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8"/>
        <w:gridCol w:w="4788"/>
      </w:tblGrid>
      <w:tr w:rsidR="003C7E8A" w:rsidRPr="00EB32C8" w14:paraId="4D80A4B3" w14:textId="77777777" w:rsidTr="00D77AE3">
        <w:tc>
          <w:tcPr>
            <w:tcW w:w="4788" w:type="dxa"/>
            <w:shd w:val="clear" w:color="auto" w:fill="auto"/>
          </w:tcPr>
          <w:p w14:paraId="7C4A2300" w14:textId="77777777" w:rsidR="003C7E8A" w:rsidRPr="004F222B" w:rsidRDefault="003C7E8A" w:rsidP="00AD6B79">
            <w:pPr>
              <w:pStyle w:val="CABEZA"/>
              <w:rPr>
                <w:rFonts w:ascii="Verdana" w:hAnsi="Verdana"/>
                <w:sz w:val="16"/>
                <w:szCs w:val="16"/>
              </w:rPr>
            </w:pPr>
            <w:r w:rsidRPr="004F222B">
              <w:rPr>
                <w:rFonts w:ascii="Verdana" w:hAnsi="Verdana"/>
                <w:sz w:val="16"/>
                <w:szCs w:val="16"/>
              </w:rPr>
              <w:t>SECRETARIA DEL TRABAJO Y PREVISION SOCIAL</w:t>
            </w:r>
          </w:p>
        </w:tc>
        <w:tc>
          <w:tcPr>
            <w:tcW w:w="4788" w:type="dxa"/>
            <w:shd w:val="clear" w:color="auto" w:fill="auto"/>
          </w:tcPr>
          <w:p w14:paraId="432DC238" w14:textId="77777777" w:rsidR="003C7E8A" w:rsidRPr="004F222B" w:rsidRDefault="00B349F7" w:rsidP="00AD6B79">
            <w:pPr>
              <w:pStyle w:val="CABEZA"/>
              <w:rPr>
                <w:rFonts w:ascii="Verdana" w:hAnsi="Verdana"/>
                <w:sz w:val="16"/>
                <w:szCs w:val="16"/>
                <w:lang w:val="en-US"/>
              </w:rPr>
            </w:pPr>
            <w:r w:rsidRPr="004F222B">
              <w:rPr>
                <w:rFonts w:ascii="Verdana" w:hAnsi="Verdana"/>
                <w:sz w:val="16"/>
                <w:szCs w:val="16"/>
                <w:lang w:val="en-US"/>
              </w:rPr>
              <w:t>SECRETARY OF LABOR AND SOCIAL WELFARE</w:t>
            </w:r>
          </w:p>
        </w:tc>
      </w:tr>
      <w:tr w:rsidR="003C7E8A" w:rsidRPr="00EB32C8" w14:paraId="7A8ADA20" w14:textId="77777777" w:rsidTr="00D77AE3">
        <w:trPr>
          <w:trHeight w:val="1133"/>
        </w:trPr>
        <w:tc>
          <w:tcPr>
            <w:tcW w:w="4788" w:type="dxa"/>
            <w:shd w:val="clear" w:color="auto" w:fill="auto"/>
          </w:tcPr>
          <w:p w14:paraId="5B3B565F" w14:textId="77777777" w:rsidR="003C7E8A" w:rsidRPr="004F222B" w:rsidRDefault="003C7E8A" w:rsidP="004F222B">
            <w:pPr>
              <w:pStyle w:val="Titulo1"/>
              <w:pBdr>
                <w:bottom w:val="none" w:sz="0" w:space="0" w:color="auto"/>
              </w:pBdr>
              <w:rPr>
                <w:rFonts w:ascii="Verdana" w:hAnsi="Verdana"/>
                <w:sz w:val="16"/>
                <w:szCs w:val="16"/>
              </w:rPr>
            </w:pPr>
            <w:r w:rsidRPr="004F222B">
              <w:rPr>
                <w:rFonts w:ascii="Verdana" w:hAnsi="Verdana"/>
                <w:sz w:val="16"/>
                <w:szCs w:val="16"/>
              </w:rPr>
              <w:t>NORMA Oficial Mexicana NOM-012-STPS-2012, Condiciones de seguridad y salud en los centros de trabajo donde se manejen fuentes de radiación ionizante.</w:t>
            </w:r>
          </w:p>
        </w:tc>
        <w:tc>
          <w:tcPr>
            <w:tcW w:w="4788" w:type="dxa"/>
            <w:shd w:val="clear" w:color="auto" w:fill="auto"/>
          </w:tcPr>
          <w:p w14:paraId="0E6D5135" w14:textId="77777777" w:rsidR="003C7E8A" w:rsidRDefault="00AD6B79" w:rsidP="004F222B">
            <w:pPr>
              <w:pStyle w:val="Titulo1"/>
              <w:pBdr>
                <w:bottom w:val="none" w:sz="0" w:space="0" w:color="auto"/>
              </w:pBdr>
              <w:rPr>
                <w:rFonts w:ascii="Verdana" w:hAnsi="Verdana"/>
                <w:sz w:val="16"/>
                <w:szCs w:val="16"/>
                <w:lang w:val="en-US"/>
              </w:rPr>
            </w:pPr>
            <w:r w:rsidRPr="004F222B">
              <w:rPr>
                <w:rFonts w:ascii="Verdana" w:hAnsi="Verdana"/>
                <w:sz w:val="16"/>
                <w:szCs w:val="16"/>
                <w:lang w:val="en-US"/>
              </w:rPr>
              <w:t xml:space="preserve">Official Mexican Standard NOM-012-STPS-2012, Health and Safety conditions in the workplaces where sources of ionizing radiation are handled. </w:t>
            </w:r>
          </w:p>
          <w:p w14:paraId="12D117CD" w14:textId="77777777" w:rsidR="006A55EB" w:rsidRPr="004F222B" w:rsidRDefault="006A55EB" w:rsidP="004F222B">
            <w:pPr>
              <w:pStyle w:val="Titulo1"/>
              <w:pBdr>
                <w:bottom w:val="none" w:sz="0" w:space="0" w:color="auto"/>
              </w:pBdr>
              <w:rPr>
                <w:rFonts w:ascii="Verdana" w:hAnsi="Verdana"/>
                <w:sz w:val="16"/>
                <w:szCs w:val="16"/>
                <w:lang w:val="en-US"/>
              </w:rPr>
            </w:pPr>
          </w:p>
        </w:tc>
      </w:tr>
      <w:tr w:rsidR="003C7E8A" w:rsidRPr="00004210" w14:paraId="12FBE02B" w14:textId="77777777" w:rsidTr="00D77AE3">
        <w:tc>
          <w:tcPr>
            <w:tcW w:w="4788" w:type="dxa"/>
            <w:shd w:val="clear" w:color="auto" w:fill="auto"/>
          </w:tcPr>
          <w:p w14:paraId="3BDF08D8" w14:textId="77777777" w:rsidR="003C7E8A" w:rsidRDefault="003C7E8A" w:rsidP="004F222B">
            <w:pPr>
              <w:pStyle w:val="Titulo2"/>
              <w:pBdr>
                <w:top w:val="none" w:sz="0" w:space="0" w:color="auto"/>
              </w:pBdr>
              <w:rPr>
                <w:rFonts w:ascii="Verdana" w:hAnsi="Verdana"/>
                <w:sz w:val="16"/>
                <w:szCs w:val="16"/>
              </w:rPr>
            </w:pPr>
            <w:r w:rsidRPr="004F222B">
              <w:rPr>
                <w:rFonts w:ascii="Verdana" w:hAnsi="Verdana"/>
                <w:sz w:val="16"/>
                <w:szCs w:val="16"/>
              </w:rPr>
              <w:t>Al margen un sello con el Escudo Nacional, que dice: Estados Unidos Mexicanos.- Secretaría del Trabajo</w:t>
            </w:r>
            <w:r w:rsidRPr="004F222B">
              <w:rPr>
                <w:rFonts w:ascii="Verdana" w:hAnsi="Verdana"/>
                <w:sz w:val="16"/>
                <w:szCs w:val="16"/>
              </w:rPr>
              <w:br/>
              <w:t>y Previsión Social.</w:t>
            </w:r>
          </w:p>
          <w:p w14:paraId="76630CD3" w14:textId="77777777" w:rsidR="00004210" w:rsidRPr="004F222B" w:rsidRDefault="00004210" w:rsidP="004F222B">
            <w:pPr>
              <w:pStyle w:val="Titulo2"/>
              <w:pBdr>
                <w:top w:val="none" w:sz="0" w:space="0" w:color="auto"/>
              </w:pBdr>
              <w:rPr>
                <w:rFonts w:ascii="Verdana" w:hAnsi="Verdana"/>
                <w:sz w:val="16"/>
                <w:szCs w:val="16"/>
              </w:rPr>
            </w:pPr>
          </w:p>
        </w:tc>
        <w:tc>
          <w:tcPr>
            <w:tcW w:w="4788" w:type="dxa"/>
            <w:shd w:val="clear" w:color="auto" w:fill="auto"/>
          </w:tcPr>
          <w:p w14:paraId="50EFE9FF" w14:textId="77777777" w:rsidR="003C7E8A" w:rsidRDefault="00004210" w:rsidP="004F222B">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Secretary of Labor and Social Welfare</w:t>
            </w:r>
          </w:p>
          <w:p w14:paraId="1EF0B27B" w14:textId="77777777" w:rsidR="00004210" w:rsidRPr="004F222B" w:rsidRDefault="00004210" w:rsidP="004F222B">
            <w:pPr>
              <w:pStyle w:val="Titulo2"/>
              <w:pBdr>
                <w:top w:val="none" w:sz="0" w:space="0" w:color="auto"/>
              </w:pBdr>
              <w:rPr>
                <w:rFonts w:ascii="Verdana" w:hAnsi="Verdana"/>
                <w:sz w:val="16"/>
                <w:szCs w:val="16"/>
                <w:lang w:val="en-US"/>
              </w:rPr>
            </w:pPr>
          </w:p>
        </w:tc>
      </w:tr>
      <w:tr w:rsidR="003C7E8A" w:rsidRPr="00EB32C8" w14:paraId="0EFAE68B" w14:textId="77777777" w:rsidTr="00D77AE3">
        <w:tc>
          <w:tcPr>
            <w:tcW w:w="4788" w:type="dxa"/>
            <w:shd w:val="clear" w:color="auto" w:fill="auto"/>
          </w:tcPr>
          <w:p w14:paraId="63D39009" w14:textId="77777777" w:rsidR="003C7E8A" w:rsidRPr="004F222B" w:rsidRDefault="003C7E8A" w:rsidP="004F222B">
            <w:pPr>
              <w:pStyle w:val="Texto"/>
              <w:spacing w:line="228" w:lineRule="exact"/>
              <w:ind w:firstLine="0"/>
              <w:rPr>
                <w:rFonts w:ascii="Verdana" w:hAnsi="Verdana"/>
                <w:sz w:val="16"/>
                <w:szCs w:val="16"/>
              </w:rPr>
            </w:pPr>
            <w:r w:rsidRPr="00004210">
              <w:rPr>
                <w:rFonts w:ascii="Verdana" w:hAnsi="Verdana"/>
                <w:b/>
                <w:color w:val="000000"/>
                <w:sz w:val="16"/>
                <w:szCs w:val="16"/>
              </w:rPr>
              <w:t>ROSALINDA VELEZ JUAREZ</w:t>
            </w:r>
            <w:r w:rsidRPr="00004210">
              <w:rPr>
                <w:rFonts w:ascii="Verdana" w:hAnsi="Verdana"/>
                <w:b/>
                <w:sz w:val="16"/>
                <w:szCs w:val="16"/>
              </w:rPr>
              <w:t>,</w:t>
            </w:r>
            <w:r w:rsidRPr="004F222B">
              <w:rPr>
                <w:rFonts w:ascii="Verdana" w:hAnsi="Verdana"/>
                <w:sz w:val="16"/>
                <w:szCs w:val="16"/>
              </w:rPr>
              <w:t xml:space="preserve"> Secretaria del Trabajo y Previsión Social, con fundamento en los artículos 16 y 40, fracciones I y XI, de la Ley Orgánica de la Administración Pública Federal; 512, 523, fracción I, 524 y 527, último párrafo, de la Ley Federal del Trabajo; 3o., fracción XI, 38, fracción II, 40, fracción VII, 47, fracción IV, y 51, cuarto párrafo, de la Ley Federal sobre Metrología y Normalización; 28 del Reglamento de la Ley Federal sobre Metrología y Normalización; 4, 7, 13, 17, fracciones I, IV y X, 79 y 81 del Reglamento Federal de Seguridad, Higiene y Medio Ambiente de Trabajo, y 19 del Reglamento Interior de la Secretaría del Trabajo y Previsión Social, y</w:t>
            </w:r>
          </w:p>
        </w:tc>
        <w:tc>
          <w:tcPr>
            <w:tcW w:w="4788" w:type="dxa"/>
            <w:shd w:val="clear" w:color="auto" w:fill="auto"/>
          </w:tcPr>
          <w:p w14:paraId="46498EDF" w14:textId="77777777" w:rsidR="003C7E8A" w:rsidRPr="00004210" w:rsidRDefault="00004210" w:rsidP="00004210">
            <w:pPr>
              <w:pStyle w:val="Texto"/>
              <w:spacing w:line="228" w:lineRule="exact"/>
              <w:ind w:firstLine="0"/>
              <w:rPr>
                <w:rFonts w:ascii="Verdana" w:hAnsi="Verdana"/>
                <w:color w:val="000000"/>
                <w:sz w:val="16"/>
                <w:szCs w:val="16"/>
                <w:lang w:val="en-US"/>
              </w:rPr>
            </w:pPr>
            <w:r w:rsidRPr="00004210">
              <w:rPr>
                <w:rFonts w:ascii="Verdana" w:hAnsi="Verdana"/>
                <w:b/>
                <w:color w:val="000000"/>
                <w:sz w:val="16"/>
                <w:szCs w:val="16"/>
                <w:lang w:val="en-US"/>
              </w:rPr>
              <w:t xml:space="preserve">ROSALINDA VELEZ JUAREZ, </w:t>
            </w:r>
            <w:r w:rsidRPr="00004210">
              <w:rPr>
                <w:rFonts w:ascii="Verdana" w:hAnsi="Verdana"/>
                <w:color w:val="000000"/>
                <w:sz w:val="16"/>
                <w:szCs w:val="16"/>
                <w:lang w:val="en-US"/>
              </w:rPr>
              <w:t xml:space="preserve">Secretary of Labor and Social Welfare, based on articles 16 and 40, sections I and XI, of the Organic Law of the Federal Public Administration; 512, 523, section I, 524 and 527, last paragraph, of the Federal Labor Law; 3, section XI, 38, section II, 40, section VII, 47, section IV, and 51, fourth paragraph, of the Federal Law of Metrology and Standardization; 28 of the Regulation of the Federal Law of Metrology and Standardization; 4, 7, 13, and 17, sections </w:t>
            </w:r>
            <w:r>
              <w:rPr>
                <w:rFonts w:ascii="Verdana" w:hAnsi="Verdana"/>
                <w:color w:val="000000"/>
                <w:sz w:val="16"/>
                <w:szCs w:val="16"/>
                <w:lang w:val="en-US"/>
              </w:rPr>
              <w:t>I, IV and X, 79 and 81</w:t>
            </w:r>
            <w:r w:rsidRPr="00004210">
              <w:rPr>
                <w:rFonts w:ascii="Verdana" w:hAnsi="Verdana"/>
                <w:color w:val="000000"/>
                <w:sz w:val="16"/>
                <w:szCs w:val="16"/>
                <w:lang w:val="en-US"/>
              </w:rPr>
              <w:t xml:space="preserve"> of the Federal Regulation of Occupational Health, Safety and Environment, and 19 of the Internal Regulation of the Secretary of Labor and Social Welfare, and </w:t>
            </w:r>
          </w:p>
        </w:tc>
      </w:tr>
      <w:tr w:rsidR="003C7E8A" w:rsidRPr="004F222B" w14:paraId="383CB17E" w14:textId="77777777" w:rsidTr="00D77AE3">
        <w:tc>
          <w:tcPr>
            <w:tcW w:w="4788" w:type="dxa"/>
            <w:shd w:val="clear" w:color="auto" w:fill="auto"/>
          </w:tcPr>
          <w:p w14:paraId="4A6B1AB1" w14:textId="77777777" w:rsidR="003C7E8A" w:rsidRPr="004F222B" w:rsidRDefault="003C7E8A" w:rsidP="004F222B">
            <w:pPr>
              <w:pStyle w:val="ANOTACION"/>
              <w:spacing w:line="228" w:lineRule="exact"/>
              <w:rPr>
                <w:rFonts w:ascii="Verdana" w:hAnsi="Verdana"/>
                <w:sz w:val="16"/>
                <w:szCs w:val="16"/>
              </w:rPr>
            </w:pPr>
            <w:r w:rsidRPr="004F222B">
              <w:rPr>
                <w:rFonts w:ascii="Verdana" w:hAnsi="Verdana"/>
                <w:sz w:val="16"/>
                <w:szCs w:val="16"/>
              </w:rPr>
              <w:t>CONSIDERANDO</w:t>
            </w:r>
          </w:p>
        </w:tc>
        <w:tc>
          <w:tcPr>
            <w:tcW w:w="4788" w:type="dxa"/>
            <w:shd w:val="clear" w:color="auto" w:fill="auto"/>
          </w:tcPr>
          <w:p w14:paraId="09EBDAFC" w14:textId="77777777" w:rsidR="003C7E8A" w:rsidRPr="004F222B" w:rsidRDefault="00004210" w:rsidP="004F222B">
            <w:pPr>
              <w:pStyle w:val="ANOTACION"/>
              <w:spacing w:line="228" w:lineRule="exact"/>
              <w:rPr>
                <w:rFonts w:ascii="Verdana" w:hAnsi="Verdana"/>
                <w:sz w:val="16"/>
                <w:szCs w:val="16"/>
                <w:lang w:val="en-US"/>
              </w:rPr>
            </w:pPr>
            <w:r w:rsidRPr="00004210">
              <w:rPr>
                <w:rFonts w:ascii="Verdana" w:hAnsi="Verdana"/>
                <w:sz w:val="16"/>
                <w:szCs w:val="16"/>
                <w:lang w:val="en-US"/>
              </w:rPr>
              <w:t>CONSIDERING</w:t>
            </w:r>
          </w:p>
        </w:tc>
      </w:tr>
      <w:tr w:rsidR="003C7E8A" w:rsidRPr="00EB32C8" w14:paraId="600A9FA1" w14:textId="77777777" w:rsidTr="00D77AE3">
        <w:tc>
          <w:tcPr>
            <w:tcW w:w="4788" w:type="dxa"/>
            <w:shd w:val="clear" w:color="auto" w:fill="auto"/>
          </w:tcPr>
          <w:p w14:paraId="0B71EE3E"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sz w:val="16"/>
                <w:szCs w:val="16"/>
              </w:rPr>
              <w:t>Que con fecha 26 de junio de 2012, en cumplimiento de lo señalado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la Federación;</w:t>
            </w:r>
          </w:p>
        </w:tc>
        <w:tc>
          <w:tcPr>
            <w:tcW w:w="4788" w:type="dxa"/>
            <w:shd w:val="clear" w:color="auto" w:fill="auto"/>
          </w:tcPr>
          <w:p w14:paraId="2CCD6E3B" w14:textId="77777777" w:rsidR="003C7E8A" w:rsidRPr="004F222B" w:rsidRDefault="00004210" w:rsidP="00004210">
            <w:pPr>
              <w:pStyle w:val="Texto"/>
              <w:spacing w:line="228" w:lineRule="exact"/>
              <w:ind w:firstLine="0"/>
              <w:rPr>
                <w:rFonts w:ascii="Verdana" w:hAnsi="Verdana"/>
                <w:sz w:val="16"/>
                <w:szCs w:val="16"/>
                <w:lang w:val="en-US"/>
              </w:rPr>
            </w:pPr>
            <w:r w:rsidRPr="00004210">
              <w:rPr>
                <w:rFonts w:ascii="Verdana" w:hAnsi="Verdana"/>
                <w:sz w:val="16"/>
                <w:szCs w:val="16"/>
                <w:lang w:val="en-US"/>
              </w:rPr>
              <w:t xml:space="preserve">That on the </w:t>
            </w:r>
            <w:r>
              <w:rPr>
                <w:rFonts w:ascii="Verdana" w:hAnsi="Verdana"/>
                <w:sz w:val="16"/>
                <w:szCs w:val="16"/>
                <w:lang w:val="en-US"/>
              </w:rPr>
              <w:t>26</w:t>
            </w:r>
            <w:r w:rsidRPr="00004210">
              <w:rPr>
                <w:rFonts w:ascii="Verdana" w:hAnsi="Verdana"/>
                <w:sz w:val="16"/>
                <w:szCs w:val="16"/>
                <w:vertAlign w:val="superscript"/>
                <w:lang w:val="en-US"/>
              </w:rPr>
              <w:t>th</w:t>
            </w:r>
            <w:r>
              <w:rPr>
                <w:rFonts w:ascii="Verdana" w:hAnsi="Verdana"/>
                <w:sz w:val="16"/>
                <w:szCs w:val="16"/>
                <w:lang w:val="en-US"/>
              </w:rPr>
              <w:t xml:space="preserve"> </w:t>
            </w:r>
            <w:r w:rsidRPr="00004210">
              <w:rPr>
                <w:rFonts w:ascii="Verdana" w:hAnsi="Verdana"/>
                <w:sz w:val="16"/>
                <w:szCs w:val="16"/>
                <w:lang w:val="en-US"/>
              </w:rPr>
              <w:t xml:space="preserve">of </w:t>
            </w:r>
            <w:r>
              <w:rPr>
                <w:rFonts w:ascii="Verdana" w:hAnsi="Verdana"/>
                <w:sz w:val="16"/>
                <w:szCs w:val="16"/>
                <w:lang w:val="en-US"/>
              </w:rPr>
              <w:t>June</w:t>
            </w:r>
            <w:r w:rsidRPr="00004210">
              <w:rPr>
                <w:rFonts w:ascii="Verdana" w:hAnsi="Verdana"/>
                <w:sz w:val="16"/>
                <w:szCs w:val="16"/>
                <w:lang w:val="en-US"/>
              </w:rPr>
              <w:t xml:space="preserve"> of 2012, in compliance with that detailed in article 46, section I, of the Federal Law of Metrology and Standardization, the Secretary of Labor and Social Welfare presented before</w:t>
            </w:r>
            <w:r w:rsidR="00487A5E">
              <w:rPr>
                <w:rFonts w:ascii="Verdana" w:hAnsi="Verdana"/>
                <w:sz w:val="16"/>
                <w:szCs w:val="16"/>
                <w:lang w:val="en-US"/>
              </w:rPr>
              <w:t xml:space="preserve"> the</w:t>
            </w:r>
            <w:r w:rsidRPr="00004210">
              <w:rPr>
                <w:rFonts w:ascii="Verdana" w:hAnsi="Verdana"/>
                <w:sz w:val="16"/>
                <w:szCs w:val="16"/>
                <w:lang w:val="en-US"/>
              </w:rPr>
              <w:t xml:space="preserve"> National Consultative Committee of Occupational Health and Safety, the Pre-Project of Modification of this Official Mexican Standard and that the cited Committee considered it correct and agreed on its publication as Project in the Official Daily of the Federation.</w:t>
            </w:r>
          </w:p>
        </w:tc>
      </w:tr>
      <w:tr w:rsidR="003C7E8A" w:rsidRPr="00EB32C8" w14:paraId="5F5B3B49" w14:textId="77777777" w:rsidTr="00D77AE3">
        <w:tc>
          <w:tcPr>
            <w:tcW w:w="4788" w:type="dxa"/>
            <w:shd w:val="clear" w:color="auto" w:fill="auto"/>
          </w:tcPr>
          <w:p w14:paraId="129AC74C"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con el mismo;</w:t>
            </w:r>
          </w:p>
        </w:tc>
        <w:tc>
          <w:tcPr>
            <w:tcW w:w="4788" w:type="dxa"/>
            <w:shd w:val="clear" w:color="auto" w:fill="auto"/>
          </w:tcPr>
          <w:p w14:paraId="56DC5FFC" w14:textId="77777777" w:rsidR="003C7E8A" w:rsidRPr="004F222B" w:rsidRDefault="00004210" w:rsidP="004F222B">
            <w:pPr>
              <w:pStyle w:val="Texto"/>
              <w:spacing w:line="228" w:lineRule="exact"/>
              <w:ind w:firstLine="0"/>
              <w:rPr>
                <w:rFonts w:ascii="Verdana" w:hAnsi="Verdana"/>
                <w:sz w:val="16"/>
                <w:szCs w:val="16"/>
                <w:lang w:val="en-US"/>
              </w:rPr>
            </w:pPr>
            <w:r w:rsidRPr="00004210">
              <w:rPr>
                <w:rFonts w:ascii="Verdana" w:hAnsi="Verdana"/>
                <w:sz w:val="16"/>
                <w:szCs w:val="16"/>
                <w:lang w:val="en-US"/>
              </w:rPr>
              <w:t xml:space="preserve">That for the purpose of complying with the provision in the articles 69-E and 69-H, of the Federal Law of Administrative Procedure, the corresponding Pre-project was submitted to the consideration of the Federal Commission of Regulatory Improvement, which ruled favorably with regards to the same; </w:t>
            </w:r>
          </w:p>
        </w:tc>
      </w:tr>
      <w:tr w:rsidR="003C7E8A" w:rsidRPr="00EB32C8" w14:paraId="59DFAE53" w14:textId="77777777" w:rsidTr="00D77AE3">
        <w:tc>
          <w:tcPr>
            <w:tcW w:w="4788" w:type="dxa"/>
            <w:shd w:val="clear" w:color="auto" w:fill="auto"/>
          </w:tcPr>
          <w:p w14:paraId="49FE3935"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sz w:val="16"/>
                <w:szCs w:val="16"/>
              </w:rPr>
              <w:t xml:space="preserve">Que con fecha 5 de julio de 2012, en cumplimiento del Acuerdo por el que se establece la organización y Reglas de Operación del Comité Consultivo Nacional de Normalización de Seguridad y Salud en el Trabajo, </w:t>
            </w:r>
            <w:r w:rsidRPr="004F222B">
              <w:rPr>
                <w:rFonts w:ascii="Verdana" w:hAnsi="Verdana"/>
                <w:sz w:val="16"/>
                <w:szCs w:val="16"/>
              </w:rPr>
              <w:br/>
              <w:t xml:space="preserve">y de lo dispuesto por el artículo 47, fracción I, de la Ley Federal sobre Metrología y Normalización, se publicó en el Diario Oficial de la Federación el Proyecto de modificación de la Norma Oficial Mexicana </w:t>
            </w:r>
            <w:r w:rsidRPr="004F222B">
              <w:rPr>
                <w:rFonts w:ascii="Verdana" w:hAnsi="Verdana"/>
                <w:sz w:val="16"/>
                <w:szCs w:val="16"/>
              </w:rPr>
              <w:br/>
              <w:t xml:space="preserve">NOM-012-STPS-1999, Condiciones de seguridad e higiene en los centros de trabajo donde se produzcan, usen, manejen, almacenen o transporten fuentes de radiaciones ionizantes, para quedar como </w:t>
            </w:r>
            <w:r w:rsidRPr="004F222B">
              <w:rPr>
                <w:rFonts w:ascii="Verdana" w:hAnsi="Verdana"/>
                <w:sz w:val="16"/>
                <w:szCs w:val="16"/>
              </w:rPr>
              <w:br/>
              <w:t xml:space="preserve">PROY-NOM-012-STPS-2012, Condiciones de seguridad y salud en los centros de trabajo donde se manejen fuentes de radiación ionizante, a efecto de que, dentro </w:t>
            </w:r>
            <w:r w:rsidRPr="004F222B">
              <w:rPr>
                <w:rFonts w:ascii="Verdana" w:hAnsi="Verdana"/>
                <w:sz w:val="16"/>
                <w:szCs w:val="16"/>
              </w:rPr>
              <w:lastRenderedPageBreak/>
              <w:t>de los 60 días naturales siguientes a dicha publicación, los interesados presentaran sus comentarios al Comité;</w:t>
            </w:r>
          </w:p>
        </w:tc>
        <w:tc>
          <w:tcPr>
            <w:tcW w:w="4788" w:type="dxa"/>
            <w:shd w:val="clear" w:color="auto" w:fill="auto"/>
          </w:tcPr>
          <w:p w14:paraId="38E5905A" w14:textId="77777777" w:rsidR="003C7E8A" w:rsidRPr="004F222B" w:rsidRDefault="00004210" w:rsidP="00004210">
            <w:pPr>
              <w:pStyle w:val="Texto"/>
              <w:spacing w:line="228" w:lineRule="exact"/>
              <w:ind w:firstLine="0"/>
              <w:rPr>
                <w:rFonts w:ascii="Verdana" w:hAnsi="Verdana"/>
                <w:sz w:val="16"/>
                <w:szCs w:val="16"/>
                <w:lang w:val="en-US"/>
              </w:rPr>
            </w:pPr>
            <w:r w:rsidRPr="00004210">
              <w:rPr>
                <w:rFonts w:ascii="Verdana" w:hAnsi="Verdana"/>
                <w:sz w:val="16"/>
                <w:szCs w:val="16"/>
                <w:lang w:val="en-US"/>
              </w:rPr>
              <w:lastRenderedPageBreak/>
              <w:t xml:space="preserve">That on </w:t>
            </w:r>
            <w:r>
              <w:rPr>
                <w:rFonts w:ascii="Verdana" w:hAnsi="Verdana"/>
                <w:sz w:val="16"/>
                <w:szCs w:val="16"/>
                <w:lang w:val="en-US"/>
              </w:rPr>
              <w:t>July 5</w:t>
            </w:r>
            <w:r w:rsidRPr="00004210">
              <w:rPr>
                <w:rFonts w:ascii="Verdana" w:hAnsi="Verdana"/>
                <w:sz w:val="16"/>
                <w:szCs w:val="16"/>
                <w:lang w:val="en-US"/>
              </w:rPr>
              <w:t>, 2012, in compliance to the Agreement by which the organization and Rules of Operation of the National Consultative Committee of Standardization of Occupational Health and Safety, and that detailed in article 47, section I, of the Federal Law of Metrology and Standardization, the Project of modification of the Official Mexican Standard NOM-012-STPS-1999, Health and Safety conditions in the workplaces where sources of ionizing radiation are produced, used, handled, stored or transported, was published in the Official Daily of th</w:t>
            </w:r>
            <w:r>
              <w:rPr>
                <w:rFonts w:ascii="Verdana" w:hAnsi="Verdana"/>
                <w:sz w:val="16"/>
                <w:szCs w:val="16"/>
                <w:lang w:val="en-US"/>
              </w:rPr>
              <w:t>e Federation, to remain as PROY-</w:t>
            </w:r>
            <w:r w:rsidRPr="00004210">
              <w:rPr>
                <w:rFonts w:ascii="Verdana" w:hAnsi="Verdana"/>
                <w:sz w:val="16"/>
                <w:szCs w:val="16"/>
                <w:lang w:val="en-US"/>
              </w:rPr>
              <w:t xml:space="preserve">NOM-012-STPS-2012, Health and Safety conditions in the workplaces where sources of </w:t>
            </w:r>
            <w:r>
              <w:rPr>
                <w:rFonts w:ascii="Verdana" w:hAnsi="Verdana"/>
                <w:sz w:val="16"/>
                <w:szCs w:val="16"/>
                <w:lang w:val="en-US"/>
              </w:rPr>
              <w:t>ionizing radiation are handled,</w:t>
            </w:r>
            <w:r w:rsidRPr="00004210">
              <w:rPr>
                <w:rFonts w:ascii="Verdana" w:hAnsi="Verdana"/>
                <w:sz w:val="16"/>
                <w:szCs w:val="16"/>
                <w:lang w:val="en-US"/>
              </w:rPr>
              <w:t xml:space="preserve"> so that within the following 60 calendar days </w:t>
            </w:r>
            <w:r>
              <w:rPr>
                <w:rFonts w:ascii="Verdana" w:hAnsi="Verdana"/>
                <w:sz w:val="16"/>
                <w:szCs w:val="16"/>
                <w:lang w:val="en-US"/>
              </w:rPr>
              <w:t>following</w:t>
            </w:r>
            <w:r w:rsidRPr="00004210">
              <w:rPr>
                <w:rFonts w:ascii="Verdana" w:hAnsi="Verdana"/>
                <w:sz w:val="16"/>
                <w:szCs w:val="16"/>
                <w:lang w:val="en-US"/>
              </w:rPr>
              <w:t xml:space="preserve"> said publication, the interested parties might present their </w:t>
            </w:r>
            <w:r w:rsidRPr="00004210">
              <w:rPr>
                <w:rFonts w:ascii="Verdana" w:hAnsi="Verdana"/>
                <w:sz w:val="16"/>
                <w:szCs w:val="16"/>
                <w:lang w:val="en-US"/>
              </w:rPr>
              <w:lastRenderedPageBreak/>
              <w:t xml:space="preserve">comments to the Committee; </w:t>
            </w:r>
          </w:p>
        </w:tc>
      </w:tr>
      <w:tr w:rsidR="003C7E8A" w:rsidRPr="00EB32C8" w14:paraId="57921970" w14:textId="77777777" w:rsidTr="00D77AE3">
        <w:tc>
          <w:tcPr>
            <w:tcW w:w="4788" w:type="dxa"/>
            <w:shd w:val="clear" w:color="auto" w:fill="auto"/>
          </w:tcPr>
          <w:p w14:paraId="752F99FD"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sz w:val="16"/>
                <w:szCs w:val="16"/>
              </w:rPr>
              <w:lastRenderedPageBreak/>
              <w:t>Que habiendo recibido comentarios de tres promoventes, el Comité referido procedió a su estudio y resolvió oportunamente sobre los mismos, publicando esta dependencia las respuestas respectivas en el Diario Oficial de la Federación de 12 de octubre de 2012, en cumplimiento a lo que prevé el artículo 47, fracción III, de la Ley Federal sobre Metrología y Normalización;</w:t>
            </w:r>
          </w:p>
        </w:tc>
        <w:tc>
          <w:tcPr>
            <w:tcW w:w="4788" w:type="dxa"/>
            <w:shd w:val="clear" w:color="auto" w:fill="auto"/>
          </w:tcPr>
          <w:p w14:paraId="3E337812" w14:textId="77777777" w:rsidR="003C7E8A" w:rsidRPr="004F222B" w:rsidRDefault="00004210" w:rsidP="00004210">
            <w:pPr>
              <w:pStyle w:val="Texto"/>
              <w:spacing w:line="228" w:lineRule="exact"/>
              <w:ind w:firstLine="0"/>
              <w:rPr>
                <w:rFonts w:ascii="Verdana" w:hAnsi="Verdana"/>
                <w:sz w:val="16"/>
                <w:szCs w:val="16"/>
                <w:lang w:val="en-US"/>
              </w:rPr>
            </w:pPr>
            <w:r w:rsidRPr="00004210">
              <w:rPr>
                <w:rFonts w:ascii="Verdana" w:hAnsi="Verdana"/>
                <w:sz w:val="16"/>
                <w:szCs w:val="16"/>
                <w:lang w:val="en-US"/>
              </w:rPr>
              <w:t>That having received comment</w:t>
            </w:r>
            <w:r>
              <w:rPr>
                <w:rFonts w:ascii="Verdana" w:hAnsi="Verdana"/>
                <w:sz w:val="16"/>
                <w:szCs w:val="16"/>
                <w:lang w:val="en-US"/>
              </w:rPr>
              <w:t>s</w:t>
            </w:r>
            <w:r w:rsidRPr="00004210">
              <w:rPr>
                <w:rFonts w:ascii="Verdana" w:hAnsi="Verdana"/>
                <w:sz w:val="16"/>
                <w:szCs w:val="16"/>
                <w:lang w:val="en-US"/>
              </w:rPr>
              <w:t xml:space="preserve"> from </w:t>
            </w:r>
            <w:r>
              <w:rPr>
                <w:rFonts w:ascii="Verdana" w:hAnsi="Verdana"/>
                <w:sz w:val="16"/>
                <w:szCs w:val="16"/>
                <w:lang w:val="en-US"/>
              </w:rPr>
              <w:t>three</w:t>
            </w:r>
            <w:r w:rsidRPr="00004210">
              <w:rPr>
                <w:rFonts w:ascii="Verdana" w:hAnsi="Verdana"/>
                <w:sz w:val="16"/>
                <w:szCs w:val="16"/>
                <w:lang w:val="en-US"/>
              </w:rPr>
              <w:t xml:space="preserve"> parties, the  referred to Committee proceeded with its study and resolved opportunely on the same with this department publishing the respective responses in the Official Daily of the Federation on the 1</w:t>
            </w:r>
            <w:r>
              <w:rPr>
                <w:rFonts w:ascii="Verdana" w:hAnsi="Verdana"/>
                <w:sz w:val="16"/>
                <w:szCs w:val="16"/>
                <w:lang w:val="en-US"/>
              </w:rPr>
              <w:t>2</w:t>
            </w:r>
            <w:r w:rsidRPr="00004210">
              <w:rPr>
                <w:rFonts w:ascii="Verdana" w:hAnsi="Verdana"/>
                <w:sz w:val="16"/>
                <w:szCs w:val="16"/>
                <w:vertAlign w:val="superscript"/>
                <w:lang w:val="en-US"/>
              </w:rPr>
              <w:t>th</w:t>
            </w:r>
            <w:r w:rsidRPr="00004210">
              <w:rPr>
                <w:rFonts w:ascii="Verdana" w:hAnsi="Verdana"/>
                <w:sz w:val="16"/>
                <w:szCs w:val="16"/>
                <w:lang w:val="en-US"/>
              </w:rPr>
              <w:t xml:space="preserve"> of </w:t>
            </w:r>
            <w:r>
              <w:rPr>
                <w:rFonts w:ascii="Verdana" w:hAnsi="Verdana"/>
                <w:sz w:val="16"/>
                <w:szCs w:val="16"/>
                <w:lang w:val="en-US"/>
              </w:rPr>
              <w:t>October</w:t>
            </w:r>
            <w:r w:rsidRPr="00004210">
              <w:rPr>
                <w:rFonts w:ascii="Verdana" w:hAnsi="Verdana"/>
                <w:sz w:val="16"/>
                <w:szCs w:val="16"/>
                <w:lang w:val="en-US"/>
              </w:rPr>
              <w:t xml:space="preserve"> of 2012, in compliance to the provision in article 47, section III, of the Federal Law of Metrology and Standardization; </w:t>
            </w:r>
          </w:p>
        </w:tc>
      </w:tr>
      <w:tr w:rsidR="003C7E8A" w:rsidRPr="00EB32C8" w14:paraId="5EE0FBE4" w14:textId="77777777" w:rsidTr="00D77AE3">
        <w:tc>
          <w:tcPr>
            <w:tcW w:w="4788" w:type="dxa"/>
            <w:shd w:val="clear" w:color="auto" w:fill="auto"/>
          </w:tcPr>
          <w:p w14:paraId="1AE6C1CB"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sz w:val="16"/>
                <w:szCs w:val="16"/>
              </w:rPr>
              <w:t>Que derivado de la incorporación de los comentarios presentados al Proyecto de modificación de la Norma Oficial Mexicana NOM-012-STPS-1999, Condiciones de seguridad e higiene en los centros de trabajo donde se produzcan, usen, manejen, almacenen o transporten fuentes de radiaciones ionizantes, para quedar como PROY-NOM-012-STPS-2012, Condiciones de seguridad y salud en los centros de trabajo donde se manejen fuentes de radiación ionizante, así como de la revisión final del propio proyecto, se realizaron diversas modificaciones con el propósito de dar claridad, congruencia y certeza jurídica en cuanto a las disposiciones que aplican en los centros de trabajo, y</w:t>
            </w:r>
          </w:p>
        </w:tc>
        <w:tc>
          <w:tcPr>
            <w:tcW w:w="4788" w:type="dxa"/>
            <w:shd w:val="clear" w:color="auto" w:fill="auto"/>
          </w:tcPr>
          <w:p w14:paraId="21A55600" w14:textId="77777777" w:rsidR="003C7E8A" w:rsidRPr="004F222B" w:rsidRDefault="00004210" w:rsidP="00004210">
            <w:pPr>
              <w:pStyle w:val="Texto"/>
              <w:spacing w:line="228" w:lineRule="exact"/>
              <w:ind w:firstLine="0"/>
              <w:rPr>
                <w:rFonts w:ascii="Verdana" w:hAnsi="Verdana"/>
                <w:sz w:val="16"/>
                <w:szCs w:val="16"/>
                <w:lang w:val="en-US"/>
              </w:rPr>
            </w:pPr>
            <w:r w:rsidRPr="00004210">
              <w:rPr>
                <w:rFonts w:ascii="Verdana" w:hAnsi="Verdana"/>
                <w:sz w:val="16"/>
                <w:szCs w:val="16"/>
                <w:lang w:val="en-US"/>
              </w:rPr>
              <w:t>That derived from the incorporation of the comments presented to the Project of modification of the Official Mexican Standard NOM-012-STPS-</w:t>
            </w:r>
            <w:r>
              <w:rPr>
                <w:rFonts w:ascii="Verdana" w:hAnsi="Verdana"/>
                <w:sz w:val="16"/>
                <w:szCs w:val="16"/>
                <w:lang w:val="en-US"/>
              </w:rPr>
              <w:t>1999</w:t>
            </w:r>
            <w:r w:rsidRPr="00004210">
              <w:rPr>
                <w:rFonts w:ascii="Verdana" w:hAnsi="Verdana"/>
                <w:sz w:val="16"/>
                <w:szCs w:val="16"/>
                <w:lang w:val="en-US"/>
              </w:rPr>
              <w:t xml:space="preserve">, Health and Safety conditions in the workplaces where sources of </w:t>
            </w:r>
            <w:r>
              <w:rPr>
                <w:rFonts w:ascii="Verdana" w:hAnsi="Verdana"/>
                <w:sz w:val="16"/>
                <w:szCs w:val="16"/>
                <w:lang w:val="en-US"/>
              </w:rPr>
              <w:t>ionizing radiation are produced, used, handled, stored or transported</w:t>
            </w:r>
            <w:r w:rsidRPr="00004210">
              <w:rPr>
                <w:rFonts w:ascii="Verdana" w:hAnsi="Verdana"/>
                <w:sz w:val="16"/>
                <w:szCs w:val="16"/>
                <w:lang w:val="en-US"/>
              </w:rPr>
              <w:t xml:space="preserve">, to remain as PROY-NOM-012-STPS-2012, Health and Safety conditions in the workplaces where sources of </w:t>
            </w:r>
            <w:r>
              <w:rPr>
                <w:rFonts w:ascii="Verdana" w:hAnsi="Verdana"/>
                <w:sz w:val="16"/>
                <w:szCs w:val="16"/>
                <w:lang w:val="en-US"/>
              </w:rPr>
              <w:t>ionizing radiation are handled</w:t>
            </w:r>
            <w:r w:rsidRPr="00004210">
              <w:rPr>
                <w:rFonts w:ascii="Verdana" w:hAnsi="Verdana"/>
                <w:sz w:val="16"/>
                <w:szCs w:val="16"/>
                <w:lang w:val="en-US"/>
              </w:rPr>
              <w:t xml:space="preserve">, as well as how the final review of the same project, various modifications were made for the purpose of clarity, congruence and legal certainty in the provisions that apply in the workplace, and </w:t>
            </w:r>
          </w:p>
        </w:tc>
      </w:tr>
      <w:tr w:rsidR="003C7E8A" w:rsidRPr="00EB32C8" w14:paraId="7736CF2A" w14:textId="77777777" w:rsidTr="00D77AE3">
        <w:tc>
          <w:tcPr>
            <w:tcW w:w="4788" w:type="dxa"/>
            <w:shd w:val="clear" w:color="auto" w:fill="auto"/>
          </w:tcPr>
          <w:p w14:paraId="782C3503"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shd w:val="clear" w:color="auto" w:fill="auto"/>
          </w:tcPr>
          <w:p w14:paraId="52FAB677" w14:textId="77777777" w:rsidR="003C7E8A" w:rsidRPr="004F222B" w:rsidRDefault="00004210" w:rsidP="004F222B">
            <w:pPr>
              <w:pStyle w:val="Texto"/>
              <w:spacing w:line="228" w:lineRule="exact"/>
              <w:ind w:firstLine="0"/>
              <w:rPr>
                <w:rFonts w:ascii="Verdana" w:hAnsi="Verdana"/>
                <w:sz w:val="16"/>
                <w:szCs w:val="16"/>
                <w:lang w:val="en-US"/>
              </w:rPr>
            </w:pPr>
            <w:r w:rsidRPr="00004210">
              <w:rPr>
                <w:rFonts w:ascii="Verdana" w:hAnsi="Verdana"/>
                <w:sz w:val="16"/>
                <w:szCs w:val="16"/>
                <w:lang w:val="en-US"/>
              </w:rPr>
              <w:t xml:space="preserve">That in attention to the preceding considerations and once the National Consultative Committee of Occupational Health and Safety granted the respective approval, the following is issued: </w:t>
            </w:r>
          </w:p>
        </w:tc>
      </w:tr>
      <w:tr w:rsidR="003C7E8A" w:rsidRPr="00EB32C8" w14:paraId="34A9D25F" w14:textId="77777777" w:rsidTr="00D77AE3">
        <w:tc>
          <w:tcPr>
            <w:tcW w:w="4788" w:type="dxa"/>
            <w:shd w:val="clear" w:color="auto" w:fill="auto"/>
          </w:tcPr>
          <w:p w14:paraId="0CB67998" w14:textId="77777777" w:rsidR="003C7E8A" w:rsidRPr="004F222B" w:rsidRDefault="003C7E8A" w:rsidP="004F222B">
            <w:pPr>
              <w:pStyle w:val="ANOTACION"/>
              <w:spacing w:line="228" w:lineRule="exact"/>
              <w:rPr>
                <w:rFonts w:ascii="Verdana" w:hAnsi="Verdana"/>
                <w:sz w:val="16"/>
                <w:szCs w:val="16"/>
              </w:rPr>
            </w:pPr>
            <w:r w:rsidRPr="004F222B">
              <w:rPr>
                <w:rFonts w:ascii="Verdana" w:hAnsi="Verdana"/>
                <w:sz w:val="16"/>
                <w:szCs w:val="16"/>
              </w:rPr>
              <w:t>NORMA OFICIAL MEXICANA NOM-012-STPS-2012, CONDICIONES DE SEGURIDAD Y SALUD EN LOS CENTROS DE TRABAJO DONDE SE MANEJEN FUENTES DE RADIACION IONIZANTE</w:t>
            </w:r>
          </w:p>
        </w:tc>
        <w:tc>
          <w:tcPr>
            <w:tcW w:w="4788" w:type="dxa"/>
            <w:shd w:val="clear" w:color="auto" w:fill="auto"/>
          </w:tcPr>
          <w:p w14:paraId="4F636F18" w14:textId="77777777" w:rsidR="003C7E8A" w:rsidRPr="004F222B" w:rsidRDefault="00AD6B79" w:rsidP="004F222B">
            <w:pPr>
              <w:pStyle w:val="ANOTACION"/>
              <w:spacing w:line="228" w:lineRule="exact"/>
              <w:rPr>
                <w:rFonts w:ascii="Verdana" w:hAnsi="Verdana"/>
                <w:sz w:val="16"/>
                <w:szCs w:val="16"/>
                <w:lang w:val="en-US"/>
              </w:rPr>
            </w:pPr>
            <w:r w:rsidRPr="004F222B">
              <w:rPr>
                <w:rFonts w:ascii="Verdana" w:hAnsi="Verdana"/>
                <w:sz w:val="16"/>
                <w:szCs w:val="16"/>
                <w:lang w:val="en-US"/>
              </w:rPr>
              <w:t>OFFICIAL MEXICAN STANDARD NOM-012-STPS-2012, HEALTH AND SAFETY CONDITIONS IN THE WORKPLACES WHERE SOURCES OF IONIZING RADIATION ARE HANDLED.</w:t>
            </w:r>
          </w:p>
        </w:tc>
      </w:tr>
      <w:tr w:rsidR="003C7E8A" w:rsidRPr="004F222B" w14:paraId="3CAC6211" w14:textId="77777777" w:rsidTr="00D77AE3">
        <w:tc>
          <w:tcPr>
            <w:tcW w:w="4788" w:type="dxa"/>
            <w:shd w:val="clear" w:color="auto" w:fill="auto"/>
          </w:tcPr>
          <w:p w14:paraId="71F85A81" w14:textId="77777777" w:rsidR="003C7E8A" w:rsidRPr="004F222B" w:rsidRDefault="003C7E8A" w:rsidP="004F222B">
            <w:pPr>
              <w:pStyle w:val="ANOTACION"/>
              <w:spacing w:line="228" w:lineRule="exact"/>
              <w:rPr>
                <w:rFonts w:ascii="Verdana" w:hAnsi="Verdana"/>
                <w:sz w:val="16"/>
                <w:szCs w:val="16"/>
              </w:rPr>
            </w:pPr>
            <w:r w:rsidRPr="004F222B">
              <w:rPr>
                <w:rFonts w:ascii="Verdana" w:hAnsi="Verdana"/>
                <w:sz w:val="16"/>
                <w:szCs w:val="16"/>
              </w:rPr>
              <w:t>INDICE</w:t>
            </w:r>
          </w:p>
        </w:tc>
        <w:tc>
          <w:tcPr>
            <w:tcW w:w="4788" w:type="dxa"/>
            <w:shd w:val="clear" w:color="auto" w:fill="auto"/>
          </w:tcPr>
          <w:p w14:paraId="5FB4F874" w14:textId="77777777" w:rsidR="003C7E8A" w:rsidRPr="004F222B" w:rsidRDefault="00AD6B79" w:rsidP="004F222B">
            <w:pPr>
              <w:pStyle w:val="ANOTACION"/>
              <w:spacing w:line="228" w:lineRule="exact"/>
              <w:rPr>
                <w:rFonts w:ascii="Verdana" w:hAnsi="Verdana"/>
                <w:sz w:val="16"/>
                <w:szCs w:val="16"/>
                <w:lang w:val="en-US"/>
              </w:rPr>
            </w:pPr>
            <w:r w:rsidRPr="004F222B">
              <w:rPr>
                <w:rFonts w:ascii="Verdana" w:hAnsi="Verdana"/>
                <w:sz w:val="16"/>
                <w:szCs w:val="16"/>
                <w:lang w:val="en-US"/>
              </w:rPr>
              <w:t>INDEX</w:t>
            </w:r>
          </w:p>
        </w:tc>
      </w:tr>
      <w:tr w:rsidR="003C7E8A" w:rsidRPr="004F222B" w14:paraId="0F12DDA0" w14:textId="77777777" w:rsidTr="00D77AE3">
        <w:tc>
          <w:tcPr>
            <w:tcW w:w="4788" w:type="dxa"/>
            <w:shd w:val="clear" w:color="auto" w:fill="auto"/>
          </w:tcPr>
          <w:p w14:paraId="3C3AFD8B"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b/>
                <w:sz w:val="16"/>
                <w:szCs w:val="16"/>
              </w:rPr>
              <w:t>1.</w:t>
            </w:r>
            <w:r w:rsidRPr="004F222B">
              <w:rPr>
                <w:rFonts w:ascii="Verdana" w:hAnsi="Verdana"/>
                <w:b/>
                <w:sz w:val="16"/>
                <w:szCs w:val="16"/>
              </w:rPr>
              <w:tab/>
            </w:r>
            <w:r w:rsidRPr="004F222B">
              <w:rPr>
                <w:rFonts w:ascii="Verdana" w:hAnsi="Verdana"/>
                <w:sz w:val="16"/>
                <w:szCs w:val="16"/>
              </w:rPr>
              <w:t>Objetivo</w:t>
            </w:r>
          </w:p>
        </w:tc>
        <w:tc>
          <w:tcPr>
            <w:tcW w:w="4788" w:type="dxa"/>
            <w:shd w:val="clear" w:color="auto" w:fill="auto"/>
          </w:tcPr>
          <w:p w14:paraId="3E1D8F65" w14:textId="77777777" w:rsidR="003C7E8A" w:rsidRPr="004F222B" w:rsidRDefault="00AD6B79" w:rsidP="004F222B">
            <w:pPr>
              <w:pStyle w:val="Texto"/>
              <w:spacing w:line="228" w:lineRule="exact"/>
              <w:ind w:firstLine="0"/>
              <w:rPr>
                <w:rFonts w:ascii="Verdana" w:hAnsi="Verdana"/>
                <w:sz w:val="16"/>
                <w:szCs w:val="16"/>
                <w:lang w:val="en-US"/>
              </w:rPr>
            </w:pPr>
            <w:r w:rsidRPr="004F222B">
              <w:rPr>
                <w:rFonts w:ascii="Verdana" w:hAnsi="Verdana"/>
                <w:b/>
                <w:sz w:val="16"/>
                <w:szCs w:val="16"/>
                <w:lang w:val="en-US"/>
              </w:rPr>
              <w:t xml:space="preserve">1. </w:t>
            </w:r>
            <w:r w:rsidRPr="004F222B">
              <w:rPr>
                <w:rFonts w:ascii="Verdana" w:hAnsi="Verdana"/>
                <w:sz w:val="16"/>
                <w:szCs w:val="16"/>
                <w:lang w:val="en-US"/>
              </w:rPr>
              <w:t>Objective</w:t>
            </w:r>
          </w:p>
        </w:tc>
      </w:tr>
      <w:tr w:rsidR="003C7E8A" w:rsidRPr="004F222B" w14:paraId="258748CC" w14:textId="77777777" w:rsidTr="00D77AE3">
        <w:tc>
          <w:tcPr>
            <w:tcW w:w="4788" w:type="dxa"/>
            <w:shd w:val="clear" w:color="auto" w:fill="auto"/>
          </w:tcPr>
          <w:p w14:paraId="61CD04FC"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b/>
                <w:sz w:val="16"/>
                <w:szCs w:val="16"/>
              </w:rPr>
              <w:t>2.</w:t>
            </w:r>
            <w:r w:rsidRPr="004F222B">
              <w:rPr>
                <w:rFonts w:ascii="Verdana" w:hAnsi="Verdana"/>
                <w:b/>
                <w:sz w:val="16"/>
                <w:szCs w:val="16"/>
              </w:rPr>
              <w:tab/>
            </w:r>
            <w:r w:rsidRPr="004F222B">
              <w:rPr>
                <w:rFonts w:ascii="Verdana" w:hAnsi="Verdana"/>
                <w:sz w:val="16"/>
                <w:szCs w:val="16"/>
              </w:rPr>
              <w:t>Campo de aplicación</w:t>
            </w:r>
          </w:p>
        </w:tc>
        <w:tc>
          <w:tcPr>
            <w:tcW w:w="4788" w:type="dxa"/>
            <w:shd w:val="clear" w:color="auto" w:fill="auto"/>
          </w:tcPr>
          <w:p w14:paraId="11452ACA" w14:textId="77777777" w:rsidR="003C7E8A" w:rsidRPr="004F222B" w:rsidRDefault="00AD6B79" w:rsidP="004F222B">
            <w:pPr>
              <w:pStyle w:val="Texto"/>
              <w:spacing w:line="228" w:lineRule="exact"/>
              <w:ind w:firstLine="0"/>
              <w:rPr>
                <w:rFonts w:ascii="Verdana" w:hAnsi="Verdana"/>
                <w:sz w:val="16"/>
                <w:szCs w:val="16"/>
                <w:lang w:val="en-US"/>
              </w:rPr>
            </w:pPr>
            <w:r w:rsidRPr="004F222B">
              <w:rPr>
                <w:rFonts w:ascii="Verdana" w:hAnsi="Verdana"/>
                <w:b/>
                <w:sz w:val="16"/>
                <w:szCs w:val="16"/>
                <w:lang w:val="en-US"/>
              </w:rPr>
              <w:t xml:space="preserve">2. </w:t>
            </w:r>
            <w:r w:rsidRPr="004F222B">
              <w:rPr>
                <w:rFonts w:ascii="Verdana" w:hAnsi="Verdana"/>
                <w:sz w:val="16"/>
                <w:szCs w:val="16"/>
                <w:lang w:val="en-US"/>
              </w:rPr>
              <w:t>Field of application</w:t>
            </w:r>
          </w:p>
        </w:tc>
      </w:tr>
      <w:tr w:rsidR="003C7E8A" w:rsidRPr="004F222B" w14:paraId="7093879C" w14:textId="77777777" w:rsidTr="00D77AE3">
        <w:tc>
          <w:tcPr>
            <w:tcW w:w="4788" w:type="dxa"/>
            <w:shd w:val="clear" w:color="auto" w:fill="auto"/>
          </w:tcPr>
          <w:p w14:paraId="5200838A"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b/>
                <w:sz w:val="16"/>
                <w:szCs w:val="16"/>
              </w:rPr>
              <w:t>3.</w:t>
            </w:r>
            <w:r w:rsidRPr="004F222B">
              <w:rPr>
                <w:rFonts w:ascii="Verdana" w:hAnsi="Verdana"/>
                <w:b/>
                <w:sz w:val="16"/>
                <w:szCs w:val="16"/>
              </w:rPr>
              <w:tab/>
            </w:r>
            <w:r w:rsidRPr="004F222B">
              <w:rPr>
                <w:rFonts w:ascii="Verdana" w:hAnsi="Verdana"/>
                <w:sz w:val="16"/>
                <w:szCs w:val="16"/>
              </w:rPr>
              <w:t>Referencias</w:t>
            </w:r>
          </w:p>
        </w:tc>
        <w:tc>
          <w:tcPr>
            <w:tcW w:w="4788" w:type="dxa"/>
            <w:shd w:val="clear" w:color="auto" w:fill="auto"/>
          </w:tcPr>
          <w:p w14:paraId="78C31F45" w14:textId="77777777" w:rsidR="003C7E8A" w:rsidRPr="004F222B" w:rsidRDefault="00AD6B79" w:rsidP="004F222B">
            <w:pPr>
              <w:pStyle w:val="Texto"/>
              <w:spacing w:line="228" w:lineRule="exact"/>
              <w:ind w:firstLine="0"/>
              <w:rPr>
                <w:rFonts w:ascii="Verdana" w:hAnsi="Verdana"/>
                <w:sz w:val="16"/>
                <w:szCs w:val="16"/>
                <w:lang w:val="en-US"/>
              </w:rPr>
            </w:pPr>
            <w:r w:rsidRPr="004F222B">
              <w:rPr>
                <w:rFonts w:ascii="Verdana" w:hAnsi="Verdana"/>
                <w:b/>
                <w:sz w:val="16"/>
                <w:szCs w:val="16"/>
                <w:lang w:val="en-US"/>
              </w:rPr>
              <w:t xml:space="preserve">3. </w:t>
            </w:r>
            <w:r w:rsidRPr="004F222B">
              <w:rPr>
                <w:rFonts w:ascii="Verdana" w:hAnsi="Verdana"/>
                <w:sz w:val="16"/>
                <w:szCs w:val="16"/>
                <w:lang w:val="en-US"/>
              </w:rPr>
              <w:t xml:space="preserve"> References</w:t>
            </w:r>
          </w:p>
        </w:tc>
      </w:tr>
      <w:tr w:rsidR="003C7E8A" w:rsidRPr="004F222B" w14:paraId="63C9D81C" w14:textId="77777777" w:rsidTr="00D77AE3">
        <w:tc>
          <w:tcPr>
            <w:tcW w:w="4788" w:type="dxa"/>
            <w:shd w:val="clear" w:color="auto" w:fill="auto"/>
          </w:tcPr>
          <w:p w14:paraId="66C65B17"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b/>
                <w:sz w:val="16"/>
                <w:szCs w:val="16"/>
              </w:rPr>
              <w:t>4.</w:t>
            </w:r>
            <w:r w:rsidRPr="004F222B">
              <w:rPr>
                <w:rFonts w:ascii="Verdana" w:hAnsi="Verdana"/>
                <w:b/>
                <w:sz w:val="16"/>
                <w:szCs w:val="16"/>
              </w:rPr>
              <w:tab/>
            </w:r>
            <w:r w:rsidRPr="004F222B">
              <w:rPr>
                <w:rFonts w:ascii="Verdana" w:hAnsi="Verdana"/>
                <w:sz w:val="16"/>
                <w:szCs w:val="16"/>
              </w:rPr>
              <w:t>Definiciones</w:t>
            </w:r>
          </w:p>
        </w:tc>
        <w:tc>
          <w:tcPr>
            <w:tcW w:w="4788" w:type="dxa"/>
            <w:shd w:val="clear" w:color="auto" w:fill="auto"/>
          </w:tcPr>
          <w:p w14:paraId="62A15F17" w14:textId="77777777" w:rsidR="003C7E8A" w:rsidRPr="004F222B" w:rsidRDefault="00AD6B79" w:rsidP="004F222B">
            <w:pPr>
              <w:pStyle w:val="Texto"/>
              <w:spacing w:line="228" w:lineRule="exact"/>
              <w:ind w:firstLine="0"/>
              <w:rPr>
                <w:rFonts w:ascii="Verdana" w:hAnsi="Verdana"/>
                <w:sz w:val="16"/>
                <w:szCs w:val="16"/>
                <w:lang w:val="en-US"/>
              </w:rPr>
            </w:pPr>
            <w:r w:rsidRPr="004F222B">
              <w:rPr>
                <w:rFonts w:ascii="Verdana" w:hAnsi="Verdana"/>
                <w:b/>
                <w:sz w:val="16"/>
                <w:szCs w:val="16"/>
                <w:lang w:val="en-US"/>
              </w:rPr>
              <w:t xml:space="preserve">4. </w:t>
            </w:r>
            <w:r w:rsidRPr="004F222B">
              <w:rPr>
                <w:rFonts w:ascii="Verdana" w:hAnsi="Verdana"/>
                <w:sz w:val="16"/>
                <w:szCs w:val="16"/>
                <w:lang w:val="en-US"/>
              </w:rPr>
              <w:t xml:space="preserve"> Definitions</w:t>
            </w:r>
          </w:p>
        </w:tc>
      </w:tr>
      <w:tr w:rsidR="003C7E8A" w:rsidRPr="004F222B" w14:paraId="19AC9FB5" w14:textId="77777777" w:rsidTr="00D77AE3">
        <w:tc>
          <w:tcPr>
            <w:tcW w:w="4788" w:type="dxa"/>
            <w:shd w:val="clear" w:color="auto" w:fill="auto"/>
          </w:tcPr>
          <w:p w14:paraId="51749372" w14:textId="77777777" w:rsidR="003C7E8A" w:rsidRPr="004F222B" w:rsidRDefault="003C7E8A" w:rsidP="004F222B">
            <w:pPr>
              <w:pStyle w:val="Texto"/>
              <w:spacing w:line="228" w:lineRule="exact"/>
              <w:ind w:firstLine="0"/>
              <w:rPr>
                <w:rFonts w:ascii="Verdana" w:hAnsi="Verdana"/>
                <w:sz w:val="16"/>
                <w:szCs w:val="16"/>
              </w:rPr>
            </w:pPr>
            <w:r w:rsidRPr="004F222B">
              <w:rPr>
                <w:rFonts w:ascii="Verdana" w:hAnsi="Verdana"/>
                <w:b/>
                <w:sz w:val="16"/>
                <w:szCs w:val="16"/>
              </w:rPr>
              <w:t>5.</w:t>
            </w:r>
            <w:r w:rsidRPr="004F222B">
              <w:rPr>
                <w:rFonts w:ascii="Verdana" w:hAnsi="Verdana"/>
                <w:b/>
                <w:sz w:val="16"/>
                <w:szCs w:val="16"/>
              </w:rPr>
              <w:tab/>
            </w:r>
            <w:r w:rsidRPr="004F222B">
              <w:rPr>
                <w:rFonts w:ascii="Verdana" w:hAnsi="Verdana"/>
                <w:sz w:val="16"/>
                <w:szCs w:val="16"/>
              </w:rPr>
              <w:t>Obligaciones del patrón</w:t>
            </w:r>
          </w:p>
        </w:tc>
        <w:tc>
          <w:tcPr>
            <w:tcW w:w="4788" w:type="dxa"/>
            <w:shd w:val="clear" w:color="auto" w:fill="auto"/>
          </w:tcPr>
          <w:p w14:paraId="00495E20" w14:textId="77777777" w:rsidR="003C7E8A" w:rsidRPr="004F222B" w:rsidRDefault="00AD6B79" w:rsidP="004F222B">
            <w:pPr>
              <w:pStyle w:val="Texto"/>
              <w:spacing w:line="228" w:lineRule="exact"/>
              <w:ind w:firstLine="0"/>
              <w:rPr>
                <w:rFonts w:ascii="Verdana" w:hAnsi="Verdana"/>
                <w:sz w:val="16"/>
                <w:szCs w:val="16"/>
                <w:lang w:val="en-US"/>
              </w:rPr>
            </w:pPr>
            <w:r w:rsidRPr="004F222B">
              <w:rPr>
                <w:rFonts w:ascii="Verdana" w:hAnsi="Verdana"/>
                <w:b/>
                <w:sz w:val="16"/>
                <w:szCs w:val="16"/>
                <w:lang w:val="en-US"/>
              </w:rPr>
              <w:t xml:space="preserve">5.  </w:t>
            </w:r>
            <w:r w:rsidRPr="004F222B">
              <w:rPr>
                <w:rFonts w:ascii="Verdana" w:hAnsi="Verdana"/>
                <w:sz w:val="16"/>
                <w:szCs w:val="16"/>
                <w:lang w:val="en-US"/>
              </w:rPr>
              <w:t>Obligations of the employer</w:t>
            </w:r>
          </w:p>
        </w:tc>
      </w:tr>
      <w:tr w:rsidR="003C7E8A" w:rsidRPr="00EB32C8" w14:paraId="18A765B7" w14:textId="77777777" w:rsidTr="00D77AE3">
        <w:tc>
          <w:tcPr>
            <w:tcW w:w="4788" w:type="dxa"/>
            <w:shd w:val="clear" w:color="auto" w:fill="auto"/>
          </w:tcPr>
          <w:p w14:paraId="0E77B16F"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6.</w:t>
            </w:r>
            <w:r w:rsidRPr="004F222B">
              <w:rPr>
                <w:rFonts w:ascii="Verdana" w:hAnsi="Verdana"/>
                <w:b/>
                <w:sz w:val="16"/>
                <w:szCs w:val="16"/>
              </w:rPr>
              <w:tab/>
            </w:r>
            <w:r w:rsidRPr="004F222B">
              <w:rPr>
                <w:rFonts w:ascii="Verdana" w:hAnsi="Verdana"/>
                <w:sz w:val="16"/>
                <w:szCs w:val="16"/>
              </w:rPr>
              <w:t>Obligaciones del personal ocupacionalmente expuesto</w:t>
            </w:r>
          </w:p>
        </w:tc>
        <w:tc>
          <w:tcPr>
            <w:tcW w:w="4788" w:type="dxa"/>
            <w:shd w:val="clear" w:color="auto" w:fill="auto"/>
          </w:tcPr>
          <w:p w14:paraId="20DEA688"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6. </w:t>
            </w:r>
            <w:r w:rsidRPr="004F222B">
              <w:rPr>
                <w:rFonts w:ascii="Verdana" w:hAnsi="Verdana"/>
                <w:sz w:val="16"/>
                <w:szCs w:val="16"/>
                <w:lang w:val="en-US"/>
              </w:rPr>
              <w:t>Obligations of the occupationally exposed personnel</w:t>
            </w:r>
          </w:p>
        </w:tc>
      </w:tr>
      <w:tr w:rsidR="003C7E8A" w:rsidRPr="00EB32C8" w14:paraId="270B2825" w14:textId="77777777" w:rsidTr="00D77AE3">
        <w:tc>
          <w:tcPr>
            <w:tcW w:w="4788" w:type="dxa"/>
            <w:shd w:val="clear" w:color="auto" w:fill="auto"/>
          </w:tcPr>
          <w:p w14:paraId="68F5CCE8"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7.</w:t>
            </w:r>
            <w:r w:rsidRPr="004F222B">
              <w:rPr>
                <w:rFonts w:ascii="Verdana" w:hAnsi="Verdana"/>
                <w:b/>
                <w:sz w:val="16"/>
                <w:szCs w:val="16"/>
              </w:rPr>
              <w:tab/>
            </w:r>
            <w:r w:rsidRPr="004F222B">
              <w:rPr>
                <w:rFonts w:ascii="Verdana" w:hAnsi="Verdana"/>
                <w:sz w:val="16"/>
                <w:szCs w:val="16"/>
              </w:rPr>
              <w:t>Programa de seguridad y protección radiológica</w:t>
            </w:r>
          </w:p>
        </w:tc>
        <w:tc>
          <w:tcPr>
            <w:tcW w:w="4788" w:type="dxa"/>
            <w:shd w:val="clear" w:color="auto" w:fill="auto"/>
          </w:tcPr>
          <w:p w14:paraId="38C2DFA9"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7. </w:t>
            </w:r>
            <w:r w:rsidRPr="004F222B">
              <w:rPr>
                <w:rFonts w:ascii="Verdana" w:hAnsi="Verdana"/>
                <w:sz w:val="16"/>
                <w:szCs w:val="16"/>
                <w:lang w:val="en-US"/>
              </w:rPr>
              <w:t>Program of radiological safety and protection</w:t>
            </w:r>
          </w:p>
        </w:tc>
      </w:tr>
      <w:tr w:rsidR="003C7E8A" w:rsidRPr="00EB32C8" w14:paraId="045636F4" w14:textId="77777777" w:rsidTr="00D77AE3">
        <w:tc>
          <w:tcPr>
            <w:tcW w:w="4788" w:type="dxa"/>
            <w:shd w:val="clear" w:color="auto" w:fill="auto"/>
          </w:tcPr>
          <w:p w14:paraId="720FCD6F"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8.</w:t>
            </w:r>
            <w:r w:rsidRPr="004F222B">
              <w:rPr>
                <w:rFonts w:ascii="Verdana" w:hAnsi="Verdana"/>
                <w:b/>
                <w:sz w:val="16"/>
                <w:szCs w:val="16"/>
              </w:rPr>
              <w:tab/>
            </w:r>
            <w:r w:rsidRPr="004F222B">
              <w:rPr>
                <w:rFonts w:ascii="Verdana" w:hAnsi="Verdana"/>
                <w:color w:val="000000"/>
                <w:sz w:val="16"/>
                <w:szCs w:val="16"/>
              </w:rPr>
              <w:t>Plan de atención a emergencias radiológicas</w:t>
            </w:r>
          </w:p>
        </w:tc>
        <w:tc>
          <w:tcPr>
            <w:tcW w:w="4788" w:type="dxa"/>
            <w:shd w:val="clear" w:color="auto" w:fill="auto"/>
          </w:tcPr>
          <w:p w14:paraId="63490BCA"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8. </w:t>
            </w:r>
            <w:r w:rsidRPr="004F222B">
              <w:rPr>
                <w:rFonts w:ascii="Verdana" w:hAnsi="Verdana"/>
                <w:sz w:val="16"/>
                <w:szCs w:val="16"/>
                <w:lang w:val="en-US"/>
              </w:rPr>
              <w:t>Plan of attention to radiological emergencies</w:t>
            </w:r>
          </w:p>
        </w:tc>
      </w:tr>
      <w:tr w:rsidR="003C7E8A" w:rsidRPr="004F222B" w14:paraId="08D2BDB4" w14:textId="77777777" w:rsidTr="00D77AE3">
        <w:tc>
          <w:tcPr>
            <w:tcW w:w="4788" w:type="dxa"/>
            <w:shd w:val="clear" w:color="auto" w:fill="auto"/>
          </w:tcPr>
          <w:p w14:paraId="7A86D7B3"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9.</w:t>
            </w:r>
            <w:r w:rsidRPr="004F222B">
              <w:rPr>
                <w:rFonts w:ascii="Verdana" w:hAnsi="Verdana"/>
                <w:b/>
                <w:sz w:val="16"/>
                <w:szCs w:val="16"/>
              </w:rPr>
              <w:tab/>
            </w:r>
            <w:r w:rsidRPr="004F222B">
              <w:rPr>
                <w:rFonts w:ascii="Verdana" w:hAnsi="Verdana"/>
                <w:sz w:val="16"/>
                <w:szCs w:val="16"/>
              </w:rPr>
              <w:t>Medidas de seguridad radiológica</w:t>
            </w:r>
          </w:p>
        </w:tc>
        <w:tc>
          <w:tcPr>
            <w:tcW w:w="4788" w:type="dxa"/>
            <w:shd w:val="clear" w:color="auto" w:fill="auto"/>
          </w:tcPr>
          <w:p w14:paraId="220DDC8C"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9. </w:t>
            </w:r>
            <w:r w:rsidRPr="004F222B">
              <w:rPr>
                <w:rFonts w:ascii="Verdana" w:hAnsi="Verdana"/>
                <w:sz w:val="16"/>
                <w:szCs w:val="16"/>
                <w:lang w:val="en-US"/>
              </w:rPr>
              <w:t>Radiological Safety measures</w:t>
            </w:r>
          </w:p>
        </w:tc>
      </w:tr>
      <w:tr w:rsidR="003C7E8A" w:rsidRPr="004F222B" w14:paraId="5C734EFC" w14:textId="77777777" w:rsidTr="00D77AE3">
        <w:tc>
          <w:tcPr>
            <w:tcW w:w="4788" w:type="dxa"/>
            <w:shd w:val="clear" w:color="auto" w:fill="auto"/>
          </w:tcPr>
          <w:p w14:paraId="17C469E0"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10.</w:t>
            </w:r>
            <w:r w:rsidRPr="004F222B">
              <w:rPr>
                <w:rFonts w:ascii="Verdana" w:hAnsi="Verdana"/>
                <w:b/>
                <w:sz w:val="16"/>
                <w:szCs w:val="16"/>
              </w:rPr>
              <w:tab/>
            </w:r>
            <w:r w:rsidRPr="004F222B">
              <w:rPr>
                <w:rFonts w:ascii="Verdana" w:hAnsi="Verdana"/>
                <w:sz w:val="16"/>
                <w:szCs w:val="16"/>
              </w:rPr>
              <w:t>Reconocimiento</w:t>
            </w:r>
          </w:p>
        </w:tc>
        <w:tc>
          <w:tcPr>
            <w:tcW w:w="4788" w:type="dxa"/>
            <w:shd w:val="clear" w:color="auto" w:fill="auto"/>
          </w:tcPr>
          <w:p w14:paraId="651E74CA" w14:textId="77777777" w:rsidR="003C7E8A" w:rsidRPr="004F222B" w:rsidRDefault="00AD6B79" w:rsidP="006B288A">
            <w:pPr>
              <w:pStyle w:val="Texto"/>
              <w:spacing w:line="246" w:lineRule="exact"/>
              <w:ind w:firstLine="0"/>
              <w:rPr>
                <w:rFonts w:ascii="Verdana" w:hAnsi="Verdana"/>
                <w:sz w:val="16"/>
                <w:szCs w:val="16"/>
                <w:lang w:val="es-MX"/>
              </w:rPr>
            </w:pPr>
            <w:r w:rsidRPr="004F222B">
              <w:rPr>
                <w:rFonts w:ascii="Verdana" w:hAnsi="Verdana"/>
                <w:b/>
                <w:sz w:val="16"/>
                <w:szCs w:val="16"/>
                <w:lang w:val="es-MX"/>
              </w:rPr>
              <w:t xml:space="preserve">10. </w:t>
            </w:r>
            <w:proofErr w:type="spellStart"/>
            <w:r w:rsidR="006B288A">
              <w:rPr>
                <w:rFonts w:ascii="Verdana" w:hAnsi="Verdana"/>
                <w:sz w:val="16"/>
                <w:szCs w:val="16"/>
                <w:lang w:val="es-MX"/>
              </w:rPr>
              <w:t>Examination</w:t>
            </w:r>
            <w:proofErr w:type="spellEnd"/>
          </w:p>
        </w:tc>
      </w:tr>
      <w:tr w:rsidR="003C7E8A" w:rsidRPr="004F222B" w14:paraId="4ABA438C" w14:textId="77777777" w:rsidTr="00D77AE3">
        <w:tc>
          <w:tcPr>
            <w:tcW w:w="4788" w:type="dxa"/>
            <w:shd w:val="clear" w:color="auto" w:fill="auto"/>
          </w:tcPr>
          <w:p w14:paraId="4EA9FF13"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11.</w:t>
            </w:r>
            <w:r w:rsidRPr="004F222B">
              <w:rPr>
                <w:rFonts w:ascii="Verdana" w:hAnsi="Verdana"/>
                <w:b/>
                <w:sz w:val="16"/>
                <w:szCs w:val="16"/>
              </w:rPr>
              <w:tab/>
            </w:r>
            <w:r w:rsidRPr="004F222B">
              <w:rPr>
                <w:rFonts w:ascii="Verdana" w:hAnsi="Verdana"/>
                <w:sz w:val="16"/>
                <w:szCs w:val="16"/>
              </w:rPr>
              <w:t>Evaluación</w:t>
            </w:r>
          </w:p>
        </w:tc>
        <w:tc>
          <w:tcPr>
            <w:tcW w:w="4788" w:type="dxa"/>
            <w:shd w:val="clear" w:color="auto" w:fill="auto"/>
          </w:tcPr>
          <w:p w14:paraId="6AAB5A76" w14:textId="77777777" w:rsidR="003C7E8A" w:rsidRPr="004F222B" w:rsidRDefault="00AD6B79" w:rsidP="004F222B">
            <w:pPr>
              <w:pStyle w:val="Texto"/>
              <w:spacing w:line="246" w:lineRule="exact"/>
              <w:ind w:firstLine="0"/>
              <w:rPr>
                <w:rFonts w:ascii="Verdana" w:hAnsi="Verdana"/>
                <w:sz w:val="16"/>
                <w:szCs w:val="16"/>
                <w:lang w:val="es-MX"/>
              </w:rPr>
            </w:pPr>
            <w:r w:rsidRPr="004F222B">
              <w:rPr>
                <w:rFonts w:ascii="Verdana" w:hAnsi="Verdana"/>
                <w:b/>
                <w:sz w:val="16"/>
                <w:szCs w:val="16"/>
                <w:lang w:val="es-MX"/>
              </w:rPr>
              <w:t xml:space="preserve">11. </w:t>
            </w:r>
            <w:proofErr w:type="spellStart"/>
            <w:r w:rsidRPr="004F222B">
              <w:rPr>
                <w:rFonts w:ascii="Verdana" w:hAnsi="Verdana"/>
                <w:sz w:val="16"/>
                <w:szCs w:val="16"/>
                <w:lang w:val="es-MX"/>
              </w:rPr>
              <w:t>Evaluation</w:t>
            </w:r>
            <w:proofErr w:type="spellEnd"/>
          </w:p>
        </w:tc>
      </w:tr>
      <w:tr w:rsidR="003C7E8A" w:rsidRPr="004F222B" w14:paraId="2E09C110" w14:textId="77777777" w:rsidTr="00D77AE3">
        <w:tc>
          <w:tcPr>
            <w:tcW w:w="4788" w:type="dxa"/>
            <w:shd w:val="clear" w:color="auto" w:fill="auto"/>
          </w:tcPr>
          <w:p w14:paraId="66BE342A"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12.</w:t>
            </w:r>
            <w:r w:rsidRPr="004F222B">
              <w:rPr>
                <w:rFonts w:ascii="Verdana" w:hAnsi="Verdana"/>
                <w:b/>
                <w:sz w:val="16"/>
                <w:szCs w:val="16"/>
              </w:rPr>
              <w:tab/>
            </w:r>
            <w:r w:rsidRPr="004F222B">
              <w:rPr>
                <w:rFonts w:ascii="Verdana" w:hAnsi="Verdana"/>
                <w:sz w:val="16"/>
                <w:szCs w:val="16"/>
              </w:rPr>
              <w:t>Control</w:t>
            </w:r>
          </w:p>
        </w:tc>
        <w:tc>
          <w:tcPr>
            <w:tcW w:w="4788" w:type="dxa"/>
            <w:shd w:val="clear" w:color="auto" w:fill="auto"/>
          </w:tcPr>
          <w:p w14:paraId="29E41516" w14:textId="77777777" w:rsidR="003C7E8A" w:rsidRPr="004F222B" w:rsidRDefault="00AD6B79" w:rsidP="004F222B">
            <w:pPr>
              <w:pStyle w:val="Texto"/>
              <w:spacing w:line="246" w:lineRule="exact"/>
              <w:ind w:firstLine="0"/>
              <w:rPr>
                <w:rFonts w:ascii="Verdana" w:hAnsi="Verdana"/>
                <w:sz w:val="16"/>
                <w:szCs w:val="16"/>
                <w:lang w:val="es-MX"/>
              </w:rPr>
            </w:pPr>
            <w:r w:rsidRPr="004F222B">
              <w:rPr>
                <w:rFonts w:ascii="Verdana" w:hAnsi="Verdana"/>
                <w:b/>
                <w:sz w:val="16"/>
                <w:szCs w:val="16"/>
                <w:lang w:val="es-MX"/>
              </w:rPr>
              <w:t xml:space="preserve">12. </w:t>
            </w:r>
            <w:r w:rsidRPr="004F222B">
              <w:rPr>
                <w:rFonts w:ascii="Verdana" w:hAnsi="Verdana"/>
                <w:sz w:val="16"/>
                <w:szCs w:val="16"/>
                <w:lang w:val="es-MX"/>
              </w:rPr>
              <w:t>Control</w:t>
            </w:r>
          </w:p>
        </w:tc>
      </w:tr>
      <w:tr w:rsidR="003C7E8A" w:rsidRPr="00EB32C8" w14:paraId="3F4F6626" w14:textId="77777777" w:rsidTr="00D77AE3">
        <w:tc>
          <w:tcPr>
            <w:tcW w:w="4788" w:type="dxa"/>
            <w:shd w:val="clear" w:color="auto" w:fill="auto"/>
          </w:tcPr>
          <w:p w14:paraId="47405502"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13.</w:t>
            </w:r>
            <w:r w:rsidRPr="004F222B">
              <w:rPr>
                <w:rFonts w:ascii="Verdana" w:hAnsi="Verdana"/>
                <w:b/>
                <w:sz w:val="16"/>
                <w:szCs w:val="16"/>
              </w:rPr>
              <w:tab/>
            </w:r>
            <w:r w:rsidRPr="004F222B">
              <w:rPr>
                <w:rFonts w:ascii="Verdana" w:hAnsi="Verdana"/>
                <w:sz w:val="16"/>
                <w:szCs w:val="16"/>
              </w:rPr>
              <w:t>Vigilancia de la salud del personal ocupacionalmente expuesto</w:t>
            </w:r>
          </w:p>
        </w:tc>
        <w:tc>
          <w:tcPr>
            <w:tcW w:w="4788" w:type="dxa"/>
            <w:shd w:val="clear" w:color="auto" w:fill="auto"/>
          </w:tcPr>
          <w:p w14:paraId="0A0A1189"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13. </w:t>
            </w:r>
            <w:r w:rsidRPr="004F222B">
              <w:rPr>
                <w:rFonts w:ascii="Verdana" w:hAnsi="Verdana"/>
                <w:sz w:val="16"/>
                <w:szCs w:val="16"/>
                <w:lang w:val="en-US"/>
              </w:rPr>
              <w:t>Oversight of the health of occupationally exposed personnel</w:t>
            </w:r>
          </w:p>
        </w:tc>
      </w:tr>
      <w:tr w:rsidR="003C7E8A" w:rsidRPr="004F222B" w14:paraId="1FBFB728" w14:textId="77777777" w:rsidTr="00D77AE3">
        <w:tc>
          <w:tcPr>
            <w:tcW w:w="4788" w:type="dxa"/>
            <w:shd w:val="clear" w:color="auto" w:fill="auto"/>
          </w:tcPr>
          <w:p w14:paraId="640E8E2E"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lastRenderedPageBreak/>
              <w:t>14.</w:t>
            </w:r>
            <w:r w:rsidRPr="004F222B">
              <w:rPr>
                <w:rFonts w:ascii="Verdana" w:hAnsi="Verdana"/>
                <w:b/>
                <w:sz w:val="16"/>
                <w:szCs w:val="16"/>
              </w:rPr>
              <w:tab/>
            </w:r>
            <w:r w:rsidRPr="004F222B">
              <w:rPr>
                <w:rFonts w:ascii="Verdana" w:hAnsi="Verdana"/>
                <w:sz w:val="16"/>
                <w:szCs w:val="16"/>
              </w:rPr>
              <w:t>Capacitación y entrenamiento</w:t>
            </w:r>
          </w:p>
        </w:tc>
        <w:tc>
          <w:tcPr>
            <w:tcW w:w="4788" w:type="dxa"/>
            <w:shd w:val="clear" w:color="auto" w:fill="auto"/>
          </w:tcPr>
          <w:p w14:paraId="1D715467"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14. </w:t>
            </w:r>
            <w:r w:rsidRPr="004F222B">
              <w:rPr>
                <w:rFonts w:ascii="Verdana" w:hAnsi="Verdana"/>
                <w:sz w:val="16"/>
                <w:szCs w:val="16"/>
                <w:lang w:val="en-US"/>
              </w:rPr>
              <w:t>Qualification and training</w:t>
            </w:r>
          </w:p>
        </w:tc>
      </w:tr>
      <w:tr w:rsidR="003C7E8A" w:rsidRPr="004F222B" w14:paraId="45BD6213" w14:textId="77777777" w:rsidTr="00D77AE3">
        <w:tc>
          <w:tcPr>
            <w:tcW w:w="4788" w:type="dxa"/>
            <w:shd w:val="clear" w:color="auto" w:fill="auto"/>
          </w:tcPr>
          <w:p w14:paraId="18E234CD"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15.</w:t>
            </w:r>
            <w:r w:rsidRPr="004F222B">
              <w:rPr>
                <w:rFonts w:ascii="Verdana" w:hAnsi="Verdana"/>
                <w:b/>
                <w:sz w:val="16"/>
                <w:szCs w:val="16"/>
              </w:rPr>
              <w:tab/>
            </w:r>
            <w:r w:rsidRPr="004F222B">
              <w:rPr>
                <w:rFonts w:ascii="Verdana" w:hAnsi="Verdana"/>
                <w:sz w:val="16"/>
                <w:szCs w:val="16"/>
              </w:rPr>
              <w:t>Autorizaciones, licencias y permisos</w:t>
            </w:r>
          </w:p>
        </w:tc>
        <w:tc>
          <w:tcPr>
            <w:tcW w:w="4788" w:type="dxa"/>
            <w:shd w:val="clear" w:color="auto" w:fill="auto"/>
          </w:tcPr>
          <w:p w14:paraId="391069F3"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15. </w:t>
            </w:r>
            <w:r w:rsidRPr="004F222B">
              <w:rPr>
                <w:rFonts w:ascii="Verdana" w:hAnsi="Verdana"/>
                <w:sz w:val="16"/>
                <w:szCs w:val="16"/>
                <w:lang w:val="en-US"/>
              </w:rPr>
              <w:t>Authorizations, licenses and permits</w:t>
            </w:r>
          </w:p>
        </w:tc>
      </w:tr>
      <w:tr w:rsidR="003C7E8A" w:rsidRPr="004F222B" w14:paraId="02B44621" w14:textId="77777777" w:rsidTr="00D77AE3">
        <w:tc>
          <w:tcPr>
            <w:tcW w:w="4788" w:type="dxa"/>
            <w:shd w:val="clear" w:color="auto" w:fill="auto"/>
          </w:tcPr>
          <w:p w14:paraId="0D6841BB"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16.</w:t>
            </w:r>
            <w:r w:rsidRPr="004F222B">
              <w:rPr>
                <w:rFonts w:ascii="Verdana" w:hAnsi="Verdana"/>
                <w:b/>
                <w:sz w:val="16"/>
                <w:szCs w:val="16"/>
              </w:rPr>
              <w:tab/>
            </w:r>
            <w:r w:rsidRPr="004F222B">
              <w:rPr>
                <w:rFonts w:ascii="Verdana" w:hAnsi="Verdana"/>
                <w:sz w:val="16"/>
                <w:szCs w:val="16"/>
              </w:rPr>
              <w:t>Unidades de verificación</w:t>
            </w:r>
          </w:p>
        </w:tc>
        <w:tc>
          <w:tcPr>
            <w:tcW w:w="4788" w:type="dxa"/>
            <w:shd w:val="clear" w:color="auto" w:fill="auto"/>
          </w:tcPr>
          <w:p w14:paraId="73AE59B4"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16. </w:t>
            </w:r>
            <w:r w:rsidRPr="004F222B">
              <w:rPr>
                <w:rFonts w:ascii="Verdana" w:hAnsi="Verdana"/>
                <w:sz w:val="16"/>
                <w:szCs w:val="16"/>
                <w:lang w:val="en-US"/>
              </w:rPr>
              <w:t>Units of Verification</w:t>
            </w:r>
          </w:p>
        </w:tc>
      </w:tr>
      <w:tr w:rsidR="003C7E8A" w:rsidRPr="00EB32C8" w14:paraId="103F0872" w14:textId="77777777" w:rsidTr="00D77AE3">
        <w:tc>
          <w:tcPr>
            <w:tcW w:w="4788" w:type="dxa"/>
            <w:shd w:val="clear" w:color="auto" w:fill="auto"/>
          </w:tcPr>
          <w:p w14:paraId="58F31DA7"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17.</w:t>
            </w:r>
            <w:r w:rsidRPr="004F222B">
              <w:rPr>
                <w:rFonts w:ascii="Verdana" w:hAnsi="Verdana"/>
                <w:b/>
                <w:sz w:val="16"/>
                <w:szCs w:val="16"/>
              </w:rPr>
              <w:tab/>
            </w:r>
            <w:r w:rsidRPr="004F222B">
              <w:rPr>
                <w:rFonts w:ascii="Verdana" w:hAnsi="Verdana"/>
                <w:sz w:val="16"/>
                <w:szCs w:val="16"/>
              </w:rPr>
              <w:t>Procedimiento para la evaluación de la conformidad</w:t>
            </w:r>
          </w:p>
        </w:tc>
        <w:tc>
          <w:tcPr>
            <w:tcW w:w="4788" w:type="dxa"/>
            <w:shd w:val="clear" w:color="auto" w:fill="auto"/>
          </w:tcPr>
          <w:p w14:paraId="01C57C52"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17. </w:t>
            </w:r>
            <w:r w:rsidRPr="004F222B">
              <w:rPr>
                <w:rFonts w:ascii="Verdana" w:hAnsi="Verdana"/>
                <w:sz w:val="16"/>
                <w:szCs w:val="16"/>
                <w:lang w:val="en-US"/>
              </w:rPr>
              <w:t>Procedure for the evaluation of conformity</w:t>
            </w:r>
          </w:p>
        </w:tc>
      </w:tr>
      <w:tr w:rsidR="003C7E8A" w:rsidRPr="004F222B" w14:paraId="18DC8FFF" w14:textId="77777777" w:rsidTr="00D77AE3">
        <w:tc>
          <w:tcPr>
            <w:tcW w:w="4788" w:type="dxa"/>
            <w:shd w:val="clear" w:color="auto" w:fill="auto"/>
          </w:tcPr>
          <w:p w14:paraId="5D33A8CC"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18.</w:t>
            </w:r>
            <w:r w:rsidRPr="004F222B">
              <w:rPr>
                <w:rFonts w:ascii="Verdana" w:hAnsi="Verdana"/>
                <w:b/>
                <w:sz w:val="16"/>
                <w:szCs w:val="16"/>
              </w:rPr>
              <w:tab/>
            </w:r>
            <w:r w:rsidRPr="004F222B">
              <w:rPr>
                <w:rFonts w:ascii="Verdana" w:hAnsi="Verdana"/>
                <w:sz w:val="16"/>
                <w:szCs w:val="16"/>
              </w:rPr>
              <w:t>Vigilancia</w:t>
            </w:r>
          </w:p>
        </w:tc>
        <w:tc>
          <w:tcPr>
            <w:tcW w:w="4788" w:type="dxa"/>
            <w:shd w:val="clear" w:color="auto" w:fill="auto"/>
          </w:tcPr>
          <w:p w14:paraId="21DF9179"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18. </w:t>
            </w:r>
            <w:r w:rsidRPr="004F222B">
              <w:rPr>
                <w:rFonts w:ascii="Verdana" w:hAnsi="Verdana"/>
                <w:sz w:val="16"/>
                <w:szCs w:val="16"/>
                <w:lang w:val="en-US"/>
              </w:rPr>
              <w:t>Oversight</w:t>
            </w:r>
          </w:p>
        </w:tc>
      </w:tr>
      <w:tr w:rsidR="003C7E8A" w:rsidRPr="004F222B" w14:paraId="22D43479" w14:textId="77777777" w:rsidTr="00D77AE3">
        <w:tc>
          <w:tcPr>
            <w:tcW w:w="4788" w:type="dxa"/>
            <w:shd w:val="clear" w:color="auto" w:fill="auto"/>
          </w:tcPr>
          <w:p w14:paraId="608CF696"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19.</w:t>
            </w:r>
            <w:r w:rsidRPr="004F222B">
              <w:rPr>
                <w:rFonts w:ascii="Verdana" w:hAnsi="Verdana"/>
                <w:b/>
                <w:sz w:val="16"/>
                <w:szCs w:val="16"/>
              </w:rPr>
              <w:tab/>
            </w:r>
            <w:r w:rsidRPr="004F222B">
              <w:rPr>
                <w:rFonts w:ascii="Verdana" w:hAnsi="Verdana"/>
                <w:sz w:val="16"/>
                <w:szCs w:val="16"/>
              </w:rPr>
              <w:t>Bibliografía</w:t>
            </w:r>
          </w:p>
        </w:tc>
        <w:tc>
          <w:tcPr>
            <w:tcW w:w="4788" w:type="dxa"/>
            <w:shd w:val="clear" w:color="auto" w:fill="auto"/>
          </w:tcPr>
          <w:p w14:paraId="1ADCC73D"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19. </w:t>
            </w:r>
            <w:r w:rsidRPr="004F222B">
              <w:rPr>
                <w:rFonts w:ascii="Verdana" w:hAnsi="Verdana"/>
                <w:sz w:val="16"/>
                <w:szCs w:val="16"/>
                <w:lang w:val="en-US"/>
              </w:rPr>
              <w:t>Bibliography</w:t>
            </w:r>
          </w:p>
        </w:tc>
      </w:tr>
      <w:tr w:rsidR="003C7E8A" w:rsidRPr="004F222B" w14:paraId="00ACD10C" w14:textId="77777777" w:rsidTr="00D77AE3">
        <w:tc>
          <w:tcPr>
            <w:tcW w:w="4788" w:type="dxa"/>
            <w:shd w:val="clear" w:color="auto" w:fill="auto"/>
          </w:tcPr>
          <w:p w14:paraId="41EDBA1B"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20.</w:t>
            </w:r>
            <w:r w:rsidRPr="004F222B">
              <w:rPr>
                <w:rFonts w:ascii="Verdana" w:hAnsi="Verdana"/>
                <w:b/>
                <w:sz w:val="16"/>
                <w:szCs w:val="16"/>
              </w:rPr>
              <w:tab/>
            </w:r>
            <w:r w:rsidRPr="004F222B">
              <w:rPr>
                <w:rFonts w:ascii="Verdana" w:hAnsi="Verdana"/>
                <w:sz w:val="16"/>
                <w:szCs w:val="16"/>
              </w:rPr>
              <w:t>Concordancia con normas internacionales</w:t>
            </w:r>
          </w:p>
        </w:tc>
        <w:tc>
          <w:tcPr>
            <w:tcW w:w="4788" w:type="dxa"/>
            <w:shd w:val="clear" w:color="auto" w:fill="auto"/>
          </w:tcPr>
          <w:p w14:paraId="580987D5"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b/>
                <w:sz w:val="16"/>
                <w:szCs w:val="16"/>
                <w:lang w:val="en-US"/>
              </w:rPr>
              <w:t xml:space="preserve">20. </w:t>
            </w:r>
            <w:r w:rsidRPr="004F222B">
              <w:rPr>
                <w:rFonts w:ascii="Verdana" w:hAnsi="Verdana"/>
                <w:sz w:val="16"/>
                <w:szCs w:val="16"/>
                <w:lang w:val="en-US"/>
              </w:rPr>
              <w:t>Concordance with international standards</w:t>
            </w:r>
          </w:p>
        </w:tc>
      </w:tr>
      <w:tr w:rsidR="003C7E8A" w:rsidRPr="004F222B" w14:paraId="3EA88A6D" w14:textId="77777777" w:rsidTr="00D77AE3">
        <w:tc>
          <w:tcPr>
            <w:tcW w:w="4788" w:type="dxa"/>
            <w:shd w:val="clear" w:color="auto" w:fill="auto"/>
          </w:tcPr>
          <w:p w14:paraId="00DC6499"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sz w:val="16"/>
                <w:szCs w:val="16"/>
              </w:rPr>
              <w:tab/>
              <w:t>Transitorios</w:t>
            </w:r>
          </w:p>
        </w:tc>
        <w:tc>
          <w:tcPr>
            <w:tcW w:w="4788" w:type="dxa"/>
            <w:shd w:val="clear" w:color="auto" w:fill="auto"/>
          </w:tcPr>
          <w:p w14:paraId="220BEDA5" w14:textId="77777777" w:rsidR="003C7E8A" w:rsidRPr="004F222B" w:rsidRDefault="00AD6B79" w:rsidP="004F222B">
            <w:pPr>
              <w:pStyle w:val="Texto"/>
              <w:spacing w:line="246" w:lineRule="exact"/>
              <w:ind w:firstLine="0"/>
              <w:rPr>
                <w:rFonts w:ascii="Verdana" w:hAnsi="Verdana"/>
                <w:sz w:val="16"/>
                <w:szCs w:val="16"/>
                <w:lang w:val="en-US"/>
              </w:rPr>
            </w:pPr>
            <w:r w:rsidRPr="004F222B">
              <w:rPr>
                <w:rFonts w:ascii="Verdana" w:hAnsi="Verdana"/>
                <w:sz w:val="16"/>
                <w:szCs w:val="16"/>
                <w:lang w:val="en-US"/>
              </w:rPr>
              <w:t>Transitional articles</w:t>
            </w:r>
          </w:p>
        </w:tc>
      </w:tr>
      <w:tr w:rsidR="003C7E8A" w:rsidRPr="004F222B" w14:paraId="38AFAA0A" w14:textId="77777777" w:rsidTr="00D77AE3">
        <w:tc>
          <w:tcPr>
            <w:tcW w:w="4788" w:type="dxa"/>
            <w:shd w:val="clear" w:color="auto" w:fill="auto"/>
          </w:tcPr>
          <w:p w14:paraId="62D33A9F" w14:textId="77777777" w:rsidR="003C7E8A" w:rsidRPr="004F222B" w:rsidRDefault="003C7E8A" w:rsidP="004F222B">
            <w:pPr>
              <w:pStyle w:val="Texto"/>
              <w:spacing w:line="246" w:lineRule="exact"/>
              <w:ind w:firstLine="0"/>
              <w:rPr>
                <w:rFonts w:ascii="Verdana" w:hAnsi="Verdana"/>
                <w:b/>
                <w:sz w:val="16"/>
                <w:szCs w:val="16"/>
              </w:rPr>
            </w:pPr>
            <w:r w:rsidRPr="004F222B">
              <w:rPr>
                <w:rFonts w:ascii="Verdana" w:hAnsi="Verdana"/>
                <w:b/>
                <w:sz w:val="16"/>
                <w:szCs w:val="16"/>
              </w:rPr>
              <w:t>1. Objetivo</w:t>
            </w:r>
          </w:p>
        </w:tc>
        <w:tc>
          <w:tcPr>
            <w:tcW w:w="4788" w:type="dxa"/>
            <w:shd w:val="clear" w:color="auto" w:fill="auto"/>
          </w:tcPr>
          <w:p w14:paraId="5C7CBEC6" w14:textId="77777777" w:rsidR="003C7E8A" w:rsidRPr="004F222B" w:rsidRDefault="00004210" w:rsidP="004F222B">
            <w:pPr>
              <w:pStyle w:val="Texto"/>
              <w:spacing w:line="246" w:lineRule="exact"/>
              <w:ind w:firstLine="0"/>
              <w:rPr>
                <w:rFonts w:ascii="Verdana" w:hAnsi="Verdana"/>
                <w:b/>
                <w:sz w:val="16"/>
                <w:szCs w:val="16"/>
                <w:lang w:val="en-US"/>
              </w:rPr>
            </w:pPr>
            <w:r>
              <w:rPr>
                <w:rFonts w:ascii="Verdana" w:hAnsi="Verdana"/>
                <w:b/>
                <w:sz w:val="16"/>
                <w:szCs w:val="16"/>
                <w:lang w:val="en-US"/>
              </w:rPr>
              <w:t>1. Objective</w:t>
            </w:r>
          </w:p>
        </w:tc>
      </w:tr>
      <w:tr w:rsidR="003C7E8A" w:rsidRPr="00EB32C8" w14:paraId="3A9A705E" w14:textId="77777777" w:rsidTr="00D77AE3">
        <w:tc>
          <w:tcPr>
            <w:tcW w:w="4788" w:type="dxa"/>
            <w:shd w:val="clear" w:color="auto" w:fill="auto"/>
          </w:tcPr>
          <w:p w14:paraId="461B21FE"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sz w:val="16"/>
                <w:szCs w:val="16"/>
              </w:rPr>
              <w:t>Establecer las condiciones de seguridad y salud para prevenir riesgos a los trabajadores expuestos a fuentes de radiación ionizante, al centro de trabajo y a su entorno.</w:t>
            </w:r>
          </w:p>
        </w:tc>
        <w:tc>
          <w:tcPr>
            <w:tcW w:w="4788" w:type="dxa"/>
            <w:shd w:val="clear" w:color="auto" w:fill="auto"/>
          </w:tcPr>
          <w:p w14:paraId="19F3D761" w14:textId="773A0941" w:rsidR="003C7E8A" w:rsidRPr="004F222B" w:rsidRDefault="00004210" w:rsidP="004F222B">
            <w:pPr>
              <w:pStyle w:val="Texto"/>
              <w:spacing w:line="246" w:lineRule="exact"/>
              <w:ind w:firstLine="0"/>
              <w:rPr>
                <w:rFonts w:ascii="Verdana" w:hAnsi="Verdana"/>
                <w:sz w:val="16"/>
                <w:szCs w:val="16"/>
                <w:lang w:val="en-US"/>
              </w:rPr>
            </w:pPr>
            <w:r>
              <w:rPr>
                <w:rFonts w:ascii="Verdana" w:hAnsi="Verdana"/>
                <w:sz w:val="16"/>
                <w:szCs w:val="16"/>
                <w:lang w:val="en-US"/>
              </w:rPr>
              <w:t xml:space="preserve">To establish the health and safety conditions to prevent risks to the workers exposed to sources of ionizing radiation, </w:t>
            </w:r>
            <w:r w:rsidR="00EB32C8">
              <w:rPr>
                <w:rFonts w:ascii="Verdana" w:hAnsi="Verdana"/>
                <w:sz w:val="16"/>
                <w:szCs w:val="16"/>
                <w:lang w:val="en-US"/>
              </w:rPr>
              <w:t>in</w:t>
            </w:r>
            <w:r>
              <w:rPr>
                <w:rFonts w:ascii="Verdana" w:hAnsi="Verdana"/>
                <w:sz w:val="16"/>
                <w:szCs w:val="16"/>
                <w:lang w:val="en-US"/>
              </w:rPr>
              <w:t xml:space="preserve"> the workplace and its environment. </w:t>
            </w:r>
          </w:p>
        </w:tc>
      </w:tr>
      <w:tr w:rsidR="003C7E8A" w:rsidRPr="004F222B" w14:paraId="2C9FFCE3" w14:textId="77777777" w:rsidTr="00D77AE3">
        <w:tc>
          <w:tcPr>
            <w:tcW w:w="4788" w:type="dxa"/>
            <w:shd w:val="clear" w:color="auto" w:fill="auto"/>
          </w:tcPr>
          <w:p w14:paraId="51D58E9A" w14:textId="77777777" w:rsidR="003C7E8A" w:rsidRPr="004F222B" w:rsidRDefault="003C7E8A" w:rsidP="004F222B">
            <w:pPr>
              <w:pStyle w:val="Texto"/>
              <w:spacing w:line="246" w:lineRule="exact"/>
              <w:ind w:firstLine="0"/>
              <w:rPr>
                <w:rFonts w:ascii="Verdana" w:hAnsi="Verdana"/>
                <w:b/>
                <w:sz w:val="16"/>
                <w:szCs w:val="16"/>
              </w:rPr>
            </w:pPr>
            <w:r w:rsidRPr="004F222B">
              <w:rPr>
                <w:rFonts w:ascii="Verdana" w:hAnsi="Verdana"/>
                <w:b/>
                <w:sz w:val="16"/>
                <w:szCs w:val="16"/>
              </w:rPr>
              <w:t>2. Campo de aplicación</w:t>
            </w:r>
          </w:p>
        </w:tc>
        <w:tc>
          <w:tcPr>
            <w:tcW w:w="4788" w:type="dxa"/>
            <w:shd w:val="clear" w:color="auto" w:fill="auto"/>
          </w:tcPr>
          <w:p w14:paraId="08CC9C97" w14:textId="77777777" w:rsidR="003C7E8A" w:rsidRPr="004F222B" w:rsidRDefault="00004210" w:rsidP="004F222B">
            <w:pPr>
              <w:pStyle w:val="Texto"/>
              <w:spacing w:line="246" w:lineRule="exact"/>
              <w:ind w:firstLine="0"/>
              <w:rPr>
                <w:rFonts w:ascii="Verdana" w:hAnsi="Verdana"/>
                <w:b/>
                <w:sz w:val="16"/>
                <w:szCs w:val="16"/>
                <w:lang w:val="en-US"/>
              </w:rPr>
            </w:pPr>
            <w:r>
              <w:rPr>
                <w:rFonts w:ascii="Verdana" w:hAnsi="Verdana"/>
                <w:b/>
                <w:sz w:val="16"/>
                <w:szCs w:val="16"/>
                <w:lang w:val="en-US"/>
              </w:rPr>
              <w:t>2. Field of application</w:t>
            </w:r>
          </w:p>
        </w:tc>
      </w:tr>
      <w:tr w:rsidR="003C7E8A" w:rsidRPr="00EB32C8" w14:paraId="5FE83BEE" w14:textId="77777777" w:rsidTr="00D77AE3">
        <w:tc>
          <w:tcPr>
            <w:tcW w:w="4788" w:type="dxa"/>
            <w:shd w:val="clear" w:color="auto" w:fill="auto"/>
          </w:tcPr>
          <w:p w14:paraId="10B55481"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sz w:val="16"/>
                <w:szCs w:val="16"/>
              </w:rPr>
              <w:t>La presente Norma Oficial Mexicana rige en todo el territorio nacional y aplica a todos los centros de trabajo donde se manejen fuentes de radiación ionizante.</w:t>
            </w:r>
          </w:p>
        </w:tc>
        <w:tc>
          <w:tcPr>
            <w:tcW w:w="4788" w:type="dxa"/>
            <w:shd w:val="clear" w:color="auto" w:fill="auto"/>
          </w:tcPr>
          <w:p w14:paraId="177789A5" w14:textId="77777777" w:rsidR="003C7E8A" w:rsidRPr="004F222B" w:rsidRDefault="00004210" w:rsidP="004F222B">
            <w:pPr>
              <w:pStyle w:val="Texto"/>
              <w:spacing w:line="246" w:lineRule="exact"/>
              <w:ind w:firstLine="0"/>
              <w:rPr>
                <w:rFonts w:ascii="Verdana" w:hAnsi="Verdana"/>
                <w:sz w:val="16"/>
                <w:szCs w:val="16"/>
                <w:lang w:val="en-US"/>
              </w:rPr>
            </w:pPr>
            <w:r>
              <w:rPr>
                <w:rFonts w:ascii="Verdana" w:hAnsi="Verdana"/>
                <w:sz w:val="16"/>
                <w:szCs w:val="16"/>
                <w:lang w:val="en-US"/>
              </w:rPr>
              <w:t xml:space="preserve">This Official Mexican Standard regulates in the entire national territory and applies to all the workplaces where sources of ionizing radiation are handled. </w:t>
            </w:r>
          </w:p>
        </w:tc>
      </w:tr>
      <w:tr w:rsidR="003C7E8A" w:rsidRPr="004F222B" w14:paraId="52269971" w14:textId="77777777" w:rsidTr="00D77AE3">
        <w:tc>
          <w:tcPr>
            <w:tcW w:w="4788" w:type="dxa"/>
            <w:shd w:val="clear" w:color="auto" w:fill="auto"/>
          </w:tcPr>
          <w:p w14:paraId="6B50141E" w14:textId="77777777" w:rsidR="003C7E8A" w:rsidRPr="004F222B" w:rsidRDefault="003C7E8A" w:rsidP="004F222B">
            <w:pPr>
              <w:pStyle w:val="Texto"/>
              <w:spacing w:line="246" w:lineRule="exact"/>
              <w:ind w:firstLine="0"/>
              <w:rPr>
                <w:rFonts w:ascii="Verdana" w:hAnsi="Verdana"/>
                <w:b/>
                <w:sz w:val="16"/>
                <w:szCs w:val="16"/>
              </w:rPr>
            </w:pPr>
            <w:r w:rsidRPr="004F222B">
              <w:rPr>
                <w:rFonts w:ascii="Verdana" w:hAnsi="Verdana"/>
                <w:b/>
                <w:sz w:val="16"/>
                <w:szCs w:val="16"/>
              </w:rPr>
              <w:t>3. Referencias</w:t>
            </w:r>
          </w:p>
        </w:tc>
        <w:tc>
          <w:tcPr>
            <w:tcW w:w="4788" w:type="dxa"/>
            <w:shd w:val="clear" w:color="auto" w:fill="auto"/>
          </w:tcPr>
          <w:p w14:paraId="7A20A9FF" w14:textId="77777777" w:rsidR="003C7E8A" w:rsidRPr="004F222B" w:rsidRDefault="00004210" w:rsidP="004F222B">
            <w:pPr>
              <w:pStyle w:val="Texto"/>
              <w:spacing w:line="246" w:lineRule="exact"/>
              <w:ind w:firstLine="0"/>
              <w:rPr>
                <w:rFonts w:ascii="Verdana" w:hAnsi="Verdana"/>
                <w:b/>
                <w:sz w:val="16"/>
                <w:szCs w:val="16"/>
                <w:lang w:val="en-US"/>
              </w:rPr>
            </w:pPr>
            <w:r>
              <w:rPr>
                <w:rFonts w:ascii="Verdana" w:hAnsi="Verdana"/>
                <w:b/>
                <w:sz w:val="16"/>
                <w:szCs w:val="16"/>
                <w:lang w:val="en-US"/>
              </w:rPr>
              <w:t>3. References</w:t>
            </w:r>
          </w:p>
        </w:tc>
      </w:tr>
      <w:tr w:rsidR="003C7E8A" w:rsidRPr="00EB32C8" w14:paraId="259FA234" w14:textId="77777777" w:rsidTr="00D77AE3">
        <w:tc>
          <w:tcPr>
            <w:tcW w:w="4788" w:type="dxa"/>
            <w:shd w:val="clear" w:color="auto" w:fill="auto"/>
          </w:tcPr>
          <w:p w14:paraId="2DD95CFE"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sz w:val="16"/>
                <w:szCs w:val="16"/>
              </w:rPr>
              <w:t>Para la correcta interpretación de esta Norma, se deberán consultar las siguientes normas oficiales mexicanas vigentes, o las que las sustituyan:</w:t>
            </w:r>
          </w:p>
        </w:tc>
        <w:tc>
          <w:tcPr>
            <w:tcW w:w="4788" w:type="dxa"/>
            <w:shd w:val="clear" w:color="auto" w:fill="auto"/>
          </w:tcPr>
          <w:p w14:paraId="06D1470E" w14:textId="77777777" w:rsidR="003C7E8A" w:rsidRPr="004F222B" w:rsidRDefault="00004210" w:rsidP="004F222B">
            <w:pPr>
              <w:pStyle w:val="Texto"/>
              <w:spacing w:line="246" w:lineRule="exact"/>
              <w:ind w:firstLine="0"/>
              <w:rPr>
                <w:rFonts w:ascii="Verdana" w:hAnsi="Verdana"/>
                <w:sz w:val="16"/>
                <w:szCs w:val="16"/>
                <w:lang w:val="en-US"/>
              </w:rPr>
            </w:pPr>
            <w:r>
              <w:rPr>
                <w:rFonts w:ascii="Verdana" w:hAnsi="Verdana"/>
                <w:sz w:val="16"/>
                <w:szCs w:val="16"/>
                <w:lang w:val="en-US"/>
              </w:rPr>
              <w:t xml:space="preserve">For the correct interpretation of this Standard, the following current Official Mexican Standards must be consulted, or those that substitute them: </w:t>
            </w:r>
          </w:p>
        </w:tc>
      </w:tr>
      <w:tr w:rsidR="003C7E8A" w:rsidRPr="00EB32C8" w14:paraId="40B82E48" w14:textId="77777777" w:rsidTr="00D77AE3">
        <w:tc>
          <w:tcPr>
            <w:tcW w:w="4788" w:type="dxa"/>
            <w:shd w:val="clear" w:color="auto" w:fill="auto"/>
          </w:tcPr>
          <w:p w14:paraId="781E6E9E"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 xml:space="preserve">3.1 </w:t>
            </w:r>
            <w:r w:rsidRPr="00004210">
              <w:rPr>
                <w:rFonts w:ascii="Verdana" w:hAnsi="Verdana"/>
                <w:b/>
                <w:sz w:val="16"/>
                <w:szCs w:val="16"/>
              </w:rPr>
              <w:t>NOM-005-NUCL-1994,</w:t>
            </w:r>
            <w:r w:rsidRPr="004F222B">
              <w:rPr>
                <w:rFonts w:ascii="Verdana" w:hAnsi="Verdana"/>
                <w:sz w:val="16"/>
                <w:szCs w:val="16"/>
              </w:rPr>
              <w:t xml:space="preserve"> Límites anuales de incorporación (LAI) y concentraciones derivadas en aire (CDA) de radionúclidos para el personal ocupacionalmente expuesto.</w:t>
            </w:r>
          </w:p>
        </w:tc>
        <w:tc>
          <w:tcPr>
            <w:tcW w:w="4788" w:type="dxa"/>
            <w:shd w:val="clear" w:color="auto" w:fill="auto"/>
          </w:tcPr>
          <w:p w14:paraId="42869969" w14:textId="77777777" w:rsidR="003C7E8A" w:rsidRPr="00004210" w:rsidRDefault="00004210" w:rsidP="00004210">
            <w:pPr>
              <w:pStyle w:val="Texto"/>
              <w:spacing w:line="246" w:lineRule="exact"/>
              <w:ind w:firstLine="0"/>
              <w:rPr>
                <w:rFonts w:ascii="Verdana" w:hAnsi="Verdana"/>
                <w:sz w:val="16"/>
                <w:szCs w:val="16"/>
                <w:lang w:val="en-US"/>
              </w:rPr>
            </w:pPr>
            <w:r>
              <w:rPr>
                <w:rFonts w:ascii="Verdana" w:hAnsi="Verdana"/>
                <w:b/>
                <w:sz w:val="16"/>
                <w:szCs w:val="16"/>
                <w:lang w:val="en-US"/>
              </w:rPr>
              <w:t xml:space="preserve">3.1 </w:t>
            </w:r>
            <w:r w:rsidRPr="00004210">
              <w:rPr>
                <w:rFonts w:ascii="Verdana" w:hAnsi="Verdana"/>
                <w:b/>
                <w:sz w:val="16"/>
                <w:szCs w:val="16"/>
                <w:lang w:val="en-US"/>
              </w:rPr>
              <w:t>NOM-005-NUCL-1994,</w:t>
            </w:r>
            <w:r>
              <w:rPr>
                <w:rFonts w:ascii="Verdana" w:hAnsi="Verdana"/>
                <w:sz w:val="16"/>
                <w:szCs w:val="16"/>
                <w:lang w:val="en-US"/>
              </w:rPr>
              <w:t xml:space="preserve"> Annual limits on intake (ALI) and Derived air concentration (DAC) of radionuclides for the occupationally exposed personnel. </w:t>
            </w:r>
          </w:p>
        </w:tc>
      </w:tr>
      <w:tr w:rsidR="003C7E8A" w:rsidRPr="00EB32C8" w14:paraId="4A2CBB85" w14:textId="77777777" w:rsidTr="00D77AE3">
        <w:tc>
          <w:tcPr>
            <w:tcW w:w="4788" w:type="dxa"/>
            <w:shd w:val="clear" w:color="auto" w:fill="auto"/>
          </w:tcPr>
          <w:p w14:paraId="74D45187"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3.2</w:t>
            </w:r>
            <w:r w:rsidRPr="00004210">
              <w:rPr>
                <w:rFonts w:ascii="Verdana" w:hAnsi="Verdana"/>
                <w:b/>
                <w:sz w:val="16"/>
                <w:szCs w:val="16"/>
              </w:rPr>
              <w:t xml:space="preserve"> NOM-008-NUCL-2011,</w:t>
            </w:r>
            <w:r w:rsidRPr="004F222B">
              <w:rPr>
                <w:rFonts w:ascii="Verdana" w:hAnsi="Verdana"/>
                <w:sz w:val="16"/>
                <w:szCs w:val="16"/>
              </w:rPr>
              <w:t xml:space="preserve"> Control de la contaminación radiactiva.</w:t>
            </w:r>
          </w:p>
        </w:tc>
        <w:tc>
          <w:tcPr>
            <w:tcW w:w="4788" w:type="dxa"/>
            <w:shd w:val="clear" w:color="auto" w:fill="auto"/>
          </w:tcPr>
          <w:p w14:paraId="10488BED" w14:textId="77777777" w:rsidR="003C7E8A" w:rsidRPr="00004210" w:rsidRDefault="00004210" w:rsidP="004F222B">
            <w:pPr>
              <w:pStyle w:val="Texto"/>
              <w:spacing w:line="246" w:lineRule="exact"/>
              <w:ind w:firstLine="0"/>
              <w:rPr>
                <w:rFonts w:ascii="Verdana" w:hAnsi="Verdana"/>
                <w:sz w:val="16"/>
                <w:szCs w:val="16"/>
                <w:lang w:val="en-US"/>
              </w:rPr>
            </w:pPr>
            <w:r>
              <w:rPr>
                <w:rFonts w:ascii="Verdana" w:hAnsi="Verdana"/>
                <w:b/>
                <w:sz w:val="16"/>
                <w:szCs w:val="16"/>
                <w:lang w:val="en-US"/>
              </w:rPr>
              <w:t xml:space="preserve">3.2 NOM-008-NUCL-2011, </w:t>
            </w:r>
            <w:r>
              <w:rPr>
                <w:rFonts w:ascii="Verdana" w:hAnsi="Verdana"/>
                <w:sz w:val="16"/>
                <w:szCs w:val="16"/>
                <w:lang w:val="en-US"/>
              </w:rPr>
              <w:t>Control of radioactive contamination.</w:t>
            </w:r>
          </w:p>
        </w:tc>
      </w:tr>
      <w:tr w:rsidR="003C7E8A" w:rsidRPr="00EB32C8" w14:paraId="708551DA" w14:textId="77777777" w:rsidTr="00D77AE3">
        <w:tc>
          <w:tcPr>
            <w:tcW w:w="4788" w:type="dxa"/>
            <w:shd w:val="clear" w:color="auto" w:fill="auto"/>
          </w:tcPr>
          <w:p w14:paraId="3122AE8A"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 xml:space="preserve">3.3 </w:t>
            </w:r>
            <w:r w:rsidRPr="00004210">
              <w:rPr>
                <w:rFonts w:ascii="Verdana" w:hAnsi="Verdana"/>
                <w:b/>
                <w:sz w:val="16"/>
                <w:szCs w:val="16"/>
              </w:rPr>
              <w:t>NOM-012-NUCL-2002,</w:t>
            </w:r>
            <w:r w:rsidRPr="004F222B">
              <w:rPr>
                <w:rFonts w:ascii="Verdana" w:hAnsi="Verdana"/>
                <w:sz w:val="16"/>
                <w:szCs w:val="16"/>
              </w:rPr>
              <w:t xml:space="preserve"> Requerimientos y calibración de monitores de radiación ionizante.</w:t>
            </w:r>
          </w:p>
        </w:tc>
        <w:tc>
          <w:tcPr>
            <w:tcW w:w="4788" w:type="dxa"/>
            <w:shd w:val="clear" w:color="auto" w:fill="auto"/>
          </w:tcPr>
          <w:p w14:paraId="1A8EBA14" w14:textId="77777777" w:rsidR="003C7E8A" w:rsidRPr="00004210" w:rsidRDefault="00004210" w:rsidP="004F222B">
            <w:pPr>
              <w:pStyle w:val="Texto"/>
              <w:spacing w:line="246" w:lineRule="exact"/>
              <w:ind w:firstLine="0"/>
              <w:rPr>
                <w:rFonts w:ascii="Verdana" w:hAnsi="Verdana"/>
                <w:sz w:val="16"/>
                <w:szCs w:val="16"/>
                <w:lang w:val="en-US"/>
              </w:rPr>
            </w:pPr>
            <w:r>
              <w:rPr>
                <w:rFonts w:ascii="Verdana" w:hAnsi="Verdana"/>
                <w:b/>
                <w:sz w:val="16"/>
                <w:szCs w:val="16"/>
                <w:lang w:val="en-US"/>
              </w:rPr>
              <w:t xml:space="preserve">3.3 NOM-012-NUCL-2002, </w:t>
            </w:r>
            <w:r>
              <w:rPr>
                <w:rFonts w:ascii="Verdana" w:hAnsi="Verdana"/>
                <w:sz w:val="16"/>
                <w:szCs w:val="16"/>
                <w:lang w:val="en-US"/>
              </w:rPr>
              <w:t>Requirements and calibration of monitors of ionizing radiation.</w:t>
            </w:r>
          </w:p>
        </w:tc>
      </w:tr>
      <w:tr w:rsidR="003C7E8A" w:rsidRPr="00EB32C8" w14:paraId="7843B6AA" w14:textId="77777777" w:rsidTr="00D77AE3">
        <w:tc>
          <w:tcPr>
            <w:tcW w:w="4788" w:type="dxa"/>
            <w:shd w:val="clear" w:color="auto" w:fill="auto"/>
          </w:tcPr>
          <w:p w14:paraId="45A20810"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 xml:space="preserve">3.4 </w:t>
            </w:r>
            <w:r w:rsidRPr="00004210">
              <w:rPr>
                <w:rFonts w:ascii="Verdana" w:hAnsi="Verdana"/>
                <w:b/>
                <w:sz w:val="16"/>
                <w:szCs w:val="16"/>
              </w:rPr>
              <w:t>NOM-026-NUCL-2011,</w:t>
            </w:r>
            <w:r w:rsidRPr="004F222B">
              <w:rPr>
                <w:rFonts w:ascii="Verdana" w:hAnsi="Verdana"/>
                <w:sz w:val="16"/>
                <w:szCs w:val="16"/>
              </w:rPr>
              <w:t xml:space="preserve"> Vigilancia médica del personal ocupacionalmente expuesto a radiaciones ionizantes.</w:t>
            </w:r>
          </w:p>
        </w:tc>
        <w:tc>
          <w:tcPr>
            <w:tcW w:w="4788" w:type="dxa"/>
            <w:shd w:val="clear" w:color="auto" w:fill="auto"/>
          </w:tcPr>
          <w:p w14:paraId="741C2EFE" w14:textId="77777777" w:rsidR="003C7E8A" w:rsidRPr="00004210" w:rsidRDefault="00004210" w:rsidP="00004210">
            <w:pPr>
              <w:pStyle w:val="Texto"/>
              <w:spacing w:line="246" w:lineRule="exact"/>
              <w:ind w:firstLine="0"/>
              <w:rPr>
                <w:rFonts w:ascii="Verdana" w:hAnsi="Verdana"/>
                <w:sz w:val="16"/>
                <w:szCs w:val="16"/>
                <w:lang w:val="en-US"/>
              </w:rPr>
            </w:pPr>
            <w:r>
              <w:rPr>
                <w:rFonts w:ascii="Verdana" w:hAnsi="Verdana"/>
                <w:b/>
                <w:sz w:val="16"/>
                <w:szCs w:val="16"/>
                <w:lang w:val="en-US"/>
              </w:rPr>
              <w:t xml:space="preserve">3.4 NOM-026-NUCL-2011, </w:t>
            </w:r>
            <w:r>
              <w:rPr>
                <w:rFonts w:ascii="Verdana" w:hAnsi="Verdana"/>
                <w:sz w:val="16"/>
                <w:szCs w:val="16"/>
                <w:lang w:val="en-US"/>
              </w:rPr>
              <w:t xml:space="preserve">Medical oversight of personnel occupationally exposed to ionizing radiation. </w:t>
            </w:r>
          </w:p>
        </w:tc>
      </w:tr>
      <w:tr w:rsidR="003C7E8A" w:rsidRPr="00EB32C8" w14:paraId="393A3112" w14:textId="77777777" w:rsidTr="00D77AE3">
        <w:tc>
          <w:tcPr>
            <w:tcW w:w="4788" w:type="dxa"/>
            <w:shd w:val="clear" w:color="auto" w:fill="auto"/>
          </w:tcPr>
          <w:p w14:paraId="58C38347"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 xml:space="preserve">3.5 </w:t>
            </w:r>
            <w:r w:rsidRPr="00004210">
              <w:rPr>
                <w:rFonts w:ascii="Verdana" w:hAnsi="Verdana"/>
                <w:b/>
                <w:sz w:val="16"/>
                <w:szCs w:val="16"/>
              </w:rPr>
              <w:t>NOM-031-NUCL-2011,</w:t>
            </w:r>
            <w:r w:rsidRPr="004F222B">
              <w:rPr>
                <w:rFonts w:ascii="Verdana" w:hAnsi="Verdana"/>
                <w:sz w:val="16"/>
                <w:szCs w:val="16"/>
              </w:rPr>
              <w:t xml:space="preserve"> Requisitos para el entrenamiento del personal ocupacionalmente expuesto a radiaciones ionizantes.</w:t>
            </w:r>
          </w:p>
        </w:tc>
        <w:tc>
          <w:tcPr>
            <w:tcW w:w="4788" w:type="dxa"/>
            <w:shd w:val="clear" w:color="auto" w:fill="auto"/>
          </w:tcPr>
          <w:p w14:paraId="5F902DCE" w14:textId="77777777" w:rsidR="003C7E8A" w:rsidRPr="00004210" w:rsidRDefault="00004210" w:rsidP="004F222B">
            <w:pPr>
              <w:pStyle w:val="Texto"/>
              <w:spacing w:line="246" w:lineRule="exact"/>
              <w:ind w:firstLine="0"/>
              <w:rPr>
                <w:rFonts w:ascii="Verdana" w:hAnsi="Verdana"/>
                <w:sz w:val="16"/>
                <w:szCs w:val="16"/>
                <w:lang w:val="en-US"/>
              </w:rPr>
            </w:pPr>
            <w:r>
              <w:rPr>
                <w:rFonts w:ascii="Verdana" w:hAnsi="Verdana"/>
                <w:b/>
                <w:sz w:val="16"/>
                <w:szCs w:val="16"/>
                <w:lang w:val="en-US"/>
              </w:rPr>
              <w:t xml:space="preserve">3.5 NOM-031-NUCL-2011, </w:t>
            </w:r>
            <w:r>
              <w:rPr>
                <w:rFonts w:ascii="Verdana" w:hAnsi="Verdana"/>
                <w:sz w:val="16"/>
                <w:szCs w:val="16"/>
                <w:lang w:val="en-US"/>
              </w:rPr>
              <w:t>Requirements of the training of the personnel occupationally exposed to ionizing radiation.</w:t>
            </w:r>
          </w:p>
        </w:tc>
      </w:tr>
      <w:tr w:rsidR="003C7E8A" w:rsidRPr="00EB32C8" w14:paraId="659D00F0" w14:textId="77777777" w:rsidTr="00D77AE3">
        <w:tc>
          <w:tcPr>
            <w:tcW w:w="4788" w:type="dxa"/>
            <w:shd w:val="clear" w:color="auto" w:fill="auto"/>
          </w:tcPr>
          <w:p w14:paraId="08795556"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 xml:space="preserve">3.6 </w:t>
            </w:r>
            <w:r w:rsidRPr="00004210">
              <w:rPr>
                <w:rFonts w:ascii="Verdana" w:hAnsi="Verdana"/>
                <w:b/>
                <w:sz w:val="16"/>
                <w:szCs w:val="16"/>
              </w:rPr>
              <w:t xml:space="preserve">NOM-034-NUCL-2009, </w:t>
            </w:r>
            <w:r w:rsidRPr="004F222B">
              <w:rPr>
                <w:rFonts w:ascii="Verdana" w:hAnsi="Verdana"/>
                <w:sz w:val="16"/>
                <w:szCs w:val="16"/>
              </w:rPr>
              <w:t>Requerimientos de selección, calificación y entrenamiento del personal de centrales nucleoeléctricas.</w:t>
            </w:r>
          </w:p>
        </w:tc>
        <w:tc>
          <w:tcPr>
            <w:tcW w:w="4788" w:type="dxa"/>
            <w:shd w:val="clear" w:color="auto" w:fill="auto"/>
          </w:tcPr>
          <w:p w14:paraId="31CB76E5" w14:textId="77777777" w:rsidR="003C7E8A" w:rsidRPr="00004210" w:rsidRDefault="00004210" w:rsidP="00004210">
            <w:pPr>
              <w:pStyle w:val="Texto"/>
              <w:spacing w:line="246" w:lineRule="exact"/>
              <w:ind w:firstLine="0"/>
              <w:rPr>
                <w:rFonts w:ascii="Verdana" w:hAnsi="Verdana"/>
                <w:sz w:val="16"/>
                <w:szCs w:val="16"/>
                <w:lang w:val="en-US"/>
              </w:rPr>
            </w:pPr>
            <w:r>
              <w:rPr>
                <w:rFonts w:ascii="Verdana" w:hAnsi="Verdana"/>
                <w:b/>
                <w:sz w:val="16"/>
                <w:szCs w:val="16"/>
                <w:lang w:val="en-US"/>
              </w:rPr>
              <w:t xml:space="preserve">3.6 NOM-034-NUCL-2009, </w:t>
            </w:r>
            <w:r>
              <w:rPr>
                <w:rFonts w:ascii="Verdana" w:hAnsi="Verdana"/>
                <w:sz w:val="16"/>
                <w:szCs w:val="16"/>
                <w:lang w:val="en-US"/>
              </w:rPr>
              <w:t xml:space="preserve">Requirements for selection, qualification and training of the personnel of nuclear power plants. </w:t>
            </w:r>
          </w:p>
        </w:tc>
      </w:tr>
      <w:tr w:rsidR="003C7E8A" w:rsidRPr="00EB32C8" w14:paraId="6EB2D2DB" w14:textId="77777777" w:rsidTr="00D77AE3">
        <w:tc>
          <w:tcPr>
            <w:tcW w:w="4788" w:type="dxa"/>
            <w:shd w:val="clear" w:color="auto" w:fill="auto"/>
          </w:tcPr>
          <w:p w14:paraId="5339D78B" w14:textId="77777777" w:rsidR="003C7E8A" w:rsidRPr="004F222B" w:rsidRDefault="003C7E8A" w:rsidP="004F222B">
            <w:pPr>
              <w:pStyle w:val="Texto"/>
              <w:spacing w:line="246" w:lineRule="exact"/>
              <w:ind w:firstLine="0"/>
              <w:rPr>
                <w:rFonts w:ascii="Verdana" w:hAnsi="Verdana"/>
                <w:sz w:val="16"/>
                <w:szCs w:val="16"/>
              </w:rPr>
            </w:pPr>
            <w:r w:rsidRPr="00EB32C8">
              <w:rPr>
                <w:rFonts w:ascii="Verdana" w:hAnsi="Verdana"/>
                <w:b/>
                <w:sz w:val="16"/>
                <w:szCs w:val="16"/>
                <w:lang w:val="es-MX"/>
              </w:rPr>
              <w:t>3.7 NOM-229-SSA1-2002,</w:t>
            </w:r>
            <w:r w:rsidRPr="00EB32C8">
              <w:rPr>
                <w:rFonts w:ascii="Verdana" w:hAnsi="Verdana"/>
                <w:sz w:val="16"/>
                <w:szCs w:val="16"/>
                <w:lang w:val="es-MX"/>
              </w:rPr>
              <w:t xml:space="preserve"> Salud </w:t>
            </w:r>
            <w:r w:rsidRPr="004F222B">
              <w:rPr>
                <w:rFonts w:ascii="Verdana" w:hAnsi="Verdana"/>
                <w:sz w:val="16"/>
                <w:szCs w:val="16"/>
              </w:rPr>
              <w:t xml:space="preserve">ambiental. Requisitos técnicos para las instalaciones, responsabilidades sanitarias, especificaciones técnicas para los equipos y protección radiológica en </w:t>
            </w:r>
            <w:r w:rsidRPr="004F222B">
              <w:rPr>
                <w:rFonts w:ascii="Verdana" w:hAnsi="Verdana"/>
                <w:sz w:val="16"/>
                <w:szCs w:val="16"/>
              </w:rPr>
              <w:lastRenderedPageBreak/>
              <w:t>establecimientos de diagnóstico médico con rayos X.</w:t>
            </w:r>
          </w:p>
        </w:tc>
        <w:tc>
          <w:tcPr>
            <w:tcW w:w="4788" w:type="dxa"/>
            <w:shd w:val="clear" w:color="auto" w:fill="auto"/>
          </w:tcPr>
          <w:p w14:paraId="6D0EDFF6" w14:textId="77777777" w:rsidR="003C7E8A" w:rsidRPr="00004210" w:rsidRDefault="00004210" w:rsidP="004F222B">
            <w:pPr>
              <w:pStyle w:val="Texto"/>
              <w:spacing w:line="246" w:lineRule="exact"/>
              <w:ind w:firstLine="0"/>
              <w:rPr>
                <w:rFonts w:ascii="Verdana" w:hAnsi="Verdana"/>
                <w:sz w:val="16"/>
                <w:szCs w:val="16"/>
                <w:lang w:val="en-US"/>
              </w:rPr>
            </w:pPr>
            <w:r w:rsidRPr="00EB32C8">
              <w:rPr>
                <w:rFonts w:ascii="Verdana" w:hAnsi="Verdana"/>
                <w:b/>
                <w:sz w:val="16"/>
                <w:szCs w:val="16"/>
                <w:lang w:val="en-US"/>
              </w:rPr>
              <w:lastRenderedPageBreak/>
              <w:t xml:space="preserve">3.7 NOM-229-SSA1-2002, </w:t>
            </w:r>
            <w:r w:rsidRPr="00EB32C8">
              <w:rPr>
                <w:rFonts w:ascii="Verdana" w:hAnsi="Verdana"/>
                <w:sz w:val="16"/>
                <w:szCs w:val="16"/>
                <w:lang w:val="en-US"/>
              </w:rPr>
              <w:t xml:space="preserve">Environmental health. </w:t>
            </w:r>
            <w:r w:rsidRPr="00004210">
              <w:rPr>
                <w:rFonts w:ascii="Verdana" w:hAnsi="Verdana"/>
                <w:sz w:val="16"/>
                <w:szCs w:val="16"/>
                <w:lang w:val="en-US"/>
              </w:rPr>
              <w:t xml:space="preserve">Technical requirements for the installations, sanitary responsibilities, technical specifications for the equipment and radiological protection in establishments </w:t>
            </w:r>
            <w:r w:rsidRPr="00004210">
              <w:rPr>
                <w:rFonts w:ascii="Verdana" w:hAnsi="Verdana"/>
                <w:sz w:val="16"/>
                <w:szCs w:val="16"/>
                <w:lang w:val="en-US"/>
              </w:rPr>
              <w:lastRenderedPageBreak/>
              <w:t xml:space="preserve">of medical diagnostic with X rays. </w:t>
            </w:r>
          </w:p>
        </w:tc>
      </w:tr>
      <w:tr w:rsidR="003C7E8A" w:rsidRPr="00EB32C8" w14:paraId="53E93937" w14:textId="77777777" w:rsidTr="00D77AE3">
        <w:tc>
          <w:tcPr>
            <w:tcW w:w="4788" w:type="dxa"/>
            <w:shd w:val="clear" w:color="auto" w:fill="auto"/>
          </w:tcPr>
          <w:p w14:paraId="5D500A60"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lastRenderedPageBreak/>
              <w:t xml:space="preserve">3.8 </w:t>
            </w:r>
            <w:r w:rsidRPr="00004210">
              <w:rPr>
                <w:rFonts w:ascii="Verdana" w:hAnsi="Verdana"/>
                <w:b/>
                <w:sz w:val="16"/>
                <w:szCs w:val="16"/>
              </w:rPr>
              <w:t>NOM-017-STPS-2008,</w:t>
            </w:r>
            <w:r w:rsidRPr="004F222B">
              <w:rPr>
                <w:rFonts w:ascii="Verdana" w:hAnsi="Verdana"/>
                <w:sz w:val="16"/>
                <w:szCs w:val="16"/>
              </w:rPr>
              <w:t xml:space="preserve"> Equipo de protección personal - Selección, uso y manejo en los centros</w:t>
            </w:r>
            <w:r w:rsidRPr="004F222B">
              <w:rPr>
                <w:rFonts w:ascii="Verdana" w:hAnsi="Verdana"/>
                <w:sz w:val="16"/>
                <w:szCs w:val="16"/>
              </w:rPr>
              <w:br/>
              <w:t>de trabajo.</w:t>
            </w:r>
          </w:p>
        </w:tc>
        <w:tc>
          <w:tcPr>
            <w:tcW w:w="4788" w:type="dxa"/>
            <w:shd w:val="clear" w:color="auto" w:fill="auto"/>
          </w:tcPr>
          <w:p w14:paraId="62AAF797" w14:textId="77777777" w:rsidR="003C7E8A" w:rsidRPr="00004210" w:rsidRDefault="00004210" w:rsidP="004F222B">
            <w:pPr>
              <w:pStyle w:val="Texto"/>
              <w:spacing w:line="246" w:lineRule="exact"/>
              <w:ind w:firstLine="0"/>
              <w:rPr>
                <w:rFonts w:ascii="Verdana" w:hAnsi="Verdana"/>
                <w:sz w:val="16"/>
                <w:szCs w:val="16"/>
                <w:lang w:val="en-US"/>
              </w:rPr>
            </w:pPr>
            <w:r w:rsidRPr="00004210">
              <w:rPr>
                <w:rFonts w:ascii="Verdana" w:hAnsi="Verdana"/>
                <w:b/>
                <w:sz w:val="16"/>
                <w:szCs w:val="16"/>
                <w:lang w:val="en-US"/>
              </w:rPr>
              <w:t xml:space="preserve">3.8 NOM-017-STPS-2008, </w:t>
            </w:r>
            <w:r w:rsidRPr="00004210">
              <w:rPr>
                <w:rFonts w:ascii="Verdana" w:hAnsi="Verdana"/>
                <w:sz w:val="16"/>
                <w:szCs w:val="16"/>
                <w:lang w:val="en-US"/>
              </w:rPr>
              <w:t xml:space="preserve">Personal protective equipment – Selection, use and handling in the workplaces. </w:t>
            </w:r>
          </w:p>
        </w:tc>
      </w:tr>
      <w:tr w:rsidR="003C7E8A" w:rsidRPr="00EB32C8" w14:paraId="6067119B" w14:textId="77777777" w:rsidTr="00D77AE3">
        <w:tc>
          <w:tcPr>
            <w:tcW w:w="4788" w:type="dxa"/>
            <w:shd w:val="clear" w:color="auto" w:fill="auto"/>
          </w:tcPr>
          <w:p w14:paraId="3544D942" w14:textId="77777777" w:rsidR="003C7E8A" w:rsidRPr="004F222B" w:rsidRDefault="003C7E8A" w:rsidP="004F222B">
            <w:pPr>
              <w:pStyle w:val="Texto"/>
              <w:spacing w:line="246" w:lineRule="exact"/>
              <w:ind w:firstLine="0"/>
              <w:rPr>
                <w:rFonts w:ascii="Verdana" w:hAnsi="Verdana"/>
                <w:sz w:val="16"/>
                <w:szCs w:val="16"/>
              </w:rPr>
            </w:pPr>
            <w:r w:rsidRPr="004F222B">
              <w:rPr>
                <w:rFonts w:ascii="Verdana" w:hAnsi="Verdana"/>
                <w:b/>
                <w:sz w:val="16"/>
                <w:szCs w:val="16"/>
              </w:rPr>
              <w:t xml:space="preserve">3.9 </w:t>
            </w:r>
            <w:r w:rsidRPr="00004210">
              <w:rPr>
                <w:rFonts w:ascii="Verdana" w:hAnsi="Verdana"/>
                <w:b/>
                <w:sz w:val="16"/>
                <w:szCs w:val="16"/>
              </w:rPr>
              <w:t>NOM-026-STPS-2008,</w:t>
            </w:r>
            <w:r w:rsidRPr="004F222B">
              <w:rPr>
                <w:rFonts w:ascii="Verdana" w:hAnsi="Verdana"/>
                <w:sz w:val="16"/>
                <w:szCs w:val="16"/>
              </w:rPr>
              <w:t xml:space="preserve"> Colores y señales de seguridad e higiene, e identificación de riesgos por fluidos conducidos en tuberías.</w:t>
            </w:r>
          </w:p>
        </w:tc>
        <w:tc>
          <w:tcPr>
            <w:tcW w:w="4788" w:type="dxa"/>
            <w:shd w:val="clear" w:color="auto" w:fill="auto"/>
          </w:tcPr>
          <w:p w14:paraId="2D4F907F" w14:textId="77777777" w:rsidR="003C7E8A" w:rsidRPr="00004210" w:rsidRDefault="00004210" w:rsidP="004F222B">
            <w:pPr>
              <w:pStyle w:val="Texto"/>
              <w:spacing w:line="246" w:lineRule="exact"/>
              <w:ind w:firstLine="0"/>
              <w:rPr>
                <w:rFonts w:ascii="Verdana" w:hAnsi="Verdana"/>
                <w:sz w:val="16"/>
                <w:szCs w:val="16"/>
                <w:lang w:val="en-US"/>
              </w:rPr>
            </w:pPr>
            <w:r w:rsidRPr="00004210">
              <w:rPr>
                <w:rFonts w:ascii="Verdana" w:hAnsi="Verdana"/>
                <w:b/>
                <w:sz w:val="16"/>
                <w:szCs w:val="16"/>
                <w:lang w:val="en-US"/>
              </w:rPr>
              <w:t xml:space="preserve">3.9 </w:t>
            </w:r>
            <w:r>
              <w:rPr>
                <w:rFonts w:ascii="Verdana" w:hAnsi="Verdana"/>
                <w:b/>
                <w:sz w:val="16"/>
                <w:szCs w:val="16"/>
                <w:lang w:val="en-US"/>
              </w:rPr>
              <w:t xml:space="preserve">NOM-026-STPS-2008, </w:t>
            </w:r>
            <w:r>
              <w:rPr>
                <w:rFonts w:ascii="Verdana" w:hAnsi="Verdana"/>
                <w:sz w:val="16"/>
                <w:szCs w:val="16"/>
                <w:lang w:val="en-US"/>
              </w:rPr>
              <w:t xml:space="preserve">Health and Safety signs and colors, and identification of risks by fluids conducted in pipes. </w:t>
            </w:r>
          </w:p>
        </w:tc>
      </w:tr>
      <w:tr w:rsidR="003C7E8A" w:rsidRPr="004F222B" w14:paraId="2F832DF7" w14:textId="77777777" w:rsidTr="00D77AE3">
        <w:tc>
          <w:tcPr>
            <w:tcW w:w="4788" w:type="dxa"/>
            <w:shd w:val="clear" w:color="auto" w:fill="auto"/>
          </w:tcPr>
          <w:p w14:paraId="6D1B4D5C" w14:textId="77777777" w:rsidR="003C7E8A" w:rsidRPr="004F222B" w:rsidRDefault="003C7E8A" w:rsidP="004F222B">
            <w:pPr>
              <w:pStyle w:val="Texto"/>
              <w:spacing w:line="232" w:lineRule="exact"/>
              <w:ind w:firstLine="0"/>
              <w:rPr>
                <w:rFonts w:ascii="Verdana" w:hAnsi="Verdana"/>
                <w:b/>
                <w:sz w:val="16"/>
                <w:szCs w:val="16"/>
              </w:rPr>
            </w:pPr>
            <w:r w:rsidRPr="004F222B">
              <w:rPr>
                <w:rFonts w:ascii="Verdana" w:hAnsi="Verdana"/>
                <w:b/>
                <w:sz w:val="16"/>
                <w:szCs w:val="16"/>
              </w:rPr>
              <w:t>4. Definiciones</w:t>
            </w:r>
          </w:p>
        </w:tc>
        <w:tc>
          <w:tcPr>
            <w:tcW w:w="4788" w:type="dxa"/>
            <w:shd w:val="clear" w:color="auto" w:fill="auto"/>
          </w:tcPr>
          <w:p w14:paraId="4B73AB65" w14:textId="77777777" w:rsidR="003C7E8A" w:rsidRPr="00004210" w:rsidRDefault="00004210" w:rsidP="004F222B">
            <w:pPr>
              <w:pStyle w:val="Texto"/>
              <w:spacing w:line="232" w:lineRule="exact"/>
              <w:ind w:firstLine="0"/>
              <w:rPr>
                <w:rFonts w:ascii="Verdana" w:hAnsi="Verdana"/>
                <w:b/>
                <w:sz w:val="16"/>
                <w:szCs w:val="16"/>
                <w:lang w:val="en-US"/>
              </w:rPr>
            </w:pPr>
            <w:r>
              <w:rPr>
                <w:rFonts w:ascii="Verdana" w:hAnsi="Verdana"/>
                <w:b/>
                <w:sz w:val="16"/>
                <w:szCs w:val="16"/>
                <w:lang w:val="en-US"/>
              </w:rPr>
              <w:t>4. Definitions</w:t>
            </w:r>
          </w:p>
        </w:tc>
      </w:tr>
      <w:tr w:rsidR="003C7E8A" w:rsidRPr="00EB32C8" w14:paraId="6DAC1722" w14:textId="77777777" w:rsidTr="00D77AE3">
        <w:tc>
          <w:tcPr>
            <w:tcW w:w="4788" w:type="dxa"/>
            <w:shd w:val="clear" w:color="auto" w:fill="auto"/>
          </w:tcPr>
          <w:p w14:paraId="56872243"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sz w:val="16"/>
                <w:szCs w:val="16"/>
              </w:rPr>
              <w:t>Para efectos de la presente Norma, se establecen las definiciones siguientes:</w:t>
            </w:r>
          </w:p>
        </w:tc>
        <w:tc>
          <w:tcPr>
            <w:tcW w:w="4788" w:type="dxa"/>
            <w:shd w:val="clear" w:color="auto" w:fill="auto"/>
          </w:tcPr>
          <w:p w14:paraId="193A53C3" w14:textId="77777777" w:rsidR="003C7E8A" w:rsidRPr="00004210" w:rsidRDefault="0017285D" w:rsidP="004F222B">
            <w:pPr>
              <w:pStyle w:val="Texto"/>
              <w:spacing w:line="232" w:lineRule="exact"/>
              <w:ind w:firstLine="0"/>
              <w:rPr>
                <w:rFonts w:ascii="Verdana" w:hAnsi="Verdana"/>
                <w:sz w:val="16"/>
                <w:szCs w:val="16"/>
                <w:lang w:val="en-US"/>
              </w:rPr>
            </w:pPr>
            <w:r>
              <w:rPr>
                <w:rFonts w:ascii="Verdana" w:hAnsi="Verdana"/>
                <w:sz w:val="16"/>
                <w:szCs w:val="16"/>
                <w:lang w:val="en-US"/>
              </w:rPr>
              <w:t xml:space="preserve">For the purposes of this Standard, the following definitions are established: </w:t>
            </w:r>
          </w:p>
        </w:tc>
      </w:tr>
      <w:tr w:rsidR="003C7E8A" w:rsidRPr="00EB32C8" w14:paraId="499ABE78" w14:textId="77777777" w:rsidTr="00D77AE3">
        <w:tc>
          <w:tcPr>
            <w:tcW w:w="4788" w:type="dxa"/>
            <w:shd w:val="clear" w:color="auto" w:fill="auto"/>
          </w:tcPr>
          <w:p w14:paraId="7E007580"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4.1 Autoridad laboral; autoridad del trabajo:</w:t>
            </w:r>
            <w:r w:rsidRPr="004F222B">
              <w:rPr>
                <w:rFonts w:ascii="Verdana" w:hAnsi="Verdana"/>
                <w:sz w:val="16"/>
                <w:szCs w:val="16"/>
              </w:rPr>
              <w:t xml:space="preserve"> Las unidades administrativas competentes de la Secretaría del Trabajo y Previsión Social que realizan funciones de inspección en materia de seguridad y salud en el trabajo y las correspondientes de las entidades federativas y del Distrito Federal, que actúen en auxilio</w:t>
            </w:r>
            <w:r w:rsidRPr="004F222B">
              <w:rPr>
                <w:rFonts w:ascii="Verdana" w:hAnsi="Verdana"/>
                <w:sz w:val="16"/>
                <w:szCs w:val="16"/>
              </w:rPr>
              <w:br/>
              <w:t>de aquéllas.</w:t>
            </w:r>
          </w:p>
        </w:tc>
        <w:tc>
          <w:tcPr>
            <w:tcW w:w="4788" w:type="dxa"/>
            <w:shd w:val="clear" w:color="auto" w:fill="auto"/>
          </w:tcPr>
          <w:p w14:paraId="72A89CF8" w14:textId="77777777" w:rsidR="003C7E8A" w:rsidRPr="00004210" w:rsidRDefault="0017285D" w:rsidP="004F222B">
            <w:pPr>
              <w:pStyle w:val="Texto"/>
              <w:spacing w:line="232" w:lineRule="exact"/>
              <w:ind w:firstLine="0"/>
              <w:rPr>
                <w:rFonts w:ascii="Verdana" w:hAnsi="Verdana"/>
                <w:b/>
                <w:sz w:val="16"/>
                <w:szCs w:val="16"/>
                <w:lang w:val="en-US"/>
              </w:rPr>
            </w:pPr>
            <w:r>
              <w:rPr>
                <w:rFonts w:ascii="Verdana" w:hAnsi="Verdana"/>
                <w:b/>
                <w:sz w:val="16"/>
                <w:szCs w:val="16"/>
                <w:lang w:val="en-US"/>
              </w:rPr>
              <w:t xml:space="preserve">4.1 </w:t>
            </w:r>
            <w:r w:rsidRPr="0017285D">
              <w:rPr>
                <w:rFonts w:ascii="Verdana" w:hAnsi="Verdana"/>
                <w:b/>
                <w:sz w:val="16"/>
                <w:szCs w:val="16"/>
                <w:lang w:val="en-US"/>
              </w:rPr>
              <w:t xml:space="preserve">Work authority; Labor authority: </w:t>
            </w:r>
            <w:r w:rsidRPr="0017285D">
              <w:rPr>
                <w:rFonts w:ascii="Verdana" w:hAnsi="Verdana"/>
                <w:sz w:val="16"/>
                <w:szCs w:val="16"/>
                <w:lang w:val="en-US"/>
              </w:rPr>
              <w:t xml:space="preserve">The appropriate administrative units of the Secretary of Labor and Social Welfare (STPS) that perform functions of inspection in matters of occupational health and safety and those corresponding to the States and the Federal District, that act as auxiliaries to the latter. </w:t>
            </w:r>
          </w:p>
        </w:tc>
      </w:tr>
      <w:tr w:rsidR="003C7E8A" w:rsidRPr="00EB32C8" w14:paraId="43BD947F" w14:textId="77777777" w:rsidTr="00D77AE3">
        <w:tc>
          <w:tcPr>
            <w:tcW w:w="4788" w:type="dxa"/>
            <w:shd w:val="clear" w:color="auto" w:fill="auto"/>
          </w:tcPr>
          <w:p w14:paraId="5089DC7B"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4.2 Contaminación radiactiva:</w:t>
            </w:r>
            <w:r w:rsidRPr="004F222B">
              <w:rPr>
                <w:rFonts w:ascii="Verdana" w:hAnsi="Verdana"/>
                <w:sz w:val="16"/>
                <w:szCs w:val="16"/>
              </w:rPr>
              <w:t xml:space="preserve"> Presencia indeseable de sustancias radiactivas en superficies o contenidas en sólidos, líquidos o gases, incluido el cuerpo humano, según los límites determinados por el órgano regulador competente.</w:t>
            </w:r>
          </w:p>
        </w:tc>
        <w:tc>
          <w:tcPr>
            <w:tcW w:w="4788" w:type="dxa"/>
            <w:shd w:val="clear" w:color="auto" w:fill="auto"/>
          </w:tcPr>
          <w:p w14:paraId="53DC412F" w14:textId="77777777" w:rsidR="003C7E8A" w:rsidRPr="0017285D" w:rsidRDefault="0017285D" w:rsidP="004F222B">
            <w:pPr>
              <w:pStyle w:val="Texto"/>
              <w:spacing w:line="232" w:lineRule="exact"/>
              <w:ind w:firstLine="0"/>
              <w:rPr>
                <w:rFonts w:ascii="Verdana" w:hAnsi="Verdana"/>
                <w:sz w:val="16"/>
                <w:szCs w:val="16"/>
                <w:lang w:val="en-US"/>
              </w:rPr>
            </w:pPr>
            <w:r>
              <w:rPr>
                <w:rFonts w:ascii="Verdana" w:hAnsi="Verdana"/>
                <w:b/>
                <w:sz w:val="16"/>
                <w:szCs w:val="16"/>
                <w:lang w:val="en-US"/>
              </w:rPr>
              <w:t xml:space="preserve">4.2 Radioactive contamination: </w:t>
            </w:r>
            <w:r>
              <w:rPr>
                <w:rFonts w:ascii="Verdana" w:hAnsi="Verdana"/>
                <w:sz w:val="16"/>
                <w:szCs w:val="16"/>
                <w:lang w:val="en-US"/>
              </w:rPr>
              <w:t xml:space="preserve">Undesirable presence of radioactive substances on surfaces or contained in solids, liquids or gases, including the human body, according to the limits determined by the appropriate regulating entity. </w:t>
            </w:r>
          </w:p>
        </w:tc>
      </w:tr>
      <w:tr w:rsidR="003C7E8A" w:rsidRPr="00EB32C8" w14:paraId="742B4774" w14:textId="77777777" w:rsidTr="00D77AE3">
        <w:tc>
          <w:tcPr>
            <w:tcW w:w="4788" w:type="dxa"/>
            <w:shd w:val="clear" w:color="auto" w:fill="auto"/>
          </w:tcPr>
          <w:p w14:paraId="5AF69F9B" w14:textId="77777777" w:rsidR="003C7E8A" w:rsidRPr="004F222B" w:rsidRDefault="003C7E8A" w:rsidP="004F222B">
            <w:pPr>
              <w:pStyle w:val="Texto"/>
              <w:spacing w:line="232" w:lineRule="exact"/>
              <w:ind w:firstLine="0"/>
              <w:rPr>
                <w:rFonts w:ascii="Verdana" w:hAnsi="Verdana"/>
                <w:sz w:val="16"/>
                <w:szCs w:val="16"/>
              </w:rPr>
            </w:pPr>
            <w:r w:rsidRPr="00EB32C8">
              <w:rPr>
                <w:rFonts w:ascii="Verdana" w:hAnsi="Verdana"/>
                <w:b/>
                <w:sz w:val="16"/>
                <w:szCs w:val="16"/>
                <w:lang w:val="es-MX"/>
              </w:rPr>
              <w:t>4.3 Control:</w:t>
            </w:r>
            <w:r w:rsidRPr="00EB32C8">
              <w:rPr>
                <w:rFonts w:ascii="Verdana" w:hAnsi="Verdana"/>
                <w:sz w:val="16"/>
                <w:szCs w:val="16"/>
                <w:lang w:val="es-MX"/>
              </w:rPr>
              <w:t xml:space="preserve"> El proceso mediante el cual se instrumenta</w:t>
            </w:r>
            <w:r w:rsidRPr="004F222B">
              <w:rPr>
                <w:rFonts w:ascii="Verdana" w:hAnsi="Verdana"/>
                <w:sz w:val="16"/>
                <w:szCs w:val="16"/>
              </w:rPr>
              <w:t>n las acciones preventivas o correctivas pertinentes, derivadas de la evaluación de los agentes contaminantes del ambiente laboral, a efecto de no rebasar los límites permisibles de exposición.</w:t>
            </w:r>
          </w:p>
        </w:tc>
        <w:tc>
          <w:tcPr>
            <w:tcW w:w="4788" w:type="dxa"/>
            <w:shd w:val="clear" w:color="auto" w:fill="auto"/>
          </w:tcPr>
          <w:p w14:paraId="4255E47C" w14:textId="77777777" w:rsidR="003C7E8A" w:rsidRPr="0017285D" w:rsidRDefault="0017285D" w:rsidP="00487A5E">
            <w:pPr>
              <w:pStyle w:val="Texto"/>
              <w:spacing w:line="232" w:lineRule="exact"/>
              <w:ind w:firstLine="0"/>
              <w:rPr>
                <w:rFonts w:ascii="Verdana" w:hAnsi="Verdana"/>
                <w:sz w:val="16"/>
                <w:szCs w:val="16"/>
                <w:lang w:val="en-US"/>
              </w:rPr>
            </w:pPr>
            <w:r>
              <w:rPr>
                <w:rFonts w:ascii="Verdana" w:hAnsi="Verdana"/>
                <w:b/>
                <w:sz w:val="16"/>
                <w:szCs w:val="16"/>
                <w:lang w:val="en-US"/>
              </w:rPr>
              <w:t xml:space="preserve">4.3 Control: </w:t>
            </w:r>
            <w:r>
              <w:rPr>
                <w:rFonts w:ascii="Verdana" w:hAnsi="Verdana"/>
                <w:sz w:val="16"/>
                <w:szCs w:val="16"/>
                <w:lang w:val="en-US"/>
              </w:rPr>
              <w:t xml:space="preserve">The process through which the pertinent preventive or corrective actions are implemented, derived from the evaluation of the contaminating agents in the </w:t>
            </w:r>
            <w:r w:rsidR="00487A5E">
              <w:rPr>
                <w:rFonts w:ascii="Verdana" w:hAnsi="Verdana"/>
                <w:sz w:val="16"/>
                <w:szCs w:val="16"/>
                <w:lang w:val="en-US"/>
              </w:rPr>
              <w:t>work</w:t>
            </w:r>
            <w:r>
              <w:rPr>
                <w:rFonts w:ascii="Verdana" w:hAnsi="Verdana"/>
                <w:sz w:val="16"/>
                <w:szCs w:val="16"/>
                <w:lang w:val="en-US"/>
              </w:rPr>
              <w:t xml:space="preserve"> environment, for the purpose of not exceeding the permissible limits of exposure. </w:t>
            </w:r>
          </w:p>
        </w:tc>
      </w:tr>
      <w:tr w:rsidR="003C7E8A" w:rsidRPr="00EB32C8" w14:paraId="7591DE45" w14:textId="77777777" w:rsidTr="00D77AE3">
        <w:tc>
          <w:tcPr>
            <w:tcW w:w="4788" w:type="dxa"/>
            <w:shd w:val="clear" w:color="auto" w:fill="auto"/>
          </w:tcPr>
          <w:p w14:paraId="3B612840"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4.4 Descontaminación:</w:t>
            </w:r>
            <w:r w:rsidRPr="004F222B">
              <w:rPr>
                <w:rFonts w:ascii="Verdana" w:hAnsi="Verdana"/>
                <w:sz w:val="16"/>
                <w:szCs w:val="16"/>
              </w:rPr>
              <w:t xml:space="preserve"> El proceso por medio del cual la contaminación radiactiva se reduce a niveles iguales o menores a los valores que señala la NOM-008-NUCL-2011.</w:t>
            </w:r>
          </w:p>
        </w:tc>
        <w:tc>
          <w:tcPr>
            <w:tcW w:w="4788" w:type="dxa"/>
            <w:shd w:val="clear" w:color="auto" w:fill="auto"/>
          </w:tcPr>
          <w:p w14:paraId="1951E383" w14:textId="77777777" w:rsidR="003C7E8A" w:rsidRPr="0017285D" w:rsidRDefault="0017285D" w:rsidP="004F222B">
            <w:pPr>
              <w:pStyle w:val="Texto"/>
              <w:spacing w:line="232" w:lineRule="exact"/>
              <w:ind w:firstLine="0"/>
              <w:rPr>
                <w:rFonts w:ascii="Verdana" w:hAnsi="Verdana"/>
                <w:sz w:val="16"/>
                <w:szCs w:val="16"/>
                <w:lang w:val="en-US"/>
              </w:rPr>
            </w:pPr>
            <w:r>
              <w:rPr>
                <w:rFonts w:ascii="Verdana" w:hAnsi="Verdana"/>
                <w:b/>
                <w:sz w:val="16"/>
                <w:szCs w:val="16"/>
                <w:lang w:val="en-US"/>
              </w:rPr>
              <w:t xml:space="preserve">4.4 Decontamination: </w:t>
            </w:r>
            <w:r>
              <w:rPr>
                <w:rFonts w:ascii="Verdana" w:hAnsi="Verdana"/>
                <w:sz w:val="16"/>
                <w:szCs w:val="16"/>
                <w:lang w:val="en-US"/>
              </w:rPr>
              <w:t xml:space="preserve">The process by means of which the radioactive contamination is reduced to levels equal or less than the values stipulated in the NOM-008-NUCL-2011. </w:t>
            </w:r>
          </w:p>
        </w:tc>
      </w:tr>
      <w:tr w:rsidR="003C7E8A" w:rsidRPr="00EB32C8" w14:paraId="28E98127" w14:textId="77777777" w:rsidTr="00D77AE3">
        <w:tc>
          <w:tcPr>
            <w:tcW w:w="4788" w:type="dxa"/>
            <w:shd w:val="clear" w:color="auto" w:fill="auto"/>
          </w:tcPr>
          <w:p w14:paraId="7808FA6B"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4.5 Desechos radiactivos:</w:t>
            </w:r>
            <w:r w:rsidRPr="004F222B">
              <w:rPr>
                <w:rFonts w:ascii="Verdana" w:hAnsi="Verdana"/>
                <w:sz w:val="16"/>
                <w:szCs w:val="16"/>
              </w:rPr>
              <w:t xml:space="preserve"> Cualquier material que contenga o esté contaminado con radionúclidos o concentraciones o niveles de radiactividad, mayores a los dispuestos por la Comisión Nacional de Seguridad Nuclear y Salvaguardias en la norma oficial mexicana correspondiente, y para los cuales no se prevé uso alguno.</w:t>
            </w:r>
          </w:p>
        </w:tc>
        <w:tc>
          <w:tcPr>
            <w:tcW w:w="4788" w:type="dxa"/>
            <w:shd w:val="clear" w:color="auto" w:fill="auto"/>
          </w:tcPr>
          <w:p w14:paraId="0B7BD6BB" w14:textId="77777777" w:rsidR="003C7E8A" w:rsidRPr="0017285D" w:rsidRDefault="0017285D" w:rsidP="004F222B">
            <w:pPr>
              <w:pStyle w:val="Texto"/>
              <w:spacing w:line="232" w:lineRule="exact"/>
              <w:ind w:firstLine="0"/>
              <w:rPr>
                <w:rFonts w:ascii="Verdana" w:hAnsi="Verdana"/>
                <w:sz w:val="16"/>
                <w:szCs w:val="16"/>
                <w:lang w:val="en-US"/>
              </w:rPr>
            </w:pPr>
            <w:r>
              <w:rPr>
                <w:rFonts w:ascii="Verdana" w:hAnsi="Verdana"/>
                <w:b/>
                <w:sz w:val="16"/>
                <w:szCs w:val="16"/>
                <w:lang w:val="en-US"/>
              </w:rPr>
              <w:t xml:space="preserve">4.5 Radioactive wastes: </w:t>
            </w:r>
            <w:r>
              <w:rPr>
                <w:rFonts w:ascii="Verdana" w:hAnsi="Verdana"/>
                <w:sz w:val="16"/>
                <w:szCs w:val="16"/>
                <w:lang w:val="en-US"/>
              </w:rPr>
              <w:t xml:space="preserve">Any material that contains or is contaminated with radionuclides or concentrations or levels of radioactivity, greater than those stipulated by the National Commission of Nuclear Safety and Safeguards in the corresponding Official Mexican Standard, and for which no use is anticipated. </w:t>
            </w:r>
          </w:p>
        </w:tc>
      </w:tr>
      <w:tr w:rsidR="003C7E8A" w:rsidRPr="00EB32C8" w14:paraId="0C525304" w14:textId="77777777" w:rsidTr="00D77AE3">
        <w:tc>
          <w:tcPr>
            <w:tcW w:w="4788" w:type="dxa"/>
            <w:shd w:val="clear" w:color="auto" w:fill="auto"/>
          </w:tcPr>
          <w:p w14:paraId="210C7802"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4.6 Dosimetría:</w:t>
            </w:r>
            <w:r w:rsidRPr="004F222B">
              <w:rPr>
                <w:rFonts w:ascii="Verdana" w:hAnsi="Verdana"/>
                <w:sz w:val="16"/>
                <w:szCs w:val="16"/>
              </w:rPr>
              <w:t xml:space="preserve"> La medición de la dosis de radiación ionizante.</w:t>
            </w:r>
          </w:p>
        </w:tc>
        <w:tc>
          <w:tcPr>
            <w:tcW w:w="4788" w:type="dxa"/>
            <w:shd w:val="clear" w:color="auto" w:fill="auto"/>
          </w:tcPr>
          <w:p w14:paraId="76649919" w14:textId="77777777" w:rsidR="003C7E8A" w:rsidRPr="0017285D" w:rsidRDefault="0017285D" w:rsidP="004F222B">
            <w:pPr>
              <w:pStyle w:val="Texto"/>
              <w:spacing w:line="232" w:lineRule="exact"/>
              <w:ind w:firstLine="0"/>
              <w:rPr>
                <w:rFonts w:ascii="Verdana" w:hAnsi="Verdana"/>
                <w:sz w:val="16"/>
                <w:szCs w:val="16"/>
                <w:lang w:val="en-US"/>
              </w:rPr>
            </w:pPr>
            <w:r>
              <w:rPr>
                <w:rFonts w:ascii="Verdana" w:hAnsi="Verdana"/>
                <w:b/>
                <w:sz w:val="16"/>
                <w:szCs w:val="16"/>
                <w:lang w:val="en-US"/>
              </w:rPr>
              <w:t xml:space="preserve">4.6 Dosimeter: </w:t>
            </w:r>
            <w:r>
              <w:rPr>
                <w:rFonts w:ascii="Verdana" w:hAnsi="Verdana"/>
                <w:sz w:val="16"/>
                <w:szCs w:val="16"/>
                <w:lang w:val="en-US"/>
              </w:rPr>
              <w:t>The measuring of the dose of ionizing radiation.</w:t>
            </w:r>
          </w:p>
        </w:tc>
      </w:tr>
      <w:tr w:rsidR="003C7E8A" w:rsidRPr="00EB32C8" w14:paraId="6E48695C" w14:textId="77777777" w:rsidTr="00D77AE3">
        <w:tc>
          <w:tcPr>
            <w:tcW w:w="4788" w:type="dxa"/>
            <w:shd w:val="clear" w:color="auto" w:fill="auto"/>
          </w:tcPr>
          <w:p w14:paraId="4D47688A"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4.7 Efectos estocásticos:</w:t>
            </w:r>
            <w:r w:rsidRPr="004F222B">
              <w:rPr>
                <w:rFonts w:ascii="Verdana" w:hAnsi="Verdana"/>
                <w:sz w:val="16"/>
                <w:szCs w:val="16"/>
              </w:rPr>
              <w:t xml:space="preserve"> Aquellos casos en que la probabilidad de que el efecto se presente se considera como una función de la dosis, sin que exista una dosis umbral, y que puede manifestarse tanto en el individuo expuesto como en su descendencia.</w:t>
            </w:r>
          </w:p>
        </w:tc>
        <w:tc>
          <w:tcPr>
            <w:tcW w:w="4788" w:type="dxa"/>
            <w:shd w:val="clear" w:color="auto" w:fill="auto"/>
          </w:tcPr>
          <w:p w14:paraId="478256CA" w14:textId="77777777" w:rsidR="003C7E8A" w:rsidRPr="00696CCD" w:rsidRDefault="0017285D" w:rsidP="00487A5E">
            <w:pPr>
              <w:pStyle w:val="Texto"/>
              <w:spacing w:line="232" w:lineRule="exact"/>
              <w:ind w:firstLine="0"/>
              <w:rPr>
                <w:rFonts w:ascii="Verdana" w:hAnsi="Verdana"/>
                <w:sz w:val="16"/>
                <w:szCs w:val="16"/>
                <w:lang w:val="en-US"/>
              </w:rPr>
            </w:pPr>
            <w:r w:rsidRPr="00696CCD">
              <w:rPr>
                <w:rFonts w:ascii="Verdana" w:hAnsi="Verdana"/>
                <w:b/>
                <w:sz w:val="16"/>
                <w:szCs w:val="16"/>
                <w:lang w:val="en-US"/>
              </w:rPr>
              <w:t xml:space="preserve">4.7 </w:t>
            </w:r>
            <w:proofErr w:type="spellStart"/>
            <w:r w:rsidR="00696CCD">
              <w:rPr>
                <w:rFonts w:ascii="Verdana" w:hAnsi="Verdana"/>
                <w:b/>
                <w:sz w:val="16"/>
                <w:szCs w:val="16"/>
                <w:lang w:val="en-US"/>
              </w:rPr>
              <w:t>Estocastic</w:t>
            </w:r>
            <w:proofErr w:type="spellEnd"/>
            <w:r w:rsidR="00970C8F" w:rsidRPr="00696CCD">
              <w:rPr>
                <w:rFonts w:ascii="Verdana" w:hAnsi="Verdana"/>
                <w:b/>
                <w:sz w:val="16"/>
                <w:szCs w:val="16"/>
                <w:lang w:val="en-US"/>
              </w:rPr>
              <w:t xml:space="preserve"> Effects: </w:t>
            </w:r>
            <w:r w:rsidR="00696CCD" w:rsidRPr="00696CCD">
              <w:rPr>
                <w:rFonts w:ascii="Verdana" w:hAnsi="Verdana"/>
                <w:sz w:val="16"/>
                <w:szCs w:val="16"/>
                <w:lang w:val="en-US"/>
              </w:rPr>
              <w:t xml:space="preserve">Those cases in which the probability </w:t>
            </w:r>
            <w:r w:rsidR="00696CCD">
              <w:rPr>
                <w:rFonts w:ascii="Verdana" w:hAnsi="Verdana"/>
                <w:sz w:val="16"/>
                <w:szCs w:val="16"/>
                <w:lang w:val="en-US"/>
              </w:rPr>
              <w:t>that th</w:t>
            </w:r>
            <w:r w:rsidR="00487A5E">
              <w:rPr>
                <w:rFonts w:ascii="Verdana" w:hAnsi="Verdana"/>
                <w:sz w:val="16"/>
                <w:szCs w:val="16"/>
                <w:lang w:val="en-US"/>
              </w:rPr>
              <w:t>is</w:t>
            </w:r>
            <w:r w:rsidR="00696CCD">
              <w:rPr>
                <w:rFonts w:ascii="Verdana" w:hAnsi="Verdana"/>
                <w:sz w:val="16"/>
                <w:szCs w:val="16"/>
                <w:lang w:val="en-US"/>
              </w:rPr>
              <w:t xml:space="preserve"> effect </w:t>
            </w:r>
            <w:r w:rsidR="00487A5E">
              <w:rPr>
                <w:rFonts w:ascii="Verdana" w:hAnsi="Verdana"/>
                <w:sz w:val="16"/>
                <w:szCs w:val="16"/>
                <w:lang w:val="en-US"/>
              </w:rPr>
              <w:t>is present</w:t>
            </w:r>
            <w:r w:rsidR="00696CCD">
              <w:rPr>
                <w:rFonts w:ascii="Verdana" w:hAnsi="Verdana"/>
                <w:sz w:val="16"/>
                <w:szCs w:val="16"/>
                <w:lang w:val="en-US"/>
              </w:rPr>
              <w:t xml:space="preserve"> </w:t>
            </w:r>
            <w:r w:rsidR="00487A5E">
              <w:rPr>
                <w:rFonts w:ascii="Verdana" w:hAnsi="Verdana"/>
                <w:sz w:val="16"/>
                <w:szCs w:val="16"/>
                <w:lang w:val="en-US"/>
              </w:rPr>
              <w:t>are</w:t>
            </w:r>
            <w:r w:rsidR="00696CCD">
              <w:rPr>
                <w:rFonts w:ascii="Verdana" w:hAnsi="Verdana"/>
                <w:sz w:val="16"/>
                <w:szCs w:val="16"/>
                <w:lang w:val="en-US"/>
              </w:rPr>
              <w:t xml:space="preserve"> considered as a </w:t>
            </w:r>
            <w:r w:rsidR="00487A5E">
              <w:rPr>
                <w:rFonts w:ascii="Verdana" w:hAnsi="Verdana"/>
                <w:sz w:val="16"/>
                <w:szCs w:val="16"/>
                <w:lang w:val="en-US"/>
              </w:rPr>
              <w:t>depending on</w:t>
            </w:r>
            <w:r w:rsidR="00696CCD">
              <w:rPr>
                <w:rFonts w:ascii="Verdana" w:hAnsi="Verdana"/>
                <w:sz w:val="16"/>
                <w:szCs w:val="16"/>
                <w:lang w:val="en-US"/>
              </w:rPr>
              <w:t xml:space="preserve"> the dose, without </w:t>
            </w:r>
            <w:r w:rsidR="00487A5E">
              <w:rPr>
                <w:rFonts w:ascii="Verdana" w:hAnsi="Verdana"/>
                <w:sz w:val="16"/>
                <w:szCs w:val="16"/>
                <w:lang w:val="en-US"/>
              </w:rPr>
              <w:t>the existence of a</w:t>
            </w:r>
            <w:r w:rsidR="00696CCD">
              <w:rPr>
                <w:rFonts w:ascii="Verdana" w:hAnsi="Verdana"/>
                <w:sz w:val="16"/>
                <w:szCs w:val="16"/>
                <w:lang w:val="en-US"/>
              </w:rPr>
              <w:t xml:space="preserve"> threshold dose and that can show itself in the exposed individual as well as his progeny. </w:t>
            </w:r>
          </w:p>
        </w:tc>
      </w:tr>
      <w:tr w:rsidR="003C7E8A" w:rsidRPr="00696CCD" w14:paraId="1EB156A4" w14:textId="77777777" w:rsidTr="00D77AE3">
        <w:tc>
          <w:tcPr>
            <w:tcW w:w="4788" w:type="dxa"/>
            <w:shd w:val="clear" w:color="auto" w:fill="auto"/>
          </w:tcPr>
          <w:p w14:paraId="6AFED06D"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4.8 Equivalente de dosis:</w:t>
            </w:r>
            <w:r w:rsidRPr="004F222B">
              <w:rPr>
                <w:rFonts w:ascii="Verdana" w:hAnsi="Verdana"/>
                <w:sz w:val="16"/>
                <w:szCs w:val="16"/>
              </w:rPr>
              <w:t xml:space="preserve"> La magnitud que correlaciona la dosis absorbida (Sievert, Sv) con la probabilidad de la aparición de los efectos estocásticos. El equivalente de dosis se calcula mediante</w:t>
            </w:r>
            <w:r w:rsidRPr="004F222B">
              <w:rPr>
                <w:rFonts w:ascii="Verdana" w:hAnsi="Verdana"/>
                <w:sz w:val="16"/>
                <w:szCs w:val="16"/>
              </w:rPr>
              <w:br/>
            </w:r>
            <w:r w:rsidRPr="004F222B">
              <w:rPr>
                <w:rFonts w:ascii="Verdana" w:hAnsi="Verdana"/>
                <w:sz w:val="16"/>
                <w:szCs w:val="16"/>
              </w:rPr>
              <w:lastRenderedPageBreak/>
              <w:t>la ecuación:</w:t>
            </w:r>
          </w:p>
        </w:tc>
        <w:tc>
          <w:tcPr>
            <w:tcW w:w="4788" w:type="dxa"/>
            <w:shd w:val="clear" w:color="auto" w:fill="auto"/>
          </w:tcPr>
          <w:p w14:paraId="4C8ED5EA" w14:textId="77777777" w:rsidR="003C7E8A" w:rsidRPr="00696CCD" w:rsidRDefault="00696CCD" w:rsidP="002E3AFD">
            <w:pPr>
              <w:pStyle w:val="Texto"/>
              <w:spacing w:line="232" w:lineRule="exact"/>
              <w:ind w:firstLine="0"/>
              <w:rPr>
                <w:rFonts w:ascii="Verdana" w:hAnsi="Verdana"/>
                <w:sz w:val="16"/>
                <w:szCs w:val="16"/>
                <w:lang w:val="en-US"/>
              </w:rPr>
            </w:pPr>
            <w:r>
              <w:rPr>
                <w:rFonts w:ascii="Verdana" w:hAnsi="Verdana"/>
                <w:b/>
                <w:sz w:val="16"/>
                <w:szCs w:val="16"/>
                <w:lang w:val="en-US"/>
              </w:rPr>
              <w:lastRenderedPageBreak/>
              <w:t>4.8 Equ</w:t>
            </w:r>
            <w:r w:rsidR="00470ACE">
              <w:rPr>
                <w:rFonts w:ascii="Verdana" w:hAnsi="Verdana"/>
                <w:b/>
                <w:sz w:val="16"/>
                <w:szCs w:val="16"/>
                <w:lang w:val="en-US"/>
              </w:rPr>
              <w:t>i</w:t>
            </w:r>
            <w:r>
              <w:rPr>
                <w:rFonts w:ascii="Verdana" w:hAnsi="Verdana"/>
                <w:b/>
                <w:sz w:val="16"/>
                <w:szCs w:val="16"/>
                <w:lang w:val="en-US"/>
              </w:rPr>
              <w:t>valent</w:t>
            </w:r>
            <w:r w:rsidR="00470ACE">
              <w:rPr>
                <w:rFonts w:ascii="Verdana" w:hAnsi="Verdana"/>
                <w:b/>
                <w:sz w:val="16"/>
                <w:szCs w:val="16"/>
                <w:lang w:val="en-US"/>
              </w:rPr>
              <w:t xml:space="preserve"> </w:t>
            </w:r>
            <w:r>
              <w:rPr>
                <w:rFonts w:ascii="Verdana" w:hAnsi="Verdana"/>
                <w:b/>
                <w:sz w:val="16"/>
                <w:szCs w:val="16"/>
                <w:lang w:val="en-US"/>
              </w:rPr>
              <w:t xml:space="preserve">Dose: </w:t>
            </w:r>
            <w:r>
              <w:rPr>
                <w:rFonts w:ascii="Verdana" w:hAnsi="Verdana"/>
                <w:sz w:val="16"/>
                <w:szCs w:val="16"/>
                <w:lang w:val="en-US"/>
              </w:rPr>
              <w:t xml:space="preserve">The magnitude that correlates the dose absorbed (Sievert, </w:t>
            </w:r>
            <w:proofErr w:type="spellStart"/>
            <w:r>
              <w:rPr>
                <w:rFonts w:ascii="Verdana" w:hAnsi="Verdana"/>
                <w:sz w:val="16"/>
                <w:szCs w:val="16"/>
                <w:lang w:val="en-US"/>
              </w:rPr>
              <w:t>Sv</w:t>
            </w:r>
            <w:proofErr w:type="spellEnd"/>
            <w:r>
              <w:rPr>
                <w:rFonts w:ascii="Verdana" w:hAnsi="Verdana"/>
                <w:sz w:val="16"/>
                <w:szCs w:val="16"/>
                <w:lang w:val="en-US"/>
              </w:rPr>
              <w:t xml:space="preserve">) with the probability of the appearance of the </w:t>
            </w:r>
            <w:proofErr w:type="spellStart"/>
            <w:r>
              <w:rPr>
                <w:rFonts w:ascii="Verdana" w:hAnsi="Verdana"/>
                <w:sz w:val="16"/>
                <w:szCs w:val="16"/>
                <w:lang w:val="en-US"/>
              </w:rPr>
              <w:t>estocastic</w:t>
            </w:r>
            <w:proofErr w:type="spellEnd"/>
            <w:r>
              <w:rPr>
                <w:rFonts w:ascii="Verdana" w:hAnsi="Verdana"/>
                <w:sz w:val="16"/>
                <w:szCs w:val="16"/>
                <w:lang w:val="en-US"/>
              </w:rPr>
              <w:t xml:space="preserve"> effects.  The equivalent dose is calculated through the equation: </w:t>
            </w:r>
          </w:p>
        </w:tc>
      </w:tr>
      <w:tr w:rsidR="003C7E8A" w:rsidRPr="00696CCD" w14:paraId="7DAD5C09" w14:textId="77777777" w:rsidTr="00D77AE3">
        <w:tc>
          <w:tcPr>
            <w:tcW w:w="4788" w:type="dxa"/>
            <w:shd w:val="clear" w:color="auto" w:fill="auto"/>
          </w:tcPr>
          <w:p w14:paraId="145582E2" w14:textId="77777777" w:rsidR="003C7E8A" w:rsidRPr="00696CCD" w:rsidRDefault="003C7E8A" w:rsidP="004F222B">
            <w:pPr>
              <w:pStyle w:val="Texto"/>
              <w:spacing w:line="232" w:lineRule="exact"/>
              <w:ind w:firstLine="0"/>
              <w:jc w:val="center"/>
              <w:rPr>
                <w:rFonts w:ascii="Verdana" w:hAnsi="Verdana"/>
                <w:b/>
                <w:sz w:val="16"/>
                <w:szCs w:val="16"/>
                <w:lang w:val="en-US"/>
              </w:rPr>
            </w:pPr>
            <w:r w:rsidRPr="00696CCD">
              <w:rPr>
                <w:rFonts w:ascii="Verdana" w:hAnsi="Verdana"/>
                <w:b/>
                <w:sz w:val="16"/>
                <w:szCs w:val="16"/>
                <w:lang w:val="en-US"/>
              </w:rPr>
              <w:t>H= D x Q x N</w:t>
            </w:r>
          </w:p>
        </w:tc>
        <w:tc>
          <w:tcPr>
            <w:tcW w:w="4788" w:type="dxa"/>
            <w:shd w:val="clear" w:color="auto" w:fill="auto"/>
          </w:tcPr>
          <w:p w14:paraId="2F8ADF82" w14:textId="77777777" w:rsidR="003C7E8A" w:rsidRPr="004F222B" w:rsidRDefault="00696CCD" w:rsidP="004F222B">
            <w:pPr>
              <w:pStyle w:val="Texto"/>
              <w:spacing w:line="232" w:lineRule="exact"/>
              <w:ind w:firstLine="0"/>
              <w:jc w:val="center"/>
              <w:rPr>
                <w:rFonts w:ascii="Verdana" w:hAnsi="Verdana"/>
                <w:b/>
                <w:sz w:val="16"/>
                <w:szCs w:val="16"/>
                <w:lang w:val="en-US"/>
              </w:rPr>
            </w:pPr>
            <w:r w:rsidRPr="00696CCD">
              <w:rPr>
                <w:rFonts w:ascii="Verdana" w:hAnsi="Verdana"/>
                <w:b/>
                <w:sz w:val="16"/>
                <w:szCs w:val="16"/>
                <w:lang w:val="en-US"/>
              </w:rPr>
              <w:t>H= D x Q x N</w:t>
            </w:r>
          </w:p>
        </w:tc>
      </w:tr>
      <w:tr w:rsidR="003C7E8A" w:rsidRPr="00696CCD" w14:paraId="482FB6A0" w14:textId="77777777" w:rsidTr="00D77AE3">
        <w:tc>
          <w:tcPr>
            <w:tcW w:w="4788" w:type="dxa"/>
            <w:shd w:val="clear" w:color="auto" w:fill="auto"/>
          </w:tcPr>
          <w:p w14:paraId="7EB0AEFD" w14:textId="77777777" w:rsidR="003C7E8A" w:rsidRPr="00EB32C8" w:rsidRDefault="003C7E8A" w:rsidP="004F222B">
            <w:pPr>
              <w:pStyle w:val="Texto"/>
              <w:tabs>
                <w:tab w:val="left" w:pos="1080"/>
              </w:tabs>
              <w:spacing w:line="232" w:lineRule="exact"/>
              <w:ind w:firstLine="0"/>
              <w:rPr>
                <w:rFonts w:ascii="Verdana" w:hAnsi="Verdana"/>
                <w:sz w:val="16"/>
                <w:szCs w:val="16"/>
                <w:lang w:val="es-MX"/>
              </w:rPr>
            </w:pPr>
            <w:r w:rsidRPr="00EB32C8">
              <w:rPr>
                <w:rFonts w:ascii="Verdana" w:hAnsi="Verdana"/>
                <w:b/>
                <w:bCs/>
                <w:sz w:val="16"/>
                <w:szCs w:val="16"/>
                <w:lang w:val="es-MX"/>
              </w:rPr>
              <w:t>Donde:</w:t>
            </w:r>
            <w:r w:rsidRPr="00EB32C8">
              <w:rPr>
                <w:rFonts w:ascii="Verdana" w:hAnsi="Verdana"/>
                <w:sz w:val="16"/>
                <w:szCs w:val="16"/>
                <w:lang w:val="es-MX"/>
              </w:rPr>
              <w:tab/>
            </w:r>
            <w:r w:rsidRPr="00EB32C8">
              <w:rPr>
                <w:rFonts w:ascii="Verdana" w:hAnsi="Verdana"/>
                <w:b/>
                <w:sz w:val="16"/>
                <w:szCs w:val="16"/>
                <w:lang w:val="es-MX"/>
              </w:rPr>
              <w:t>H</w:t>
            </w:r>
            <w:r w:rsidRPr="00EB32C8">
              <w:rPr>
                <w:rFonts w:ascii="Verdana" w:hAnsi="Verdana"/>
                <w:sz w:val="16"/>
                <w:szCs w:val="16"/>
                <w:lang w:val="es-MX"/>
              </w:rPr>
              <w:t xml:space="preserve"> = Equivalente de dosis;</w:t>
            </w:r>
          </w:p>
        </w:tc>
        <w:tc>
          <w:tcPr>
            <w:tcW w:w="4788" w:type="dxa"/>
            <w:shd w:val="clear" w:color="auto" w:fill="auto"/>
          </w:tcPr>
          <w:p w14:paraId="5B362B80" w14:textId="77777777" w:rsidR="003C7E8A" w:rsidRPr="005A571A" w:rsidRDefault="005A571A" w:rsidP="005A571A">
            <w:pPr>
              <w:pStyle w:val="Texto"/>
              <w:tabs>
                <w:tab w:val="left" w:pos="1080"/>
              </w:tabs>
              <w:spacing w:line="232" w:lineRule="exact"/>
              <w:ind w:firstLine="0"/>
              <w:rPr>
                <w:rFonts w:ascii="Verdana" w:hAnsi="Verdana"/>
                <w:sz w:val="16"/>
                <w:szCs w:val="16"/>
                <w:lang w:val="en-US"/>
              </w:rPr>
            </w:pPr>
            <w:r>
              <w:rPr>
                <w:rFonts w:ascii="Verdana" w:hAnsi="Verdana"/>
                <w:b/>
                <w:bCs/>
                <w:sz w:val="16"/>
                <w:szCs w:val="16"/>
                <w:lang w:val="en-US"/>
              </w:rPr>
              <w:t xml:space="preserve">Where:      H </w:t>
            </w:r>
            <w:r>
              <w:rPr>
                <w:rFonts w:ascii="Verdana" w:hAnsi="Verdana"/>
                <w:sz w:val="16"/>
                <w:szCs w:val="16"/>
                <w:lang w:val="en-US"/>
              </w:rPr>
              <w:t xml:space="preserve">= Equivalent dose; </w:t>
            </w:r>
          </w:p>
        </w:tc>
      </w:tr>
      <w:tr w:rsidR="003C7E8A" w:rsidRPr="00EB32C8" w14:paraId="1B5C61AB" w14:textId="77777777" w:rsidTr="00D77AE3">
        <w:tc>
          <w:tcPr>
            <w:tcW w:w="4788" w:type="dxa"/>
            <w:shd w:val="clear" w:color="auto" w:fill="auto"/>
          </w:tcPr>
          <w:p w14:paraId="697DEBE5" w14:textId="77777777" w:rsidR="003C7E8A" w:rsidRPr="004F222B" w:rsidRDefault="003C7E8A" w:rsidP="004F222B">
            <w:pPr>
              <w:pStyle w:val="Texto"/>
              <w:tabs>
                <w:tab w:val="left" w:pos="1080"/>
              </w:tabs>
              <w:spacing w:line="232" w:lineRule="exact"/>
              <w:ind w:firstLine="0"/>
              <w:rPr>
                <w:rFonts w:ascii="Verdana" w:hAnsi="Verdana"/>
                <w:sz w:val="16"/>
                <w:szCs w:val="16"/>
              </w:rPr>
            </w:pPr>
            <w:r w:rsidRPr="00EB32C8">
              <w:rPr>
                <w:rFonts w:ascii="Verdana" w:hAnsi="Verdana"/>
                <w:b/>
                <w:sz w:val="16"/>
                <w:szCs w:val="16"/>
                <w:lang w:val="es-MX"/>
              </w:rPr>
              <w:tab/>
              <w:t>D</w:t>
            </w:r>
            <w:r w:rsidRPr="00EB32C8">
              <w:rPr>
                <w:rFonts w:ascii="Verdana" w:hAnsi="Verdana"/>
                <w:sz w:val="16"/>
                <w:szCs w:val="16"/>
                <w:lang w:val="es-MX"/>
              </w:rPr>
              <w:t xml:space="preserve"> = Dosis absorbida </w:t>
            </w:r>
            <w:r w:rsidRPr="004F222B">
              <w:rPr>
                <w:rFonts w:ascii="Verdana" w:hAnsi="Verdana"/>
                <w:sz w:val="16"/>
                <w:szCs w:val="16"/>
              </w:rPr>
              <w:t>en J/kg;</w:t>
            </w:r>
          </w:p>
        </w:tc>
        <w:tc>
          <w:tcPr>
            <w:tcW w:w="4788" w:type="dxa"/>
            <w:shd w:val="clear" w:color="auto" w:fill="auto"/>
          </w:tcPr>
          <w:p w14:paraId="1ECF8CE1" w14:textId="77777777" w:rsidR="003C7E8A" w:rsidRPr="005A571A" w:rsidRDefault="005A571A" w:rsidP="005A571A">
            <w:pPr>
              <w:pStyle w:val="Texto"/>
              <w:tabs>
                <w:tab w:val="left" w:pos="1080"/>
              </w:tabs>
              <w:spacing w:line="232" w:lineRule="exact"/>
              <w:ind w:left="1062" w:firstLine="0"/>
              <w:rPr>
                <w:rFonts w:ascii="Verdana" w:hAnsi="Verdana"/>
                <w:bCs/>
                <w:sz w:val="16"/>
                <w:szCs w:val="16"/>
                <w:lang w:val="en-US"/>
              </w:rPr>
            </w:pPr>
            <w:r>
              <w:rPr>
                <w:rFonts w:ascii="Verdana" w:hAnsi="Verdana"/>
                <w:b/>
                <w:sz w:val="16"/>
                <w:szCs w:val="16"/>
                <w:lang w:val="en-US"/>
              </w:rPr>
              <w:t xml:space="preserve">D = </w:t>
            </w:r>
            <w:r>
              <w:rPr>
                <w:rFonts w:ascii="Verdana" w:hAnsi="Verdana"/>
                <w:bCs/>
                <w:sz w:val="16"/>
                <w:szCs w:val="16"/>
                <w:lang w:val="en-US"/>
              </w:rPr>
              <w:t xml:space="preserve">Dose absorbed in J/kg; </w:t>
            </w:r>
          </w:p>
        </w:tc>
      </w:tr>
      <w:tr w:rsidR="003C7E8A" w:rsidRPr="005A571A" w14:paraId="492D2F40" w14:textId="77777777" w:rsidTr="00D77AE3">
        <w:tc>
          <w:tcPr>
            <w:tcW w:w="4788" w:type="dxa"/>
            <w:shd w:val="clear" w:color="auto" w:fill="auto"/>
          </w:tcPr>
          <w:p w14:paraId="421B8D00" w14:textId="77777777" w:rsidR="003C7E8A" w:rsidRPr="004F222B" w:rsidRDefault="003C7E8A" w:rsidP="004F222B">
            <w:pPr>
              <w:pStyle w:val="Texto"/>
              <w:tabs>
                <w:tab w:val="left" w:pos="1080"/>
              </w:tabs>
              <w:spacing w:line="232" w:lineRule="exact"/>
              <w:ind w:firstLine="0"/>
              <w:rPr>
                <w:rFonts w:ascii="Verdana" w:hAnsi="Verdana"/>
                <w:sz w:val="16"/>
                <w:szCs w:val="16"/>
              </w:rPr>
            </w:pPr>
            <w:r w:rsidRPr="005A571A">
              <w:rPr>
                <w:rFonts w:ascii="Verdana" w:hAnsi="Verdana"/>
                <w:b/>
                <w:sz w:val="16"/>
                <w:szCs w:val="16"/>
                <w:lang w:val="en-US"/>
              </w:rPr>
              <w:tab/>
            </w:r>
            <w:r w:rsidRPr="004F222B">
              <w:rPr>
                <w:rFonts w:ascii="Verdana" w:hAnsi="Verdana"/>
                <w:b/>
                <w:sz w:val="16"/>
                <w:szCs w:val="16"/>
              </w:rPr>
              <w:t>Q</w:t>
            </w:r>
            <w:r w:rsidRPr="004F222B">
              <w:rPr>
                <w:rFonts w:ascii="Verdana" w:hAnsi="Verdana"/>
                <w:sz w:val="16"/>
                <w:szCs w:val="16"/>
              </w:rPr>
              <w:t xml:space="preserve"> = Factor de calidad, y</w:t>
            </w:r>
          </w:p>
        </w:tc>
        <w:tc>
          <w:tcPr>
            <w:tcW w:w="4788" w:type="dxa"/>
            <w:shd w:val="clear" w:color="auto" w:fill="auto"/>
          </w:tcPr>
          <w:p w14:paraId="35FD1576" w14:textId="77777777" w:rsidR="003C7E8A" w:rsidRPr="005A571A" w:rsidRDefault="005A571A" w:rsidP="005A571A">
            <w:pPr>
              <w:pStyle w:val="Texto"/>
              <w:tabs>
                <w:tab w:val="left" w:pos="1080"/>
              </w:tabs>
              <w:spacing w:line="232" w:lineRule="exact"/>
              <w:ind w:left="1062" w:firstLine="0"/>
              <w:rPr>
                <w:rFonts w:ascii="Verdana" w:hAnsi="Verdana"/>
                <w:bCs/>
                <w:sz w:val="16"/>
                <w:szCs w:val="16"/>
                <w:lang w:val="en-US"/>
              </w:rPr>
            </w:pPr>
            <w:r w:rsidRPr="005A571A">
              <w:rPr>
                <w:rFonts w:ascii="Verdana" w:hAnsi="Verdana"/>
                <w:b/>
                <w:sz w:val="16"/>
                <w:szCs w:val="16"/>
                <w:lang w:val="en-US"/>
              </w:rPr>
              <w:t xml:space="preserve">Q = </w:t>
            </w:r>
            <w:r w:rsidRPr="005A571A">
              <w:rPr>
                <w:rFonts w:ascii="Verdana" w:hAnsi="Verdana"/>
                <w:bCs/>
                <w:sz w:val="16"/>
                <w:szCs w:val="16"/>
                <w:lang w:val="en-US"/>
              </w:rPr>
              <w:t xml:space="preserve">Quality factor, and </w:t>
            </w:r>
          </w:p>
        </w:tc>
      </w:tr>
      <w:tr w:rsidR="003C7E8A" w:rsidRPr="00EB32C8" w14:paraId="5CE2A323" w14:textId="77777777" w:rsidTr="00D77AE3">
        <w:tc>
          <w:tcPr>
            <w:tcW w:w="4788" w:type="dxa"/>
            <w:shd w:val="clear" w:color="auto" w:fill="auto"/>
          </w:tcPr>
          <w:p w14:paraId="657A8CDB" w14:textId="77777777" w:rsidR="003C7E8A" w:rsidRPr="004F222B" w:rsidRDefault="003C7E8A" w:rsidP="005A571A">
            <w:pPr>
              <w:pStyle w:val="Texto"/>
              <w:tabs>
                <w:tab w:val="left" w:pos="1080"/>
              </w:tabs>
              <w:spacing w:line="232" w:lineRule="exact"/>
              <w:ind w:left="1080" w:firstLine="0"/>
              <w:rPr>
                <w:rFonts w:ascii="Verdana" w:hAnsi="Verdana"/>
                <w:sz w:val="16"/>
                <w:szCs w:val="16"/>
              </w:rPr>
            </w:pPr>
            <w:r w:rsidRPr="004F222B">
              <w:rPr>
                <w:rFonts w:ascii="Verdana" w:hAnsi="Verdana"/>
                <w:b/>
                <w:sz w:val="16"/>
                <w:szCs w:val="16"/>
              </w:rPr>
              <w:t>N</w:t>
            </w:r>
            <w:r w:rsidRPr="004F222B">
              <w:rPr>
                <w:rFonts w:ascii="Verdana" w:hAnsi="Verdana"/>
                <w:sz w:val="16"/>
                <w:szCs w:val="16"/>
              </w:rPr>
              <w:t xml:space="preserve"> = Producto de todos los demás factores modificantes (N= 1).</w:t>
            </w:r>
          </w:p>
        </w:tc>
        <w:tc>
          <w:tcPr>
            <w:tcW w:w="4788" w:type="dxa"/>
            <w:shd w:val="clear" w:color="auto" w:fill="auto"/>
          </w:tcPr>
          <w:p w14:paraId="297A88E6" w14:textId="77777777" w:rsidR="003C7E8A" w:rsidRPr="005A571A" w:rsidRDefault="005A571A" w:rsidP="005A571A">
            <w:pPr>
              <w:pStyle w:val="Texto"/>
              <w:tabs>
                <w:tab w:val="left" w:pos="1080"/>
              </w:tabs>
              <w:spacing w:line="232" w:lineRule="exact"/>
              <w:ind w:left="1062" w:firstLine="0"/>
              <w:rPr>
                <w:rFonts w:ascii="Verdana" w:hAnsi="Verdana"/>
                <w:bCs/>
                <w:sz w:val="16"/>
                <w:szCs w:val="16"/>
                <w:lang w:val="en-US"/>
              </w:rPr>
            </w:pPr>
            <w:r w:rsidRPr="005A571A">
              <w:rPr>
                <w:rFonts w:ascii="Verdana" w:hAnsi="Verdana"/>
                <w:b/>
                <w:sz w:val="16"/>
                <w:szCs w:val="16"/>
                <w:lang w:val="en-US"/>
              </w:rPr>
              <w:t xml:space="preserve">N = </w:t>
            </w:r>
            <w:r w:rsidRPr="005A571A">
              <w:rPr>
                <w:rFonts w:ascii="Verdana" w:hAnsi="Verdana"/>
                <w:bCs/>
                <w:sz w:val="16"/>
                <w:szCs w:val="16"/>
                <w:lang w:val="en-US"/>
              </w:rPr>
              <w:t xml:space="preserve">Product of all the other modifying factors (N=1). </w:t>
            </w:r>
          </w:p>
        </w:tc>
      </w:tr>
      <w:tr w:rsidR="003C7E8A" w:rsidRPr="005A571A" w14:paraId="7E27B659" w14:textId="77777777" w:rsidTr="00D77AE3">
        <w:tc>
          <w:tcPr>
            <w:tcW w:w="4788" w:type="dxa"/>
            <w:shd w:val="clear" w:color="auto" w:fill="auto"/>
          </w:tcPr>
          <w:p w14:paraId="7D996FC5" w14:textId="77777777" w:rsidR="003C7E8A" w:rsidRPr="004F222B" w:rsidRDefault="003C7E8A" w:rsidP="004F222B">
            <w:pPr>
              <w:pStyle w:val="Texto"/>
              <w:spacing w:line="232" w:lineRule="exact"/>
              <w:ind w:firstLine="0"/>
              <w:rPr>
                <w:rFonts w:ascii="Verdana" w:hAnsi="Verdana"/>
                <w:sz w:val="16"/>
                <w:szCs w:val="16"/>
              </w:rPr>
            </w:pPr>
            <w:r w:rsidRPr="004F222B">
              <w:rPr>
                <w:rFonts w:ascii="Verdana" w:hAnsi="Verdana"/>
                <w:b/>
                <w:sz w:val="16"/>
                <w:szCs w:val="16"/>
              </w:rPr>
              <w:t>4.9 Equivalente de dosis efectiva:</w:t>
            </w:r>
            <w:r w:rsidRPr="004F222B">
              <w:rPr>
                <w:rFonts w:ascii="Verdana" w:hAnsi="Verdana"/>
                <w:sz w:val="16"/>
                <w:szCs w:val="16"/>
              </w:rPr>
              <w:t xml:space="preserve"> Es la suma ponderada de los equivalentes de dosis para los diferentes tejidos del cuerpo humano. El equivalente de dosis efectiva se calcula mediante la ecuación:</w:t>
            </w:r>
          </w:p>
        </w:tc>
        <w:tc>
          <w:tcPr>
            <w:tcW w:w="4788" w:type="dxa"/>
            <w:shd w:val="clear" w:color="auto" w:fill="auto"/>
          </w:tcPr>
          <w:p w14:paraId="0261D4A7" w14:textId="77777777" w:rsidR="003C7E8A" w:rsidRPr="005A571A" w:rsidRDefault="005A571A" w:rsidP="002E3AFD">
            <w:pPr>
              <w:pStyle w:val="Texto"/>
              <w:spacing w:line="232" w:lineRule="exact"/>
              <w:ind w:firstLine="0"/>
              <w:rPr>
                <w:rFonts w:ascii="Verdana" w:hAnsi="Verdana"/>
                <w:bCs/>
                <w:sz w:val="16"/>
                <w:szCs w:val="16"/>
                <w:lang w:val="en-US"/>
              </w:rPr>
            </w:pPr>
            <w:r>
              <w:rPr>
                <w:rFonts w:ascii="Verdana" w:hAnsi="Verdana"/>
                <w:b/>
                <w:sz w:val="16"/>
                <w:szCs w:val="16"/>
                <w:lang w:val="en-US"/>
              </w:rPr>
              <w:t>4.9 E</w:t>
            </w:r>
            <w:r w:rsidR="002E3AFD">
              <w:rPr>
                <w:rFonts w:ascii="Verdana" w:hAnsi="Verdana"/>
                <w:b/>
                <w:sz w:val="16"/>
                <w:szCs w:val="16"/>
                <w:lang w:val="en-US"/>
              </w:rPr>
              <w:t>ffective e</w:t>
            </w:r>
            <w:r>
              <w:rPr>
                <w:rFonts w:ascii="Verdana" w:hAnsi="Verdana"/>
                <w:b/>
                <w:sz w:val="16"/>
                <w:szCs w:val="16"/>
                <w:lang w:val="en-US"/>
              </w:rPr>
              <w:t xml:space="preserve">quivalent dose: </w:t>
            </w:r>
            <w:r>
              <w:rPr>
                <w:rFonts w:ascii="Verdana" w:hAnsi="Verdana"/>
                <w:bCs/>
                <w:sz w:val="16"/>
                <w:szCs w:val="16"/>
                <w:lang w:val="en-US"/>
              </w:rPr>
              <w:t xml:space="preserve">Is the averaged sum of the </w:t>
            </w:r>
            <w:r w:rsidR="002E3AFD">
              <w:rPr>
                <w:rFonts w:ascii="Verdana" w:hAnsi="Verdana"/>
                <w:bCs/>
                <w:sz w:val="16"/>
                <w:szCs w:val="16"/>
                <w:lang w:val="en-US"/>
              </w:rPr>
              <w:t>equivalent doses</w:t>
            </w:r>
            <w:r>
              <w:rPr>
                <w:rFonts w:ascii="Verdana" w:hAnsi="Verdana"/>
                <w:bCs/>
                <w:sz w:val="16"/>
                <w:szCs w:val="16"/>
                <w:lang w:val="en-US"/>
              </w:rPr>
              <w:t xml:space="preserve"> for the different tissues of the human body. The </w:t>
            </w:r>
            <w:r w:rsidR="002E3AFD">
              <w:rPr>
                <w:rFonts w:ascii="Verdana" w:hAnsi="Verdana"/>
                <w:bCs/>
                <w:sz w:val="16"/>
                <w:szCs w:val="16"/>
                <w:lang w:val="en-US"/>
              </w:rPr>
              <w:t xml:space="preserve">effective </w:t>
            </w:r>
            <w:r>
              <w:rPr>
                <w:rFonts w:ascii="Verdana" w:hAnsi="Verdana"/>
                <w:bCs/>
                <w:sz w:val="16"/>
                <w:szCs w:val="16"/>
                <w:lang w:val="en-US"/>
              </w:rPr>
              <w:t>equivalent</w:t>
            </w:r>
            <w:r w:rsidR="002E3AFD">
              <w:rPr>
                <w:rFonts w:ascii="Verdana" w:hAnsi="Verdana"/>
                <w:bCs/>
                <w:sz w:val="16"/>
                <w:szCs w:val="16"/>
                <w:lang w:val="en-US"/>
              </w:rPr>
              <w:t xml:space="preserve"> </w:t>
            </w:r>
            <w:r>
              <w:rPr>
                <w:rFonts w:ascii="Verdana" w:hAnsi="Verdana"/>
                <w:bCs/>
                <w:sz w:val="16"/>
                <w:szCs w:val="16"/>
                <w:lang w:val="en-US"/>
              </w:rPr>
              <w:t xml:space="preserve">dose is calculated with the equation: </w:t>
            </w:r>
          </w:p>
        </w:tc>
      </w:tr>
      <w:tr w:rsidR="005A571A" w:rsidRPr="004F222B" w14:paraId="7A749D66" w14:textId="77777777" w:rsidTr="00D77AE3">
        <w:tc>
          <w:tcPr>
            <w:tcW w:w="4788" w:type="dxa"/>
            <w:shd w:val="clear" w:color="auto" w:fill="auto"/>
          </w:tcPr>
          <w:p w14:paraId="548B7091" w14:textId="77777777" w:rsidR="005A571A" w:rsidRPr="004F222B" w:rsidRDefault="005A571A" w:rsidP="004F222B">
            <w:pPr>
              <w:pStyle w:val="Texto"/>
              <w:spacing w:line="232" w:lineRule="exact"/>
              <w:ind w:firstLine="0"/>
              <w:jc w:val="center"/>
              <w:rPr>
                <w:rFonts w:ascii="Verdana" w:hAnsi="Verdana"/>
                <w:b/>
                <w:sz w:val="16"/>
                <w:szCs w:val="16"/>
                <w:lang w:val="es-MX"/>
              </w:rPr>
            </w:pPr>
            <w:r w:rsidRPr="004F222B">
              <w:rPr>
                <w:rFonts w:ascii="Verdana" w:hAnsi="Verdana"/>
                <w:b/>
                <w:sz w:val="16"/>
                <w:szCs w:val="16"/>
                <w:lang w:val="es-MX"/>
              </w:rPr>
              <w:t>H</w:t>
            </w:r>
            <w:r w:rsidRPr="004F222B">
              <w:rPr>
                <w:rFonts w:ascii="Verdana" w:hAnsi="Verdana"/>
                <w:b/>
                <w:position w:val="-4"/>
                <w:sz w:val="16"/>
                <w:szCs w:val="16"/>
                <w:lang w:val="es-MX"/>
              </w:rPr>
              <w:t>E</w:t>
            </w:r>
            <w:r w:rsidRPr="004F222B">
              <w:rPr>
                <w:rFonts w:ascii="Verdana" w:hAnsi="Verdana"/>
                <w:b/>
                <w:sz w:val="16"/>
                <w:szCs w:val="16"/>
                <w:lang w:val="es-MX"/>
              </w:rPr>
              <w:t xml:space="preserve"> = </w:t>
            </w:r>
            <w:r w:rsidRPr="004F222B">
              <w:rPr>
                <w:rFonts w:ascii="Verdana" w:hAnsi="Verdana"/>
                <w:b/>
                <w:sz w:val="16"/>
                <w:szCs w:val="16"/>
                <w:lang w:val="en-US"/>
              </w:rPr>
              <w:sym w:font="Symbol" w:char="F053"/>
            </w:r>
            <w:r w:rsidRPr="004F222B">
              <w:rPr>
                <w:rFonts w:ascii="Verdana" w:hAnsi="Verdana"/>
                <w:b/>
                <w:sz w:val="16"/>
                <w:szCs w:val="16"/>
                <w:lang w:val="es-MX"/>
              </w:rPr>
              <w:t>W</w:t>
            </w:r>
            <w:r w:rsidRPr="004F222B">
              <w:rPr>
                <w:rFonts w:ascii="Verdana" w:hAnsi="Verdana"/>
                <w:b/>
                <w:position w:val="-4"/>
                <w:sz w:val="16"/>
                <w:szCs w:val="16"/>
                <w:lang w:val="es-MX"/>
              </w:rPr>
              <w:t>T</w:t>
            </w:r>
            <w:r w:rsidRPr="004F222B">
              <w:rPr>
                <w:rFonts w:ascii="Verdana" w:hAnsi="Verdana"/>
                <w:b/>
                <w:sz w:val="16"/>
                <w:szCs w:val="16"/>
                <w:lang w:val="es-MX"/>
              </w:rPr>
              <w:t xml:space="preserve"> H</w:t>
            </w:r>
            <w:r w:rsidRPr="004F222B">
              <w:rPr>
                <w:rFonts w:ascii="Verdana" w:hAnsi="Verdana"/>
                <w:b/>
                <w:position w:val="-4"/>
                <w:sz w:val="16"/>
                <w:szCs w:val="16"/>
                <w:lang w:val="es-MX"/>
              </w:rPr>
              <w:t>T</w:t>
            </w:r>
          </w:p>
        </w:tc>
        <w:tc>
          <w:tcPr>
            <w:tcW w:w="4788" w:type="dxa"/>
            <w:shd w:val="clear" w:color="auto" w:fill="auto"/>
          </w:tcPr>
          <w:p w14:paraId="046A3B61" w14:textId="77777777" w:rsidR="005A571A" w:rsidRPr="004F222B" w:rsidRDefault="005A571A" w:rsidP="001C3CB0">
            <w:pPr>
              <w:pStyle w:val="Texto"/>
              <w:spacing w:line="232" w:lineRule="exact"/>
              <w:ind w:firstLine="0"/>
              <w:jc w:val="center"/>
              <w:rPr>
                <w:rFonts w:ascii="Verdana" w:hAnsi="Verdana"/>
                <w:b/>
                <w:sz w:val="16"/>
                <w:szCs w:val="16"/>
                <w:lang w:val="es-MX"/>
              </w:rPr>
            </w:pPr>
            <w:r w:rsidRPr="004F222B">
              <w:rPr>
                <w:rFonts w:ascii="Verdana" w:hAnsi="Verdana"/>
                <w:b/>
                <w:sz w:val="16"/>
                <w:szCs w:val="16"/>
                <w:lang w:val="es-MX"/>
              </w:rPr>
              <w:t>H</w:t>
            </w:r>
            <w:r w:rsidRPr="004F222B">
              <w:rPr>
                <w:rFonts w:ascii="Verdana" w:hAnsi="Verdana"/>
                <w:b/>
                <w:position w:val="-4"/>
                <w:sz w:val="16"/>
                <w:szCs w:val="16"/>
                <w:lang w:val="es-MX"/>
              </w:rPr>
              <w:t>E</w:t>
            </w:r>
            <w:r w:rsidRPr="004F222B">
              <w:rPr>
                <w:rFonts w:ascii="Verdana" w:hAnsi="Verdana"/>
                <w:b/>
                <w:sz w:val="16"/>
                <w:szCs w:val="16"/>
                <w:lang w:val="es-MX"/>
              </w:rPr>
              <w:t xml:space="preserve"> = </w:t>
            </w:r>
            <w:r w:rsidRPr="004F222B">
              <w:rPr>
                <w:rFonts w:ascii="Verdana" w:hAnsi="Verdana"/>
                <w:b/>
                <w:sz w:val="16"/>
                <w:szCs w:val="16"/>
                <w:lang w:val="en-US"/>
              </w:rPr>
              <w:sym w:font="Symbol" w:char="F053"/>
            </w:r>
            <w:r w:rsidRPr="004F222B">
              <w:rPr>
                <w:rFonts w:ascii="Verdana" w:hAnsi="Verdana"/>
                <w:b/>
                <w:sz w:val="16"/>
                <w:szCs w:val="16"/>
                <w:lang w:val="es-MX"/>
              </w:rPr>
              <w:t>W</w:t>
            </w:r>
            <w:r w:rsidRPr="004F222B">
              <w:rPr>
                <w:rFonts w:ascii="Verdana" w:hAnsi="Verdana"/>
                <w:b/>
                <w:position w:val="-4"/>
                <w:sz w:val="16"/>
                <w:szCs w:val="16"/>
                <w:lang w:val="es-MX"/>
              </w:rPr>
              <w:t>T</w:t>
            </w:r>
            <w:r w:rsidRPr="004F222B">
              <w:rPr>
                <w:rFonts w:ascii="Verdana" w:hAnsi="Verdana"/>
                <w:b/>
                <w:sz w:val="16"/>
                <w:szCs w:val="16"/>
                <w:lang w:val="es-MX"/>
              </w:rPr>
              <w:t xml:space="preserve"> H</w:t>
            </w:r>
            <w:r w:rsidRPr="004F222B">
              <w:rPr>
                <w:rFonts w:ascii="Verdana" w:hAnsi="Verdana"/>
                <w:b/>
                <w:position w:val="-4"/>
                <w:sz w:val="16"/>
                <w:szCs w:val="16"/>
                <w:lang w:val="es-MX"/>
              </w:rPr>
              <w:t>T</w:t>
            </w:r>
          </w:p>
        </w:tc>
      </w:tr>
      <w:tr w:rsidR="005A571A" w:rsidRPr="00EB32C8" w14:paraId="06839752" w14:textId="77777777" w:rsidTr="00D77AE3">
        <w:tc>
          <w:tcPr>
            <w:tcW w:w="4788" w:type="dxa"/>
            <w:shd w:val="clear" w:color="auto" w:fill="auto"/>
          </w:tcPr>
          <w:p w14:paraId="66C755DA" w14:textId="77777777" w:rsidR="005A571A" w:rsidRPr="004F222B" w:rsidRDefault="005A571A" w:rsidP="004F222B">
            <w:pPr>
              <w:pStyle w:val="Texto"/>
              <w:tabs>
                <w:tab w:val="left" w:pos="1080"/>
              </w:tabs>
              <w:spacing w:line="232" w:lineRule="exact"/>
              <w:ind w:firstLine="0"/>
              <w:rPr>
                <w:rFonts w:ascii="Verdana" w:hAnsi="Verdana"/>
                <w:sz w:val="16"/>
                <w:szCs w:val="16"/>
              </w:rPr>
            </w:pPr>
            <w:r w:rsidRPr="005A571A">
              <w:rPr>
                <w:rFonts w:ascii="Verdana" w:hAnsi="Verdana"/>
                <w:b/>
                <w:bCs/>
                <w:sz w:val="16"/>
                <w:szCs w:val="16"/>
              </w:rPr>
              <w:t xml:space="preserve">Donde: </w:t>
            </w:r>
            <w:r w:rsidRPr="004F222B">
              <w:rPr>
                <w:rFonts w:ascii="Verdana" w:hAnsi="Verdana"/>
                <w:sz w:val="16"/>
                <w:szCs w:val="16"/>
              </w:rPr>
              <w:tab/>
            </w:r>
            <w:r w:rsidRPr="004F222B">
              <w:rPr>
                <w:rFonts w:ascii="Verdana" w:hAnsi="Verdana"/>
                <w:b/>
                <w:sz w:val="16"/>
                <w:szCs w:val="16"/>
              </w:rPr>
              <w:t>H</w:t>
            </w:r>
            <w:r w:rsidRPr="004F222B">
              <w:rPr>
                <w:rFonts w:ascii="Verdana" w:hAnsi="Verdana"/>
                <w:b/>
                <w:position w:val="-4"/>
                <w:sz w:val="16"/>
                <w:szCs w:val="16"/>
              </w:rPr>
              <w:t>E</w:t>
            </w:r>
            <w:r w:rsidRPr="004F222B">
              <w:rPr>
                <w:rFonts w:ascii="Verdana" w:hAnsi="Verdana"/>
                <w:sz w:val="16"/>
                <w:szCs w:val="16"/>
              </w:rPr>
              <w:t xml:space="preserve"> = Equivalente de dosis efectiva;</w:t>
            </w:r>
          </w:p>
        </w:tc>
        <w:tc>
          <w:tcPr>
            <w:tcW w:w="4788" w:type="dxa"/>
            <w:shd w:val="clear" w:color="auto" w:fill="auto"/>
          </w:tcPr>
          <w:p w14:paraId="08357985" w14:textId="77777777" w:rsidR="005A571A" w:rsidRPr="005A571A" w:rsidRDefault="005A571A" w:rsidP="005A571A">
            <w:pPr>
              <w:pStyle w:val="Texto"/>
              <w:tabs>
                <w:tab w:val="left" w:pos="1080"/>
              </w:tabs>
              <w:spacing w:line="232" w:lineRule="exact"/>
              <w:ind w:firstLine="0"/>
              <w:rPr>
                <w:rFonts w:ascii="Verdana" w:hAnsi="Verdana"/>
                <w:sz w:val="16"/>
                <w:szCs w:val="16"/>
                <w:lang w:val="en-US"/>
              </w:rPr>
            </w:pPr>
            <w:r w:rsidRPr="005A571A">
              <w:rPr>
                <w:rFonts w:ascii="Verdana" w:hAnsi="Verdana"/>
                <w:b/>
                <w:bCs/>
                <w:sz w:val="16"/>
                <w:szCs w:val="16"/>
                <w:lang w:val="en-US"/>
              </w:rPr>
              <w:t>Where:</w:t>
            </w:r>
            <w:r w:rsidRPr="005A571A">
              <w:rPr>
                <w:rFonts w:ascii="Verdana" w:hAnsi="Verdana"/>
                <w:sz w:val="16"/>
                <w:szCs w:val="16"/>
                <w:lang w:val="en-US"/>
              </w:rPr>
              <w:t xml:space="preserve"> </w:t>
            </w:r>
            <w:r w:rsidRPr="005A571A">
              <w:rPr>
                <w:rFonts w:ascii="Verdana" w:hAnsi="Verdana"/>
                <w:sz w:val="16"/>
                <w:szCs w:val="16"/>
                <w:lang w:val="en-US"/>
              </w:rPr>
              <w:tab/>
            </w:r>
            <w:r w:rsidRPr="005A571A">
              <w:rPr>
                <w:rFonts w:ascii="Verdana" w:hAnsi="Verdana"/>
                <w:b/>
                <w:sz w:val="16"/>
                <w:szCs w:val="16"/>
                <w:lang w:val="en-US"/>
              </w:rPr>
              <w:t>H</w:t>
            </w:r>
            <w:r w:rsidRPr="005A571A">
              <w:rPr>
                <w:rFonts w:ascii="Verdana" w:hAnsi="Verdana"/>
                <w:b/>
                <w:position w:val="-4"/>
                <w:sz w:val="16"/>
                <w:szCs w:val="16"/>
                <w:lang w:val="en-US"/>
              </w:rPr>
              <w:t>E</w:t>
            </w:r>
            <w:r w:rsidRPr="005A571A">
              <w:rPr>
                <w:rFonts w:ascii="Verdana" w:hAnsi="Verdana"/>
                <w:sz w:val="16"/>
                <w:szCs w:val="16"/>
                <w:lang w:val="en-US"/>
              </w:rPr>
              <w:t xml:space="preserve"> = </w:t>
            </w:r>
            <w:r w:rsidR="002E3AFD">
              <w:rPr>
                <w:rFonts w:ascii="Verdana" w:hAnsi="Verdana"/>
                <w:bCs/>
                <w:sz w:val="16"/>
                <w:szCs w:val="16"/>
                <w:lang w:val="en-US"/>
              </w:rPr>
              <w:t>effective equivalent dose</w:t>
            </w:r>
            <w:r w:rsidRPr="005A571A">
              <w:rPr>
                <w:rFonts w:ascii="Verdana" w:hAnsi="Verdana"/>
                <w:sz w:val="16"/>
                <w:szCs w:val="16"/>
                <w:lang w:val="en-US"/>
              </w:rPr>
              <w:t>;</w:t>
            </w:r>
          </w:p>
        </w:tc>
      </w:tr>
      <w:tr w:rsidR="005A571A" w:rsidRPr="00EB32C8" w14:paraId="28F4F6FD" w14:textId="77777777" w:rsidTr="00D77AE3">
        <w:tc>
          <w:tcPr>
            <w:tcW w:w="4788" w:type="dxa"/>
            <w:shd w:val="clear" w:color="auto" w:fill="auto"/>
          </w:tcPr>
          <w:p w14:paraId="0150DA84" w14:textId="77777777" w:rsidR="005A571A" w:rsidRPr="004F222B" w:rsidRDefault="005A571A" w:rsidP="005A571A">
            <w:pPr>
              <w:pStyle w:val="Texto"/>
              <w:tabs>
                <w:tab w:val="left" w:pos="1080"/>
              </w:tabs>
              <w:spacing w:line="232" w:lineRule="exact"/>
              <w:ind w:left="1080" w:hanging="1080"/>
              <w:rPr>
                <w:rFonts w:ascii="Verdana" w:hAnsi="Verdana"/>
                <w:sz w:val="16"/>
                <w:szCs w:val="16"/>
              </w:rPr>
            </w:pPr>
            <w:r w:rsidRPr="005A571A">
              <w:rPr>
                <w:rFonts w:ascii="Verdana" w:hAnsi="Verdana"/>
                <w:b/>
                <w:sz w:val="16"/>
                <w:szCs w:val="16"/>
                <w:lang w:val="en-US"/>
              </w:rPr>
              <w:tab/>
            </w:r>
            <w:r w:rsidRPr="004F222B">
              <w:rPr>
                <w:rFonts w:ascii="Verdana" w:hAnsi="Verdana"/>
                <w:b/>
                <w:sz w:val="16"/>
                <w:szCs w:val="16"/>
              </w:rPr>
              <w:t>W</w:t>
            </w:r>
            <w:r w:rsidRPr="004F222B">
              <w:rPr>
                <w:rFonts w:ascii="Verdana" w:hAnsi="Verdana"/>
                <w:b/>
                <w:position w:val="-4"/>
                <w:sz w:val="16"/>
                <w:szCs w:val="16"/>
              </w:rPr>
              <w:t>T</w:t>
            </w:r>
            <w:r w:rsidRPr="004F222B">
              <w:rPr>
                <w:rFonts w:ascii="Verdana" w:hAnsi="Verdana"/>
                <w:sz w:val="16"/>
                <w:szCs w:val="16"/>
              </w:rPr>
              <w:t xml:space="preserve"> = Factores de ponderación por tejido, y</w:t>
            </w:r>
          </w:p>
        </w:tc>
        <w:tc>
          <w:tcPr>
            <w:tcW w:w="4788" w:type="dxa"/>
            <w:shd w:val="clear" w:color="auto" w:fill="auto"/>
          </w:tcPr>
          <w:p w14:paraId="15DBB680" w14:textId="77777777" w:rsidR="005A571A" w:rsidRPr="005A571A" w:rsidRDefault="005A571A" w:rsidP="005A571A">
            <w:pPr>
              <w:pStyle w:val="Texto"/>
              <w:tabs>
                <w:tab w:val="left" w:pos="1080"/>
              </w:tabs>
              <w:spacing w:line="232" w:lineRule="exact"/>
              <w:ind w:left="1062" w:firstLine="0"/>
              <w:rPr>
                <w:rFonts w:ascii="Verdana" w:hAnsi="Verdana"/>
                <w:sz w:val="16"/>
                <w:szCs w:val="16"/>
                <w:lang w:val="en-US"/>
              </w:rPr>
            </w:pPr>
            <w:r w:rsidRPr="004F222B">
              <w:rPr>
                <w:rFonts w:ascii="Verdana" w:hAnsi="Verdana"/>
                <w:b/>
                <w:sz w:val="16"/>
                <w:szCs w:val="16"/>
              </w:rPr>
              <w:tab/>
            </w:r>
            <w:r w:rsidRPr="005A571A">
              <w:rPr>
                <w:rFonts w:ascii="Verdana" w:hAnsi="Verdana"/>
                <w:b/>
                <w:sz w:val="16"/>
                <w:szCs w:val="16"/>
                <w:lang w:val="en-US"/>
              </w:rPr>
              <w:t>W</w:t>
            </w:r>
            <w:r w:rsidRPr="005A571A">
              <w:rPr>
                <w:rFonts w:ascii="Verdana" w:hAnsi="Verdana"/>
                <w:b/>
                <w:position w:val="-4"/>
                <w:sz w:val="16"/>
                <w:szCs w:val="16"/>
                <w:lang w:val="en-US"/>
              </w:rPr>
              <w:t>T</w:t>
            </w:r>
            <w:r w:rsidRPr="005A571A">
              <w:rPr>
                <w:rFonts w:ascii="Verdana" w:hAnsi="Verdana"/>
                <w:sz w:val="16"/>
                <w:szCs w:val="16"/>
                <w:lang w:val="en-US"/>
              </w:rPr>
              <w:t xml:space="preserve"> = Factors of average by tissue, and</w:t>
            </w:r>
          </w:p>
        </w:tc>
      </w:tr>
      <w:tr w:rsidR="005A571A" w:rsidRPr="00EB32C8" w14:paraId="51727168" w14:textId="77777777" w:rsidTr="00D77AE3">
        <w:tc>
          <w:tcPr>
            <w:tcW w:w="4788" w:type="dxa"/>
            <w:shd w:val="clear" w:color="auto" w:fill="auto"/>
          </w:tcPr>
          <w:p w14:paraId="58B40683" w14:textId="77777777" w:rsidR="005A571A" w:rsidRPr="004F222B" w:rsidRDefault="005A571A" w:rsidP="005A571A">
            <w:pPr>
              <w:pStyle w:val="Texto"/>
              <w:tabs>
                <w:tab w:val="left" w:pos="1080"/>
              </w:tabs>
              <w:spacing w:line="232" w:lineRule="exact"/>
              <w:ind w:left="1080" w:hanging="1080"/>
              <w:rPr>
                <w:rFonts w:ascii="Verdana" w:hAnsi="Verdana"/>
                <w:sz w:val="16"/>
                <w:szCs w:val="16"/>
              </w:rPr>
            </w:pPr>
            <w:r w:rsidRPr="005A571A">
              <w:rPr>
                <w:rFonts w:ascii="Verdana" w:hAnsi="Verdana"/>
                <w:b/>
                <w:sz w:val="16"/>
                <w:szCs w:val="16"/>
                <w:lang w:val="en-US"/>
              </w:rPr>
              <w:tab/>
            </w:r>
            <w:r w:rsidRPr="004F222B">
              <w:rPr>
                <w:rFonts w:ascii="Verdana" w:hAnsi="Verdana"/>
                <w:b/>
                <w:sz w:val="16"/>
                <w:szCs w:val="16"/>
              </w:rPr>
              <w:t>H</w:t>
            </w:r>
            <w:r w:rsidRPr="004F222B">
              <w:rPr>
                <w:rFonts w:ascii="Verdana" w:hAnsi="Verdana"/>
                <w:b/>
                <w:position w:val="-4"/>
                <w:sz w:val="16"/>
                <w:szCs w:val="16"/>
              </w:rPr>
              <w:t>T</w:t>
            </w:r>
            <w:r w:rsidRPr="004F222B">
              <w:rPr>
                <w:rFonts w:ascii="Verdana" w:hAnsi="Verdana"/>
                <w:sz w:val="16"/>
                <w:szCs w:val="16"/>
              </w:rPr>
              <w:t xml:space="preserve"> = Equivalente de dosis para cada tejido.</w:t>
            </w:r>
          </w:p>
        </w:tc>
        <w:tc>
          <w:tcPr>
            <w:tcW w:w="4788" w:type="dxa"/>
            <w:shd w:val="clear" w:color="auto" w:fill="auto"/>
          </w:tcPr>
          <w:p w14:paraId="0D6AB36F" w14:textId="77777777" w:rsidR="005A571A" w:rsidRPr="005A571A" w:rsidRDefault="005A571A" w:rsidP="005A571A">
            <w:pPr>
              <w:pStyle w:val="Texto"/>
              <w:tabs>
                <w:tab w:val="left" w:pos="1080"/>
              </w:tabs>
              <w:spacing w:line="232" w:lineRule="exact"/>
              <w:ind w:left="1062" w:firstLine="0"/>
              <w:rPr>
                <w:rFonts w:ascii="Verdana" w:hAnsi="Verdana"/>
                <w:sz w:val="16"/>
                <w:szCs w:val="16"/>
                <w:lang w:val="en-US"/>
              </w:rPr>
            </w:pPr>
            <w:r w:rsidRPr="004F222B">
              <w:rPr>
                <w:rFonts w:ascii="Verdana" w:hAnsi="Verdana"/>
                <w:b/>
                <w:sz w:val="16"/>
                <w:szCs w:val="16"/>
              </w:rPr>
              <w:tab/>
            </w:r>
            <w:r w:rsidRPr="005A571A">
              <w:rPr>
                <w:rFonts w:ascii="Verdana" w:hAnsi="Verdana"/>
                <w:b/>
                <w:sz w:val="16"/>
                <w:szCs w:val="16"/>
                <w:lang w:val="en-US"/>
              </w:rPr>
              <w:t>H</w:t>
            </w:r>
            <w:r w:rsidRPr="005A571A">
              <w:rPr>
                <w:rFonts w:ascii="Verdana" w:hAnsi="Verdana"/>
                <w:b/>
                <w:position w:val="-4"/>
                <w:sz w:val="16"/>
                <w:szCs w:val="16"/>
                <w:lang w:val="en-US"/>
              </w:rPr>
              <w:t>T</w:t>
            </w:r>
            <w:r w:rsidRPr="005A571A">
              <w:rPr>
                <w:rFonts w:ascii="Verdana" w:hAnsi="Verdana"/>
                <w:sz w:val="16"/>
                <w:szCs w:val="16"/>
                <w:lang w:val="en-US"/>
              </w:rPr>
              <w:t xml:space="preserve"> = Equivalent dose for each tissue.</w:t>
            </w:r>
          </w:p>
        </w:tc>
      </w:tr>
      <w:tr w:rsidR="005A571A" w:rsidRPr="00EB32C8" w14:paraId="69DA5B5D" w14:textId="77777777" w:rsidTr="00D77AE3">
        <w:tc>
          <w:tcPr>
            <w:tcW w:w="4788" w:type="dxa"/>
            <w:shd w:val="clear" w:color="auto" w:fill="auto"/>
          </w:tcPr>
          <w:p w14:paraId="2E757295" w14:textId="77777777" w:rsidR="005A571A" w:rsidRPr="004F222B" w:rsidRDefault="005A571A" w:rsidP="004F222B">
            <w:pPr>
              <w:pStyle w:val="Texto"/>
              <w:spacing w:line="232" w:lineRule="exact"/>
              <w:ind w:firstLine="0"/>
              <w:rPr>
                <w:rFonts w:ascii="Verdana" w:hAnsi="Verdana"/>
                <w:sz w:val="16"/>
                <w:szCs w:val="16"/>
              </w:rPr>
            </w:pPr>
            <w:r w:rsidRPr="004F222B">
              <w:rPr>
                <w:rFonts w:ascii="Verdana" w:hAnsi="Verdana"/>
                <w:b/>
                <w:color w:val="000000"/>
                <w:sz w:val="16"/>
                <w:szCs w:val="16"/>
              </w:rPr>
              <w:t>4.10 Emergencia radiológica:</w:t>
            </w:r>
            <w:r w:rsidRPr="004F222B">
              <w:rPr>
                <w:rFonts w:ascii="Verdana" w:hAnsi="Verdana"/>
                <w:color w:val="000000"/>
                <w:sz w:val="16"/>
                <w:szCs w:val="16"/>
              </w:rPr>
              <w:t xml:space="preserve"> El acto, omisión, situación o suceso originado por un evento anormal de irradiación inesperado y que para su control o eliminación es necesario emprender acciones correctivas inmediatas.</w:t>
            </w:r>
          </w:p>
        </w:tc>
        <w:tc>
          <w:tcPr>
            <w:tcW w:w="4788" w:type="dxa"/>
            <w:shd w:val="clear" w:color="auto" w:fill="auto"/>
          </w:tcPr>
          <w:p w14:paraId="6AB982C3" w14:textId="77777777" w:rsidR="005A571A" w:rsidRPr="00EE5971" w:rsidRDefault="005A571A" w:rsidP="004F222B">
            <w:pPr>
              <w:pStyle w:val="Texto"/>
              <w:spacing w:line="232" w:lineRule="exact"/>
              <w:ind w:firstLine="0"/>
              <w:rPr>
                <w:rFonts w:ascii="Verdana" w:hAnsi="Verdana"/>
                <w:bCs/>
                <w:color w:val="000000"/>
                <w:sz w:val="16"/>
                <w:szCs w:val="16"/>
                <w:lang w:val="en-US"/>
              </w:rPr>
            </w:pPr>
            <w:r>
              <w:rPr>
                <w:rFonts w:ascii="Verdana" w:hAnsi="Verdana"/>
                <w:b/>
                <w:color w:val="000000"/>
                <w:sz w:val="16"/>
                <w:szCs w:val="16"/>
                <w:lang w:val="en-US"/>
              </w:rPr>
              <w:t xml:space="preserve">4.10 Radiological emergency: </w:t>
            </w:r>
            <w:r w:rsidR="00EE5971">
              <w:rPr>
                <w:rFonts w:ascii="Verdana" w:hAnsi="Verdana"/>
                <w:bCs/>
                <w:color w:val="000000"/>
                <w:sz w:val="16"/>
                <w:szCs w:val="16"/>
                <w:lang w:val="en-US"/>
              </w:rPr>
              <w:t xml:space="preserve">The act, omission, situation or occurrence caused an abnormal event of unanticipated irradiation and for its control or elimination it is necessary to implement immediate corrective actions. </w:t>
            </w:r>
          </w:p>
        </w:tc>
      </w:tr>
      <w:tr w:rsidR="005A571A" w:rsidRPr="00EB32C8" w14:paraId="553012D1" w14:textId="77777777" w:rsidTr="00D77AE3">
        <w:tc>
          <w:tcPr>
            <w:tcW w:w="4788" w:type="dxa"/>
            <w:shd w:val="clear" w:color="auto" w:fill="auto"/>
          </w:tcPr>
          <w:p w14:paraId="78EFE788" w14:textId="77777777" w:rsidR="005A571A" w:rsidRPr="004F222B" w:rsidRDefault="005A571A" w:rsidP="004F222B">
            <w:pPr>
              <w:pStyle w:val="Texto"/>
              <w:spacing w:line="232" w:lineRule="exact"/>
              <w:ind w:firstLine="0"/>
              <w:rPr>
                <w:rFonts w:ascii="Verdana" w:hAnsi="Verdana"/>
                <w:sz w:val="16"/>
                <w:szCs w:val="16"/>
              </w:rPr>
            </w:pPr>
            <w:r w:rsidRPr="004F222B">
              <w:rPr>
                <w:rFonts w:ascii="Verdana" w:hAnsi="Verdana"/>
                <w:b/>
                <w:sz w:val="16"/>
                <w:szCs w:val="16"/>
              </w:rPr>
              <w:t>4.11 Encargado de seguridad radiológica:</w:t>
            </w:r>
            <w:r w:rsidRPr="004F222B">
              <w:rPr>
                <w:rFonts w:ascii="Verdana" w:hAnsi="Verdana"/>
                <w:sz w:val="16"/>
                <w:szCs w:val="16"/>
              </w:rPr>
              <w:t xml:space="preserve"> Aquella persona autorizada por la Comisión Nacional de Seguridad Nuclear y Salvaguardias, para vigilar y aplicar todo lo relacionado con la seguridad y protección radiológica en el centro de trabajo, de acuerdo con lo que establece el Reglamento General de Seguridad Radiológica.</w:t>
            </w:r>
          </w:p>
        </w:tc>
        <w:tc>
          <w:tcPr>
            <w:tcW w:w="4788" w:type="dxa"/>
            <w:shd w:val="clear" w:color="auto" w:fill="auto"/>
          </w:tcPr>
          <w:p w14:paraId="26924A10" w14:textId="77777777" w:rsidR="005A571A" w:rsidRPr="00EE5971" w:rsidRDefault="00EE5971" w:rsidP="00EE5971">
            <w:pPr>
              <w:pStyle w:val="Texto"/>
              <w:spacing w:line="232" w:lineRule="exact"/>
              <w:ind w:firstLine="0"/>
              <w:rPr>
                <w:rFonts w:ascii="Verdana" w:hAnsi="Verdana"/>
                <w:bCs/>
                <w:sz w:val="16"/>
                <w:szCs w:val="16"/>
                <w:lang w:val="en-US"/>
              </w:rPr>
            </w:pPr>
            <w:r>
              <w:rPr>
                <w:rFonts w:ascii="Verdana" w:hAnsi="Verdana"/>
                <w:b/>
                <w:sz w:val="16"/>
                <w:szCs w:val="16"/>
                <w:lang w:val="en-US"/>
              </w:rPr>
              <w:t xml:space="preserve">4.11 Person responsible for radiological safety: </w:t>
            </w:r>
            <w:r>
              <w:rPr>
                <w:rFonts w:ascii="Verdana" w:hAnsi="Verdana"/>
                <w:bCs/>
                <w:sz w:val="16"/>
                <w:szCs w:val="16"/>
                <w:lang w:val="en-US"/>
              </w:rPr>
              <w:t xml:space="preserve">That person authorized by the National Commission of Nuclear Safety and Safeguards, to oversee and apply all that related to radiological safety and protection in the workplace, according to that established in the General Regulation of Radiological Safety. </w:t>
            </w:r>
          </w:p>
        </w:tc>
      </w:tr>
      <w:tr w:rsidR="005A571A" w:rsidRPr="00EB32C8" w14:paraId="1E0753B7" w14:textId="77777777" w:rsidTr="00D77AE3">
        <w:tc>
          <w:tcPr>
            <w:tcW w:w="4788" w:type="dxa"/>
            <w:shd w:val="clear" w:color="auto" w:fill="auto"/>
          </w:tcPr>
          <w:p w14:paraId="304EAEF3" w14:textId="77777777" w:rsidR="005A571A" w:rsidRPr="004F222B" w:rsidRDefault="005A571A" w:rsidP="004F222B">
            <w:pPr>
              <w:pStyle w:val="Texto"/>
              <w:spacing w:line="232" w:lineRule="exact"/>
              <w:ind w:firstLine="0"/>
              <w:rPr>
                <w:rFonts w:ascii="Verdana" w:hAnsi="Verdana"/>
                <w:sz w:val="16"/>
                <w:szCs w:val="16"/>
              </w:rPr>
            </w:pPr>
            <w:r w:rsidRPr="004F222B">
              <w:rPr>
                <w:rFonts w:ascii="Verdana" w:hAnsi="Verdana"/>
                <w:b/>
                <w:sz w:val="16"/>
                <w:szCs w:val="16"/>
              </w:rPr>
              <w:t>4.12 Evaluación:</w:t>
            </w:r>
            <w:r w:rsidRPr="004F222B">
              <w:rPr>
                <w:rFonts w:ascii="Verdana" w:hAnsi="Verdana"/>
                <w:sz w:val="16"/>
                <w:szCs w:val="16"/>
              </w:rPr>
              <w:t xml:space="preserve"> El proceso por medio del cual se efectúa la medición de los agentes contaminantes del medio ambiente laboral y la comparación de los resultados, de conformidad con los límites permisibles</w:t>
            </w:r>
            <w:r w:rsidRPr="004F222B">
              <w:rPr>
                <w:rFonts w:ascii="Verdana" w:hAnsi="Verdana"/>
                <w:sz w:val="16"/>
                <w:szCs w:val="16"/>
              </w:rPr>
              <w:br/>
              <w:t>de exposición. Comprende la selección del método de muestreo; la determinación de los lugares y puntos de medición; el tipo y número de muestras o lecturas por efectuar; los tiempos y frecuencia de las mediciones; las características de los equipos de medición, así como los requerimientos para su calibración.</w:t>
            </w:r>
          </w:p>
        </w:tc>
        <w:tc>
          <w:tcPr>
            <w:tcW w:w="4788" w:type="dxa"/>
            <w:shd w:val="clear" w:color="auto" w:fill="auto"/>
          </w:tcPr>
          <w:p w14:paraId="559A5DA5" w14:textId="77777777" w:rsidR="005A571A" w:rsidRPr="00606A07" w:rsidRDefault="00EE5971" w:rsidP="00C861A0">
            <w:pPr>
              <w:pStyle w:val="Texto"/>
              <w:spacing w:line="232" w:lineRule="exact"/>
              <w:ind w:firstLine="0"/>
              <w:rPr>
                <w:rFonts w:ascii="Verdana" w:hAnsi="Verdana"/>
                <w:bCs/>
                <w:sz w:val="16"/>
                <w:szCs w:val="16"/>
                <w:lang w:val="en-US"/>
              </w:rPr>
            </w:pPr>
            <w:r>
              <w:rPr>
                <w:rFonts w:ascii="Verdana" w:hAnsi="Verdana"/>
                <w:b/>
                <w:sz w:val="16"/>
                <w:szCs w:val="16"/>
                <w:lang w:val="en-US"/>
              </w:rPr>
              <w:t xml:space="preserve">4.12 Evaluation: </w:t>
            </w:r>
            <w:r w:rsidR="00606A07">
              <w:rPr>
                <w:rFonts w:ascii="Verdana" w:hAnsi="Verdana"/>
                <w:bCs/>
                <w:sz w:val="16"/>
                <w:szCs w:val="16"/>
                <w:lang w:val="en-US"/>
              </w:rPr>
              <w:t xml:space="preserve">The process by means of which the measuring of the contaminating agents in the occupational environment </w:t>
            </w:r>
            <w:r w:rsidR="00C861A0">
              <w:rPr>
                <w:rFonts w:ascii="Verdana" w:hAnsi="Verdana"/>
                <w:bCs/>
                <w:sz w:val="16"/>
                <w:szCs w:val="16"/>
                <w:lang w:val="en-US"/>
              </w:rPr>
              <w:t>is</w:t>
            </w:r>
            <w:r w:rsidR="00606A07">
              <w:rPr>
                <w:rFonts w:ascii="Verdana" w:hAnsi="Verdana"/>
                <w:bCs/>
                <w:sz w:val="16"/>
                <w:szCs w:val="16"/>
                <w:lang w:val="en-US"/>
              </w:rPr>
              <w:t xml:space="preserve"> measured and the comparison of the results is made</w:t>
            </w:r>
            <w:r w:rsidR="00C861A0">
              <w:rPr>
                <w:rFonts w:ascii="Verdana" w:hAnsi="Verdana"/>
                <w:bCs/>
                <w:sz w:val="16"/>
                <w:szCs w:val="16"/>
                <w:lang w:val="en-US"/>
              </w:rPr>
              <w:t>, in conformity with the permissible limits of exposure. It includes the selection of the sampling method; the determination of the places and measuring points; the type and number of samples or readings to be made; the times and frequency of the measurements; the characteristics of the measuring equipment, as well as the requirements for their calibration.</w:t>
            </w:r>
          </w:p>
        </w:tc>
      </w:tr>
      <w:tr w:rsidR="005A571A" w:rsidRPr="00EB32C8" w14:paraId="769462F8" w14:textId="77777777" w:rsidTr="00D77AE3">
        <w:tc>
          <w:tcPr>
            <w:tcW w:w="4788" w:type="dxa"/>
            <w:shd w:val="clear" w:color="auto" w:fill="auto"/>
          </w:tcPr>
          <w:p w14:paraId="1A2365FB" w14:textId="77777777" w:rsidR="005A571A" w:rsidRPr="004F222B" w:rsidRDefault="005A571A" w:rsidP="004F222B">
            <w:pPr>
              <w:pStyle w:val="Texto"/>
              <w:spacing w:line="220" w:lineRule="exact"/>
              <w:ind w:firstLine="0"/>
              <w:rPr>
                <w:rFonts w:ascii="Verdana" w:hAnsi="Verdana"/>
                <w:sz w:val="16"/>
                <w:szCs w:val="16"/>
              </w:rPr>
            </w:pPr>
            <w:r w:rsidRPr="00EB32C8">
              <w:rPr>
                <w:rFonts w:ascii="Verdana" w:hAnsi="Verdana"/>
                <w:b/>
                <w:sz w:val="16"/>
                <w:szCs w:val="16"/>
                <w:lang w:val="es-MX"/>
              </w:rPr>
              <w:t>4.13 Fuente de radiación ionizante:</w:t>
            </w:r>
            <w:r w:rsidRPr="00EB32C8">
              <w:rPr>
                <w:rFonts w:ascii="Verdana" w:hAnsi="Verdana"/>
                <w:sz w:val="16"/>
                <w:szCs w:val="16"/>
                <w:lang w:val="es-MX"/>
              </w:rPr>
              <w:t xml:space="preserve"> Cualquier equipo o material que sea capaz de generar radiación ionizante e</w:t>
            </w:r>
            <w:r w:rsidRPr="004F222B">
              <w:rPr>
                <w:rFonts w:ascii="Verdana" w:hAnsi="Verdana"/>
                <w:sz w:val="16"/>
                <w:szCs w:val="16"/>
              </w:rPr>
              <w:t>n forma cuantificable.</w:t>
            </w:r>
          </w:p>
        </w:tc>
        <w:tc>
          <w:tcPr>
            <w:tcW w:w="4788" w:type="dxa"/>
            <w:shd w:val="clear" w:color="auto" w:fill="auto"/>
          </w:tcPr>
          <w:p w14:paraId="5B0C0122" w14:textId="77777777" w:rsidR="005A571A" w:rsidRPr="00C861A0" w:rsidRDefault="00C861A0"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4.13 Source of ionizing radiation: </w:t>
            </w:r>
            <w:r>
              <w:rPr>
                <w:rFonts w:ascii="Verdana" w:hAnsi="Verdana"/>
                <w:bCs/>
                <w:sz w:val="16"/>
                <w:szCs w:val="16"/>
                <w:lang w:val="en-US"/>
              </w:rPr>
              <w:t xml:space="preserve">Any equipment or material that is capable of generating ionizing radiation in a quantifiable form. </w:t>
            </w:r>
          </w:p>
        </w:tc>
      </w:tr>
      <w:tr w:rsidR="005A571A" w:rsidRPr="00EB32C8" w14:paraId="7D0C84D3" w14:textId="77777777" w:rsidTr="00D77AE3">
        <w:tc>
          <w:tcPr>
            <w:tcW w:w="4788" w:type="dxa"/>
            <w:shd w:val="clear" w:color="auto" w:fill="auto"/>
          </w:tcPr>
          <w:p w14:paraId="35A5BA55" w14:textId="77777777" w:rsidR="005A571A" w:rsidRPr="004F222B" w:rsidRDefault="005A571A" w:rsidP="004F222B">
            <w:pPr>
              <w:pStyle w:val="Texto"/>
              <w:spacing w:line="220" w:lineRule="exact"/>
              <w:ind w:firstLine="0"/>
              <w:rPr>
                <w:rFonts w:ascii="Verdana" w:hAnsi="Verdana"/>
                <w:sz w:val="16"/>
                <w:szCs w:val="16"/>
              </w:rPr>
            </w:pPr>
            <w:r w:rsidRPr="00EB32C8">
              <w:rPr>
                <w:rFonts w:ascii="Verdana" w:hAnsi="Verdana"/>
                <w:b/>
                <w:sz w:val="16"/>
                <w:szCs w:val="16"/>
                <w:lang w:val="es-MX"/>
              </w:rPr>
              <w:t>4.14 Manejo:</w:t>
            </w:r>
            <w:r w:rsidRPr="00EB32C8">
              <w:rPr>
                <w:rFonts w:ascii="Verdana" w:hAnsi="Verdana"/>
                <w:sz w:val="16"/>
                <w:szCs w:val="16"/>
                <w:lang w:val="es-MX"/>
              </w:rPr>
              <w:t xml:space="preserve"> Cualquier actividad que impli</w:t>
            </w:r>
            <w:r w:rsidRPr="004F222B">
              <w:rPr>
                <w:rFonts w:ascii="Verdana" w:hAnsi="Verdana"/>
                <w:sz w:val="16"/>
                <w:szCs w:val="16"/>
              </w:rPr>
              <w:t>que el uso, almacenamiento, producción o transporte de fuentes de radiación ionizante.</w:t>
            </w:r>
          </w:p>
        </w:tc>
        <w:tc>
          <w:tcPr>
            <w:tcW w:w="4788" w:type="dxa"/>
            <w:shd w:val="clear" w:color="auto" w:fill="auto"/>
          </w:tcPr>
          <w:p w14:paraId="31EA1AA2" w14:textId="77777777" w:rsidR="005A571A" w:rsidRPr="00C861A0" w:rsidRDefault="00C861A0"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4.14 Handling: </w:t>
            </w:r>
            <w:r>
              <w:rPr>
                <w:rFonts w:ascii="Verdana" w:hAnsi="Verdana"/>
                <w:bCs/>
                <w:sz w:val="16"/>
                <w:szCs w:val="16"/>
                <w:lang w:val="en-US"/>
              </w:rPr>
              <w:t xml:space="preserve">Any activity that implies the use, storage, production or transport of sources of ionizing radiation. </w:t>
            </w:r>
          </w:p>
        </w:tc>
      </w:tr>
      <w:tr w:rsidR="005A571A" w:rsidRPr="00EB32C8" w14:paraId="6BC64B6A" w14:textId="77777777" w:rsidTr="00D77AE3">
        <w:tc>
          <w:tcPr>
            <w:tcW w:w="4788" w:type="dxa"/>
            <w:shd w:val="clear" w:color="auto" w:fill="auto"/>
          </w:tcPr>
          <w:p w14:paraId="645099E5" w14:textId="77777777" w:rsidR="005A571A" w:rsidRPr="004F222B" w:rsidRDefault="005A571A" w:rsidP="004F222B">
            <w:pPr>
              <w:pStyle w:val="Texto"/>
              <w:spacing w:line="220" w:lineRule="exact"/>
              <w:ind w:firstLine="0"/>
              <w:rPr>
                <w:rFonts w:ascii="Verdana" w:hAnsi="Verdana"/>
                <w:sz w:val="16"/>
                <w:szCs w:val="16"/>
              </w:rPr>
            </w:pPr>
            <w:r w:rsidRPr="00EB32C8">
              <w:rPr>
                <w:rFonts w:ascii="Verdana" w:hAnsi="Verdana"/>
                <w:b/>
                <w:sz w:val="16"/>
                <w:szCs w:val="16"/>
                <w:lang w:val="es-MX"/>
              </w:rPr>
              <w:t xml:space="preserve">4.15 Manual de seguridad </w:t>
            </w:r>
            <w:r w:rsidRPr="004F222B">
              <w:rPr>
                <w:rFonts w:ascii="Verdana" w:hAnsi="Verdana"/>
                <w:b/>
                <w:sz w:val="16"/>
                <w:szCs w:val="16"/>
              </w:rPr>
              <w:t>radiológica:</w:t>
            </w:r>
            <w:r w:rsidRPr="004F222B">
              <w:rPr>
                <w:rFonts w:ascii="Verdana" w:hAnsi="Verdana"/>
                <w:sz w:val="16"/>
                <w:szCs w:val="16"/>
              </w:rPr>
              <w:t xml:space="preserve"> El documento cuyo objetivo es que todas las acciones que </w:t>
            </w:r>
            <w:r w:rsidRPr="004F222B">
              <w:rPr>
                <w:rFonts w:ascii="Verdana" w:hAnsi="Verdana"/>
                <w:sz w:val="16"/>
                <w:szCs w:val="16"/>
              </w:rPr>
              <w:lastRenderedPageBreak/>
              <w:t>involucren el manejo de fuentes de radiación ionizante, se ejecuten con base en las normas y bajo procedimientos de protección radiológica adecuados, a fin de reducir al máximo la exposición del personal ocupacionalmente expuesto.</w:t>
            </w:r>
          </w:p>
        </w:tc>
        <w:tc>
          <w:tcPr>
            <w:tcW w:w="4788" w:type="dxa"/>
            <w:shd w:val="clear" w:color="auto" w:fill="auto"/>
          </w:tcPr>
          <w:p w14:paraId="032CE127" w14:textId="77777777" w:rsidR="005A571A" w:rsidRPr="00C861A0" w:rsidRDefault="00C861A0" w:rsidP="00C861A0">
            <w:pPr>
              <w:pStyle w:val="Texto"/>
              <w:spacing w:line="220" w:lineRule="exact"/>
              <w:ind w:firstLine="0"/>
              <w:rPr>
                <w:rFonts w:ascii="Verdana" w:hAnsi="Verdana"/>
                <w:bCs/>
                <w:sz w:val="16"/>
                <w:szCs w:val="16"/>
                <w:lang w:val="en-US"/>
              </w:rPr>
            </w:pPr>
            <w:r>
              <w:rPr>
                <w:rFonts w:ascii="Verdana" w:hAnsi="Verdana"/>
                <w:b/>
                <w:sz w:val="16"/>
                <w:szCs w:val="16"/>
                <w:lang w:val="en-US"/>
              </w:rPr>
              <w:lastRenderedPageBreak/>
              <w:t xml:space="preserve">4.15 Manual of radiological safety: </w:t>
            </w:r>
            <w:r>
              <w:rPr>
                <w:rFonts w:ascii="Verdana" w:hAnsi="Verdana"/>
                <w:bCs/>
                <w:sz w:val="16"/>
                <w:szCs w:val="16"/>
                <w:lang w:val="en-US"/>
              </w:rPr>
              <w:t xml:space="preserve">The document whose objective is for all the actions that involve the </w:t>
            </w:r>
            <w:r>
              <w:rPr>
                <w:rFonts w:ascii="Verdana" w:hAnsi="Verdana"/>
                <w:bCs/>
                <w:sz w:val="16"/>
                <w:szCs w:val="16"/>
                <w:lang w:val="en-US"/>
              </w:rPr>
              <w:lastRenderedPageBreak/>
              <w:t xml:space="preserve">handling of sources of ionizing radiation to be executed based on the standards and under adequate procedures of radiological protection, for the purpose of reducing </w:t>
            </w:r>
            <w:r w:rsidR="00D547DB">
              <w:rPr>
                <w:rFonts w:ascii="Verdana" w:hAnsi="Verdana"/>
                <w:bCs/>
                <w:sz w:val="16"/>
                <w:szCs w:val="16"/>
                <w:lang w:val="en-US"/>
              </w:rPr>
              <w:t xml:space="preserve">to the maximum the exposure of the occupationally exposed personnel. </w:t>
            </w:r>
          </w:p>
        </w:tc>
      </w:tr>
      <w:tr w:rsidR="005A571A" w:rsidRPr="00EB32C8" w14:paraId="73469E9F" w14:textId="77777777" w:rsidTr="00D77AE3">
        <w:tc>
          <w:tcPr>
            <w:tcW w:w="4788" w:type="dxa"/>
            <w:shd w:val="clear" w:color="auto" w:fill="auto"/>
          </w:tcPr>
          <w:p w14:paraId="31480ED5"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lastRenderedPageBreak/>
              <w:t xml:space="preserve">4.16 </w:t>
            </w:r>
            <w:proofErr w:type="spellStart"/>
            <w:r w:rsidRPr="004F222B">
              <w:rPr>
                <w:rFonts w:ascii="Verdana" w:hAnsi="Verdana"/>
                <w:b/>
                <w:sz w:val="16"/>
                <w:szCs w:val="16"/>
              </w:rPr>
              <w:t>Organo</w:t>
            </w:r>
            <w:proofErr w:type="spellEnd"/>
            <w:r w:rsidRPr="004F222B">
              <w:rPr>
                <w:rFonts w:ascii="Verdana" w:hAnsi="Verdana"/>
                <w:b/>
                <w:sz w:val="16"/>
                <w:szCs w:val="16"/>
              </w:rPr>
              <w:t xml:space="preserve"> regulador competente:</w:t>
            </w:r>
            <w:r w:rsidRPr="004F222B">
              <w:rPr>
                <w:rFonts w:ascii="Verdana" w:hAnsi="Verdana"/>
                <w:sz w:val="16"/>
                <w:szCs w:val="16"/>
              </w:rPr>
              <w:t xml:space="preserve"> La Secretaría de Energía, por medio de la Comisión Nacional de Seguridad Nuclear y Salvaguardias; la Secretaría de Salud, a través de la Comisión Federal para la Protección contra Riesgos Sanitarios, y la Secretaría de Comunicaciones y Transportes, responsables de normar el uso, almacenamiento, producción o transporte de fuentes de radiación ionizante.</w:t>
            </w:r>
          </w:p>
        </w:tc>
        <w:tc>
          <w:tcPr>
            <w:tcW w:w="4788" w:type="dxa"/>
            <w:shd w:val="clear" w:color="auto" w:fill="auto"/>
          </w:tcPr>
          <w:p w14:paraId="346DCC62" w14:textId="77777777" w:rsidR="005A571A" w:rsidRPr="00E9611D" w:rsidRDefault="00E9611D"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4.16 Regulator Entity with jurisdiction: </w:t>
            </w:r>
            <w:r>
              <w:rPr>
                <w:rFonts w:ascii="Verdana" w:hAnsi="Verdana"/>
                <w:bCs/>
                <w:sz w:val="16"/>
                <w:szCs w:val="16"/>
                <w:lang w:val="en-US"/>
              </w:rPr>
              <w:t xml:space="preserve">The Secretary of Energy by means of the National Commission of Nuclear Safety and Safeguards; the Secretary of Health, through the Federal Commission for the Protection from Sanitary Risks and the Secretary of Communications and Transportation, responsible of regulating the use, storage, production or transport of sources of ionizing radiation. </w:t>
            </w:r>
          </w:p>
        </w:tc>
      </w:tr>
      <w:tr w:rsidR="005A571A" w:rsidRPr="00EB32C8" w14:paraId="43D41C4D" w14:textId="77777777" w:rsidTr="00D77AE3">
        <w:tc>
          <w:tcPr>
            <w:tcW w:w="4788" w:type="dxa"/>
            <w:shd w:val="clear" w:color="auto" w:fill="auto"/>
          </w:tcPr>
          <w:p w14:paraId="77401D7D"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4.17 Personal ocupacionalmente expuesto; POE:</w:t>
            </w:r>
            <w:r w:rsidRPr="004F222B">
              <w:rPr>
                <w:rFonts w:ascii="Verdana" w:hAnsi="Verdana"/>
                <w:sz w:val="16"/>
                <w:szCs w:val="16"/>
              </w:rPr>
              <w:t xml:space="preserve"> Aquellos trabajadores que en ejercicio y con motivo de su ocupación están expuestos, de manera permanente, a la radiación ionizante. Quedan excluidos los trabajadores que ocasionalmente en el curso de su trabajo puedan estar expuestos a este tipo de radiación, siempre que el equivalente de dosis efectivo anual que reciban no exceda el límite previsto en el Reglamento General de Seguridad Radiológica para el público.</w:t>
            </w:r>
          </w:p>
        </w:tc>
        <w:tc>
          <w:tcPr>
            <w:tcW w:w="4788" w:type="dxa"/>
            <w:shd w:val="clear" w:color="auto" w:fill="auto"/>
          </w:tcPr>
          <w:p w14:paraId="71B83B9E" w14:textId="77777777" w:rsidR="005A571A" w:rsidRPr="00E9611D" w:rsidRDefault="00E9611D" w:rsidP="002E3AFD">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4.17 Occupationally exposed personnel; OEP: </w:t>
            </w:r>
            <w:r>
              <w:rPr>
                <w:rFonts w:ascii="Verdana" w:hAnsi="Verdana"/>
                <w:bCs/>
                <w:sz w:val="16"/>
                <w:szCs w:val="16"/>
                <w:lang w:val="en-US"/>
              </w:rPr>
              <w:t xml:space="preserve">Those workers that in exercise of their occupation and because of their occupation are exposed, permanently, to the ionizing radiation. The workers that occasionally in the course of their work can be exposed to this type of radiation remain excluded, provided that the annual </w:t>
            </w:r>
            <w:r w:rsidR="002E3AFD">
              <w:rPr>
                <w:rFonts w:ascii="Verdana" w:hAnsi="Verdana"/>
                <w:bCs/>
                <w:sz w:val="16"/>
                <w:szCs w:val="16"/>
                <w:lang w:val="en-US"/>
              </w:rPr>
              <w:t>effective equivalent dose</w:t>
            </w:r>
            <w:r>
              <w:rPr>
                <w:rFonts w:ascii="Verdana" w:hAnsi="Verdana"/>
                <w:bCs/>
                <w:sz w:val="16"/>
                <w:szCs w:val="16"/>
                <w:lang w:val="en-US"/>
              </w:rPr>
              <w:t xml:space="preserve"> that they receive does not exceed the limit </w:t>
            </w:r>
            <w:r w:rsidR="00C83D89">
              <w:rPr>
                <w:rFonts w:ascii="Verdana" w:hAnsi="Verdana"/>
                <w:bCs/>
                <w:sz w:val="16"/>
                <w:szCs w:val="16"/>
                <w:lang w:val="en-US"/>
              </w:rPr>
              <w:t xml:space="preserve">detailed in the General Regulation for Radiological Safety for the public. </w:t>
            </w:r>
          </w:p>
        </w:tc>
      </w:tr>
      <w:tr w:rsidR="005A571A" w:rsidRPr="00EB32C8" w14:paraId="0BAD43B1" w14:textId="77777777" w:rsidTr="00D77AE3">
        <w:tc>
          <w:tcPr>
            <w:tcW w:w="4788" w:type="dxa"/>
            <w:shd w:val="clear" w:color="auto" w:fill="auto"/>
          </w:tcPr>
          <w:p w14:paraId="3B4E9236"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4.18 Radiación ionizante:</w:t>
            </w:r>
            <w:r w:rsidRPr="004F222B">
              <w:rPr>
                <w:rFonts w:ascii="Verdana" w:hAnsi="Verdana"/>
                <w:sz w:val="16"/>
                <w:szCs w:val="16"/>
              </w:rPr>
              <w:t xml:space="preserve"> Toda radiación electromagnética o corpuscular capaz de producir iones, directa o indirectamente, debido a su interacción con la materia.</w:t>
            </w:r>
          </w:p>
        </w:tc>
        <w:tc>
          <w:tcPr>
            <w:tcW w:w="4788" w:type="dxa"/>
            <w:shd w:val="clear" w:color="auto" w:fill="auto"/>
          </w:tcPr>
          <w:p w14:paraId="504BEC18" w14:textId="77777777" w:rsidR="005A571A" w:rsidRPr="003F0391" w:rsidRDefault="003F0391"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4.18 Ionizing radiation: </w:t>
            </w:r>
            <w:r>
              <w:rPr>
                <w:rFonts w:ascii="Verdana" w:hAnsi="Verdana"/>
                <w:bCs/>
                <w:sz w:val="16"/>
                <w:szCs w:val="16"/>
                <w:lang w:val="en-US"/>
              </w:rPr>
              <w:t xml:space="preserve">All electromagnetic or corpuscular radiation capable of producing ions, directly or indirectly, due to their interaction with matter. </w:t>
            </w:r>
          </w:p>
        </w:tc>
      </w:tr>
      <w:tr w:rsidR="005A571A" w:rsidRPr="00EB32C8" w14:paraId="12DC3594" w14:textId="77777777" w:rsidTr="00D77AE3">
        <w:tc>
          <w:tcPr>
            <w:tcW w:w="4788" w:type="dxa"/>
            <w:shd w:val="clear" w:color="auto" w:fill="auto"/>
          </w:tcPr>
          <w:p w14:paraId="110A9128"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4.19 Radionúclido:</w:t>
            </w:r>
            <w:r w:rsidRPr="004F222B">
              <w:rPr>
                <w:rFonts w:ascii="Verdana" w:hAnsi="Verdana"/>
                <w:sz w:val="16"/>
                <w:szCs w:val="16"/>
              </w:rPr>
              <w:t xml:space="preserve"> El núcleo inestable de un átomo debido a que su proporción de neutrones es mayor o menor al número de protones, y que al tender hacia el equilibrio emite radiación en forma de ondas o partículas.</w:t>
            </w:r>
          </w:p>
        </w:tc>
        <w:tc>
          <w:tcPr>
            <w:tcW w:w="4788" w:type="dxa"/>
            <w:shd w:val="clear" w:color="auto" w:fill="auto"/>
          </w:tcPr>
          <w:p w14:paraId="5D6F5351" w14:textId="77777777" w:rsidR="005A571A" w:rsidRPr="003F0391" w:rsidRDefault="003F0391"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4.19 Radionuclide: </w:t>
            </w:r>
            <w:r>
              <w:rPr>
                <w:rFonts w:ascii="Verdana" w:hAnsi="Verdana"/>
                <w:bCs/>
                <w:sz w:val="16"/>
                <w:szCs w:val="16"/>
                <w:lang w:val="en-US"/>
              </w:rPr>
              <w:t xml:space="preserve">The unstable nucleus of an atom due to its proportion of neutrons being greater or less than the number of protons, and that when it approaches balance issues radiation in the form of waves or particles. </w:t>
            </w:r>
          </w:p>
        </w:tc>
      </w:tr>
      <w:tr w:rsidR="005A571A" w:rsidRPr="00EB32C8" w14:paraId="3EB76FC5" w14:textId="77777777" w:rsidTr="00D77AE3">
        <w:tc>
          <w:tcPr>
            <w:tcW w:w="4788" w:type="dxa"/>
            <w:shd w:val="clear" w:color="auto" w:fill="auto"/>
          </w:tcPr>
          <w:p w14:paraId="25001881"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4.20 Reconocimiento:</w:t>
            </w:r>
            <w:r w:rsidRPr="004F222B">
              <w:rPr>
                <w:rFonts w:ascii="Verdana" w:hAnsi="Verdana"/>
                <w:sz w:val="16"/>
                <w:szCs w:val="16"/>
              </w:rPr>
              <w:t xml:space="preserve"> El proceso mediante el cual se identifican los agentes contaminantes del medio ambiente laboral; sus propiedades o características; las vías de ingreso al cuerpo humano; sus efectos en la salud; las fuentes emisoras de contaminantes; las áreas o zonas donde exista riesgo a la exposición; los grupos de exposición homogénea, sus puestos y las actividades que desarrollan; los tiempos y frecuencias de exposición, así como el equipo de protección personal requerido.</w:t>
            </w:r>
          </w:p>
        </w:tc>
        <w:tc>
          <w:tcPr>
            <w:tcW w:w="4788" w:type="dxa"/>
            <w:shd w:val="clear" w:color="auto" w:fill="auto"/>
          </w:tcPr>
          <w:p w14:paraId="0FB8C703" w14:textId="77777777" w:rsidR="005A571A" w:rsidRPr="003F0391" w:rsidRDefault="003F0391"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4.20 Examination: </w:t>
            </w:r>
            <w:r>
              <w:rPr>
                <w:rFonts w:ascii="Verdana" w:hAnsi="Verdana"/>
                <w:bCs/>
                <w:sz w:val="16"/>
                <w:szCs w:val="16"/>
                <w:lang w:val="en-US"/>
              </w:rPr>
              <w:t xml:space="preserve">The process through which the contaminant agents of the environment are identified; their properties or characteristics; the routes of entry to the human body; their effects on health; </w:t>
            </w:r>
            <w:r w:rsidR="00DE75D6">
              <w:rPr>
                <w:rFonts w:ascii="Verdana" w:hAnsi="Verdana"/>
                <w:bCs/>
                <w:sz w:val="16"/>
                <w:szCs w:val="16"/>
                <w:lang w:val="en-US"/>
              </w:rPr>
              <w:t xml:space="preserve">the emission sources of contaminants; the areas or zones where the risk of explosion exists; the groups of homogenous exposure, their positions and the activities they carry out; the times and frequencies of exposure, as well as the personal protective equipment required. </w:t>
            </w:r>
          </w:p>
        </w:tc>
      </w:tr>
      <w:tr w:rsidR="005A571A" w:rsidRPr="00EB32C8" w14:paraId="77D73690" w14:textId="77777777" w:rsidTr="00D77AE3">
        <w:tc>
          <w:tcPr>
            <w:tcW w:w="4788" w:type="dxa"/>
            <w:shd w:val="clear" w:color="auto" w:fill="auto"/>
          </w:tcPr>
          <w:p w14:paraId="1E479C74"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4.21 Responsable de la operación y funcionamiento del equipo de rayos X:</w:t>
            </w:r>
            <w:r w:rsidRPr="004F222B">
              <w:rPr>
                <w:rFonts w:ascii="Verdana" w:hAnsi="Verdana"/>
                <w:sz w:val="16"/>
                <w:szCs w:val="16"/>
              </w:rPr>
              <w:t xml:space="preserve"> Aquella persona autorizada por la Secretaría de Salud como encargada de la seguridad y protección radiológica y del cumplimiento de los ordenamientos que determina dicha dependencia en cuanto al uso de rayos X.</w:t>
            </w:r>
          </w:p>
        </w:tc>
        <w:tc>
          <w:tcPr>
            <w:tcW w:w="4788" w:type="dxa"/>
            <w:shd w:val="clear" w:color="auto" w:fill="auto"/>
          </w:tcPr>
          <w:p w14:paraId="3C49D759" w14:textId="77777777" w:rsidR="00DE75D6" w:rsidRPr="00DE75D6" w:rsidRDefault="00DE75D6" w:rsidP="00DE75D6">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4.21 Person responsible for the operation and functioning of the equipment and x-rays: </w:t>
            </w:r>
            <w:r>
              <w:rPr>
                <w:rFonts w:ascii="Verdana" w:hAnsi="Verdana"/>
                <w:bCs/>
                <w:sz w:val="16"/>
                <w:szCs w:val="16"/>
                <w:lang w:val="en-US"/>
              </w:rPr>
              <w:t>That person authorized by the Secretary of Health as responsible for radiological safety and protection and of the compliance of the ordinances that said department determines as to the use of x-rays.</w:t>
            </w:r>
          </w:p>
        </w:tc>
      </w:tr>
      <w:tr w:rsidR="005A571A" w:rsidRPr="00EB32C8" w14:paraId="5A68CB91" w14:textId="77777777" w:rsidTr="00D77AE3">
        <w:tc>
          <w:tcPr>
            <w:tcW w:w="4788" w:type="dxa"/>
            <w:shd w:val="clear" w:color="auto" w:fill="auto"/>
          </w:tcPr>
          <w:p w14:paraId="16552C39" w14:textId="77777777" w:rsidR="005A571A" w:rsidRPr="004F222B" w:rsidRDefault="005A571A" w:rsidP="004F222B">
            <w:pPr>
              <w:pStyle w:val="Texto"/>
              <w:spacing w:line="220" w:lineRule="exact"/>
              <w:ind w:firstLine="0"/>
              <w:rPr>
                <w:rFonts w:ascii="Verdana" w:hAnsi="Verdana"/>
                <w:color w:val="000000"/>
                <w:sz w:val="16"/>
                <w:szCs w:val="16"/>
              </w:rPr>
            </w:pPr>
            <w:r w:rsidRPr="004F222B">
              <w:rPr>
                <w:rFonts w:ascii="Verdana" w:hAnsi="Verdana"/>
                <w:b/>
                <w:color w:val="000000"/>
                <w:sz w:val="16"/>
                <w:szCs w:val="16"/>
              </w:rPr>
              <w:t>4.22 Riesgo grave:</w:t>
            </w:r>
            <w:r w:rsidRPr="004F222B">
              <w:rPr>
                <w:rFonts w:ascii="Verdana" w:hAnsi="Verdana"/>
                <w:color w:val="000000"/>
                <w:sz w:val="16"/>
                <w:szCs w:val="16"/>
              </w:rPr>
              <w:t xml:space="preserve"> Aquél que puede comprometer la integridad física y/o la vida de los trabajadores y/o producir daños a las instalaciones del centro de trabajo, al no observar los requisitos y condiciones de seguridad correspondientes.</w:t>
            </w:r>
          </w:p>
        </w:tc>
        <w:tc>
          <w:tcPr>
            <w:tcW w:w="4788" w:type="dxa"/>
            <w:shd w:val="clear" w:color="auto" w:fill="auto"/>
          </w:tcPr>
          <w:p w14:paraId="5C8E4E90" w14:textId="77777777" w:rsidR="005A571A" w:rsidRPr="00DE75D6" w:rsidRDefault="00DE75D6" w:rsidP="004F222B">
            <w:pPr>
              <w:pStyle w:val="Texto"/>
              <w:spacing w:line="220" w:lineRule="exact"/>
              <w:ind w:firstLine="0"/>
              <w:rPr>
                <w:rFonts w:ascii="Verdana" w:hAnsi="Verdana"/>
                <w:bCs/>
                <w:color w:val="000000"/>
                <w:sz w:val="16"/>
                <w:szCs w:val="16"/>
                <w:lang w:val="en-US"/>
              </w:rPr>
            </w:pPr>
            <w:r>
              <w:rPr>
                <w:rFonts w:ascii="Verdana" w:hAnsi="Verdana"/>
                <w:b/>
                <w:color w:val="000000"/>
                <w:sz w:val="16"/>
                <w:szCs w:val="16"/>
                <w:lang w:val="en-US"/>
              </w:rPr>
              <w:t xml:space="preserve">4.22 Serious Risk: </w:t>
            </w:r>
            <w:r>
              <w:rPr>
                <w:rFonts w:ascii="Verdana" w:hAnsi="Verdana"/>
                <w:bCs/>
                <w:color w:val="000000"/>
                <w:sz w:val="16"/>
                <w:szCs w:val="16"/>
                <w:lang w:val="en-US"/>
              </w:rPr>
              <w:t>That which can compromise the physical integrity and/or the life of the workers and/or produce damages to the installations of the workplace, when not observing the corresponding safety requirements and conditions.</w:t>
            </w:r>
          </w:p>
        </w:tc>
      </w:tr>
      <w:tr w:rsidR="005A571A" w:rsidRPr="00EB32C8" w14:paraId="3A1F8C70" w14:textId="77777777" w:rsidTr="00D77AE3">
        <w:tc>
          <w:tcPr>
            <w:tcW w:w="4788" w:type="dxa"/>
            <w:shd w:val="clear" w:color="auto" w:fill="auto"/>
          </w:tcPr>
          <w:p w14:paraId="0156710A"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4.23 Vigilancia de la salud; vigilancia médica:</w:t>
            </w:r>
            <w:r w:rsidRPr="004F222B">
              <w:rPr>
                <w:rFonts w:ascii="Verdana" w:hAnsi="Verdana"/>
                <w:sz w:val="16"/>
                <w:szCs w:val="16"/>
              </w:rPr>
              <w:t xml:space="preserve"> La actividad realizada por el médico, cuya finalidad es </w:t>
            </w:r>
            <w:r w:rsidRPr="004F222B">
              <w:rPr>
                <w:rFonts w:ascii="Verdana" w:hAnsi="Verdana"/>
                <w:sz w:val="16"/>
                <w:szCs w:val="16"/>
              </w:rPr>
              <w:lastRenderedPageBreak/>
              <w:t>verificar las condiciones de salud del personal al inicio de su vida laboral, a fin de determinar si existe algún impedimento para desempeñar el puesto, así como vigilar periódicamente si la salud del personal ocupacionalmente expuesto ha sufrido alteraciones relevantes que requieran una nueva valoración para continuar desempeñando sus actividades.</w:t>
            </w:r>
          </w:p>
        </w:tc>
        <w:tc>
          <w:tcPr>
            <w:tcW w:w="4788" w:type="dxa"/>
            <w:shd w:val="clear" w:color="auto" w:fill="auto"/>
          </w:tcPr>
          <w:p w14:paraId="6C3B4DAB" w14:textId="77777777" w:rsidR="005A571A" w:rsidRPr="00DE75D6" w:rsidRDefault="00DE75D6" w:rsidP="004F222B">
            <w:pPr>
              <w:pStyle w:val="Texto"/>
              <w:spacing w:line="220" w:lineRule="exact"/>
              <w:ind w:firstLine="0"/>
              <w:rPr>
                <w:rFonts w:ascii="Verdana" w:hAnsi="Verdana"/>
                <w:bCs/>
                <w:sz w:val="16"/>
                <w:szCs w:val="16"/>
                <w:lang w:val="en-US"/>
              </w:rPr>
            </w:pPr>
            <w:r>
              <w:rPr>
                <w:rFonts w:ascii="Verdana" w:hAnsi="Verdana"/>
                <w:b/>
                <w:sz w:val="16"/>
                <w:szCs w:val="16"/>
                <w:lang w:val="en-US"/>
              </w:rPr>
              <w:lastRenderedPageBreak/>
              <w:t xml:space="preserve">4.23 Oversight of health; medical oversight: </w:t>
            </w:r>
            <w:r>
              <w:rPr>
                <w:rFonts w:ascii="Verdana" w:hAnsi="Verdana"/>
                <w:bCs/>
                <w:sz w:val="16"/>
                <w:szCs w:val="16"/>
                <w:lang w:val="en-US"/>
              </w:rPr>
              <w:t xml:space="preserve">The activity performed by the doctor, whose purpose is to </w:t>
            </w:r>
            <w:r>
              <w:rPr>
                <w:rFonts w:ascii="Verdana" w:hAnsi="Verdana"/>
                <w:bCs/>
                <w:sz w:val="16"/>
                <w:szCs w:val="16"/>
                <w:lang w:val="en-US"/>
              </w:rPr>
              <w:lastRenderedPageBreak/>
              <w:t>verify the health conditions of the personnel at the beginning of his work life, for the purpose of determining whether any impediment exists for performing the position, as well as overseeing periodically whether the health of the occupationally exposed personnel has suffer relevant alterations that require a new evaluation for continuing performing their activities.</w:t>
            </w:r>
          </w:p>
        </w:tc>
      </w:tr>
      <w:tr w:rsidR="005A571A" w:rsidRPr="00EB32C8" w14:paraId="79594C65" w14:textId="77777777" w:rsidTr="00D77AE3">
        <w:tc>
          <w:tcPr>
            <w:tcW w:w="4788" w:type="dxa"/>
            <w:shd w:val="clear" w:color="auto" w:fill="auto"/>
          </w:tcPr>
          <w:p w14:paraId="675B78AE"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lastRenderedPageBreak/>
              <w:t>4.24 Zona de riesgo:</w:t>
            </w:r>
            <w:r w:rsidRPr="004F222B">
              <w:rPr>
                <w:rFonts w:ascii="Verdana" w:hAnsi="Verdana"/>
                <w:sz w:val="16"/>
                <w:szCs w:val="16"/>
              </w:rPr>
              <w:t xml:space="preserve"> Aquélla donde existe exposición a fuentes de radiación ionizante y que está sujeta a supervisión y controles especiales con fines de protección radiológica.</w:t>
            </w:r>
          </w:p>
        </w:tc>
        <w:tc>
          <w:tcPr>
            <w:tcW w:w="4788" w:type="dxa"/>
            <w:shd w:val="clear" w:color="auto" w:fill="auto"/>
          </w:tcPr>
          <w:p w14:paraId="3B319CCE" w14:textId="77777777" w:rsidR="005A571A" w:rsidRPr="00DE75D6" w:rsidRDefault="00DE75D6"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4.24 Risk zone: </w:t>
            </w:r>
            <w:r>
              <w:rPr>
                <w:rFonts w:ascii="Verdana" w:hAnsi="Verdana"/>
                <w:bCs/>
                <w:sz w:val="16"/>
                <w:szCs w:val="16"/>
                <w:lang w:val="en-US"/>
              </w:rPr>
              <w:t>That where exposure exists to sources of ionizing radiation and that is subject to supervision and special controls for the purposes of radiological protection.</w:t>
            </w:r>
          </w:p>
        </w:tc>
      </w:tr>
      <w:tr w:rsidR="005A571A" w:rsidRPr="004F222B" w14:paraId="759A9919" w14:textId="77777777" w:rsidTr="00D77AE3">
        <w:tc>
          <w:tcPr>
            <w:tcW w:w="4788" w:type="dxa"/>
            <w:shd w:val="clear" w:color="auto" w:fill="auto"/>
          </w:tcPr>
          <w:p w14:paraId="71D4BC6B" w14:textId="77777777" w:rsidR="005A571A" w:rsidRPr="004F222B" w:rsidRDefault="005A571A" w:rsidP="004F222B">
            <w:pPr>
              <w:pStyle w:val="Texto"/>
              <w:spacing w:line="220" w:lineRule="exact"/>
              <w:ind w:firstLine="0"/>
              <w:rPr>
                <w:rFonts w:ascii="Verdana" w:hAnsi="Verdana"/>
                <w:b/>
                <w:sz w:val="16"/>
                <w:szCs w:val="16"/>
              </w:rPr>
            </w:pPr>
            <w:r w:rsidRPr="004F222B">
              <w:rPr>
                <w:rFonts w:ascii="Verdana" w:hAnsi="Verdana"/>
                <w:b/>
                <w:sz w:val="16"/>
                <w:szCs w:val="16"/>
              </w:rPr>
              <w:t>5. Obligaciones del patrón</w:t>
            </w:r>
          </w:p>
        </w:tc>
        <w:tc>
          <w:tcPr>
            <w:tcW w:w="4788" w:type="dxa"/>
            <w:shd w:val="clear" w:color="auto" w:fill="auto"/>
          </w:tcPr>
          <w:p w14:paraId="094D4D49" w14:textId="77777777" w:rsidR="005A571A" w:rsidRPr="004F222B" w:rsidRDefault="00DE75D6" w:rsidP="004F222B">
            <w:pPr>
              <w:pStyle w:val="Texto"/>
              <w:spacing w:line="220" w:lineRule="exact"/>
              <w:ind w:firstLine="0"/>
              <w:rPr>
                <w:rFonts w:ascii="Verdana" w:hAnsi="Verdana"/>
                <w:b/>
                <w:sz w:val="16"/>
                <w:szCs w:val="16"/>
                <w:lang w:val="en-US"/>
              </w:rPr>
            </w:pPr>
            <w:r>
              <w:rPr>
                <w:rFonts w:ascii="Verdana" w:hAnsi="Verdana"/>
                <w:b/>
                <w:sz w:val="16"/>
                <w:szCs w:val="16"/>
                <w:lang w:val="en-US"/>
              </w:rPr>
              <w:t>5. Obligations of the employer</w:t>
            </w:r>
          </w:p>
        </w:tc>
      </w:tr>
      <w:tr w:rsidR="005A571A" w:rsidRPr="00EB32C8" w14:paraId="1B8BF9C8" w14:textId="77777777" w:rsidTr="00D77AE3">
        <w:tc>
          <w:tcPr>
            <w:tcW w:w="4788" w:type="dxa"/>
            <w:shd w:val="clear" w:color="auto" w:fill="auto"/>
          </w:tcPr>
          <w:p w14:paraId="46F03B09"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 xml:space="preserve">5.1 </w:t>
            </w:r>
            <w:r w:rsidRPr="004F222B">
              <w:rPr>
                <w:rFonts w:ascii="Verdana" w:hAnsi="Verdana"/>
                <w:sz w:val="16"/>
                <w:szCs w:val="16"/>
              </w:rPr>
              <w:t>Contar con el análisis de riesgos a que están expuestos los trabajadores, conforme a las características radiológicas de cada fuente de radiación ionizante, de acuerdo con lo señalado por el órgano regulador competente.</w:t>
            </w:r>
          </w:p>
        </w:tc>
        <w:tc>
          <w:tcPr>
            <w:tcW w:w="4788" w:type="dxa"/>
            <w:shd w:val="clear" w:color="auto" w:fill="auto"/>
          </w:tcPr>
          <w:p w14:paraId="091591ED" w14:textId="77777777" w:rsidR="005A571A" w:rsidRPr="00CE4CB9" w:rsidRDefault="00DE75D6"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5.1 </w:t>
            </w:r>
            <w:r w:rsidR="00CE4CB9">
              <w:rPr>
                <w:rFonts w:ascii="Verdana" w:hAnsi="Verdana"/>
                <w:bCs/>
                <w:sz w:val="16"/>
                <w:szCs w:val="16"/>
                <w:lang w:val="en-US"/>
              </w:rPr>
              <w:t xml:space="preserve">To have the analysis of risks to which the workers are exposed, according to the radiological characteristics from each ionizing radiation source, according to that stipulated by the appropriate regulatory entity. </w:t>
            </w:r>
          </w:p>
        </w:tc>
      </w:tr>
      <w:tr w:rsidR="005A571A" w:rsidRPr="00EB32C8" w14:paraId="190133DB" w14:textId="77777777" w:rsidTr="00D77AE3">
        <w:tc>
          <w:tcPr>
            <w:tcW w:w="4788" w:type="dxa"/>
            <w:shd w:val="clear" w:color="auto" w:fill="auto"/>
          </w:tcPr>
          <w:p w14:paraId="63FA2879"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 xml:space="preserve">5.2 </w:t>
            </w:r>
            <w:r w:rsidRPr="004F222B">
              <w:rPr>
                <w:rFonts w:ascii="Verdana" w:hAnsi="Verdana"/>
                <w:sz w:val="16"/>
                <w:szCs w:val="16"/>
              </w:rPr>
              <w:t>Contar con el programa de seguridad y protección radiológica, de conformidad con lo que dispone el Capítulo 7 de esta Norma.</w:t>
            </w:r>
          </w:p>
        </w:tc>
        <w:tc>
          <w:tcPr>
            <w:tcW w:w="4788" w:type="dxa"/>
            <w:shd w:val="clear" w:color="auto" w:fill="auto"/>
          </w:tcPr>
          <w:p w14:paraId="0EEF9A5A" w14:textId="77777777" w:rsidR="005A571A" w:rsidRPr="00CE4CB9" w:rsidRDefault="00CE4CB9"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To have the safety and radiological protection program, in conformity to that detailed in Chapter 7 of this Standard.</w:t>
            </w:r>
          </w:p>
        </w:tc>
      </w:tr>
      <w:tr w:rsidR="005A571A" w:rsidRPr="00EB32C8" w14:paraId="7A83364F" w14:textId="77777777" w:rsidTr="00D77AE3">
        <w:tc>
          <w:tcPr>
            <w:tcW w:w="4788" w:type="dxa"/>
            <w:shd w:val="clear" w:color="auto" w:fill="auto"/>
          </w:tcPr>
          <w:p w14:paraId="5E2F2522" w14:textId="77777777" w:rsidR="005A571A" w:rsidRPr="004F222B" w:rsidRDefault="005A571A" w:rsidP="004F222B">
            <w:pPr>
              <w:pStyle w:val="Texto"/>
              <w:spacing w:line="220" w:lineRule="exact"/>
              <w:ind w:firstLine="0"/>
              <w:rPr>
                <w:rFonts w:ascii="Verdana" w:hAnsi="Verdana"/>
                <w:sz w:val="16"/>
                <w:szCs w:val="16"/>
              </w:rPr>
            </w:pPr>
            <w:r w:rsidRPr="004F222B">
              <w:rPr>
                <w:rFonts w:ascii="Verdana" w:hAnsi="Verdana"/>
                <w:b/>
                <w:sz w:val="16"/>
                <w:szCs w:val="16"/>
              </w:rPr>
              <w:t xml:space="preserve">5.3 </w:t>
            </w:r>
            <w:r w:rsidRPr="004F222B">
              <w:rPr>
                <w:rFonts w:ascii="Verdana" w:hAnsi="Verdana"/>
                <w:sz w:val="16"/>
                <w:szCs w:val="16"/>
              </w:rPr>
              <w:t>Disponer de un listado actualizado del personal ocupacionalmente expuesto en el centro de trabajo que contenga, al menos, la información siguiente:</w:t>
            </w:r>
          </w:p>
        </w:tc>
        <w:tc>
          <w:tcPr>
            <w:tcW w:w="4788" w:type="dxa"/>
            <w:shd w:val="clear" w:color="auto" w:fill="auto"/>
          </w:tcPr>
          <w:p w14:paraId="51B07B9E" w14:textId="77777777" w:rsidR="005A571A" w:rsidRPr="00CE4CB9" w:rsidRDefault="00CE4CB9" w:rsidP="004F222B">
            <w:pPr>
              <w:pStyle w:val="Texto"/>
              <w:spacing w:line="220" w:lineRule="exact"/>
              <w:ind w:firstLine="0"/>
              <w:rPr>
                <w:rFonts w:ascii="Verdana" w:hAnsi="Verdana"/>
                <w:bCs/>
                <w:sz w:val="16"/>
                <w:szCs w:val="16"/>
                <w:lang w:val="en-US"/>
              </w:rPr>
            </w:pPr>
            <w:r>
              <w:rPr>
                <w:rFonts w:ascii="Verdana" w:hAnsi="Verdana"/>
                <w:b/>
                <w:sz w:val="16"/>
                <w:szCs w:val="16"/>
                <w:lang w:val="en-US"/>
              </w:rPr>
              <w:t xml:space="preserve">5.3 </w:t>
            </w:r>
            <w:r>
              <w:rPr>
                <w:rFonts w:ascii="Verdana" w:hAnsi="Verdana"/>
                <w:bCs/>
                <w:sz w:val="16"/>
                <w:szCs w:val="16"/>
                <w:lang w:val="en-US"/>
              </w:rPr>
              <w:t xml:space="preserve">To have an updated list of the occupationally exposed personnel in the workplace that contains, at least, the following information: </w:t>
            </w:r>
          </w:p>
        </w:tc>
      </w:tr>
      <w:tr w:rsidR="005A571A" w:rsidRPr="00EB32C8" w14:paraId="50B322DD" w14:textId="77777777" w:rsidTr="00D77AE3">
        <w:tc>
          <w:tcPr>
            <w:tcW w:w="4788" w:type="dxa"/>
            <w:shd w:val="clear" w:color="auto" w:fill="auto"/>
          </w:tcPr>
          <w:p w14:paraId="16C773B5" w14:textId="77777777" w:rsidR="005A571A" w:rsidRPr="004F222B" w:rsidRDefault="005A571A" w:rsidP="004F222B">
            <w:pPr>
              <w:pStyle w:val="ROMANOS"/>
              <w:spacing w:line="220"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El nombre del trabajador;</w:t>
            </w:r>
          </w:p>
        </w:tc>
        <w:tc>
          <w:tcPr>
            <w:tcW w:w="4788" w:type="dxa"/>
            <w:shd w:val="clear" w:color="auto" w:fill="auto"/>
          </w:tcPr>
          <w:p w14:paraId="7CAE95BB" w14:textId="77777777" w:rsidR="005A571A" w:rsidRPr="00CE4CB9" w:rsidRDefault="00CE4CB9" w:rsidP="004F222B">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name of the worker;</w:t>
            </w:r>
          </w:p>
        </w:tc>
      </w:tr>
      <w:tr w:rsidR="005A571A" w:rsidRPr="00EB32C8" w14:paraId="66A84F82" w14:textId="77777777" w:rsidTr="00D77AE3">
        <w:tc>
          <w:tcPr>
            <w:tcW w:w="4788" w:type="dxa"/>
            <w:shd w:val="clear" w:color="auto" w:fill="auto"/>
          </w:tcPr>
          <w:p w14:paraId="034D62EA" w14:textId="77777777" w:rsidR="005A571A" w:rsidRPr="004F222B" w:rsidRDefault="005A571A" w:rsidP="004F222B">
            <w:pPr>
              <w:pStyle w:val="ROMANOS"/>
              <w:spacing w:line="220"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 xml:space="preserve">El Registro Federal de Contribuyentes o la Clave </w:t>
            </w:r>
            <w:proofErr w:type="spellStart"/>
            <w:r w:rsidRPr="004F222B">
              <w:rPr>
                <w:rFonts w:ascii="Verdana" w:hAnsi="Verdana"/>
                <w:sz w:val="16"/>
                <w:szCs w:val="16"/>
              </w:rPr>
              <w:t>Unica</w:t>
            </w:r>
            <w:proofErr w:type="spellEnd"/>
            <w:r w:rsidRPr="004F222B">
              <w:rPr>
                <w:rFonts w:ascii="Verdana" w:hAnsi="Verdana"/>
                <w:sz w:val="16"/>
                <w:szCs w:val="16"/>
              </w:rPr>
              <w:t xml:space="preserve"> de Registro de Población del trabajador;</w:t>
            </w:r>
          </w:p>
        </w:tc>
        <w:tc>
          <w:tcPr>
            <w:tcW w:w="4788" w:type="dxa"/>
            <w:shd w:val="clear" w:color="auto" w:fill="auto"/>
          </w:tcPr>
          <w:p w14:paraId="4AD84A54" w14:textId="77777777" w:rsidR="005A571A" w:rsidRPr="00CE4CB9" w:rsidRDefault="00CE4CB9" w:rsidP="00CE4CB9">
            <w:pPr>
              <w:pStyle w:val="ROMANOS"/>
              <w:spacing w:line="220"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Federal Taxpayer Registration number (RFC) or the </w:t>
            </w:r>
            <w:r w:rsidRPr="00CE4CB9">
              <w:rPr>
                <w:rFonts w:ascii="Verdana" w:hAnsi="Verdana"/>
                <w:bCs/>
                <w:sz w:val="16"/>
                <w:szCs w:val="16"/>
                <w:lang w:val="en-US"/>
              </w:rPr>
              <w:t>unique registration</w:t>
            </w:r>
            <w:r>
              <w:rPr>
                <w:rFonts w:ascii="Verdana" w:hAnsi="Verdana"/>
                <w:bCs/>
                <w:sz w:val="16"/>
                <w:szCs w:val="16"/>
                <w:lang w:val="en-US"/>
              </w:rPr>
              <w:t xml:space="preserve"> of population</w:t>
            </w:r>
            <w:r w:rsidRPr="00CE4CB9">
              <w:rPr>
                <w:rFonts w:ascii="Verdana" w:hAnsi="Verdana"/>
                <w:bCs/>
                <w:sz w:val="16"/>
                <w:szCs w:val="16"/>
                <w:lang w:val="en-US"/>
              </w:rPr>
              <w:t xml:space="preserve"> code </w:t>
            </w:r>
            <w:r>
              <w:rPr>
                <w:rFonts w:ascii="Verdana" w:hAnsi="Verdana"/>
                <w:bCs/>
                <w:sz w:val="16"/>
                <w:szCs w:val="16"/>
                <w:lang w:val="en-US"/>
              </w:rPr>
              <w:t>(CURP) of the worker;</w:t>
            </w:r>
          </w:p>
        </w:tc>
      </w:tr>
      <w:tr w:rsidR="005A571A" w:rsidRPr="00EB32C8" w14:paraId="3DEC041B" w14:textId="77777777" w:rsidTr="00D77AE3">
        <w:tc>
          <w:tcPr>
            <w:tcW w:w="4788" w:type="dxa"/>
            <w:shd w:val="clear" w:color="auto" w:fill="auto"/>
          </w:tcPr>
          <w:p w14:paraId="61FF1AA5" w14:textId="77777777" w:rsidR="005A571A" w:rsidRPr="004F222B" w:rsidRDefault="005A571A" w:rsidP="004F222B">
            <w:pPr>
              <w:pStyle w:val="ROMANOS"/>
              <w:spacing w:line="220"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Las actividades que implican su exposición, y</w:t>
            </w:r>
          </w:p>
        </w:tc>
        <w:tc>
          <w:tcPr>
            <w:tcW w:w="4788" w:type="dxa"/>
            <w:shd w:val="clear" w:color="auto" w:fill="auto"/>
          </w:tcPr>
          <w:p w14:paraId="12AE25C7" w14:textId="77777777" w:rsidR="005A571A" w:rsidRPr="00CE4CB9" w:rsidRDefault="00CE4CB9" w:rsidP="004F222B">
            <w:pPr>
              <w:pStyle w:val="ROMANOS"/>
              <w:spacing w:line="220" w:lineRule="exact"/>
              <w:ind w:left="0" w:firstLine="0"/>
              <w:rPr>
                <w:rFonts w:ascii="Verdana" w:hAnsi="Verdana"/>
                <w:bCs/>
                <w:sz w:val="16"/>
                <w:szCs w:val="16"/>
                <w:lang w:val="en-US"/>
              </w:rPr>
            </w:pPr>
            <w:r w:rsidRPr="00CE4CB9">
              <w:rPr>
                <w:rFonts w:ascii="Verdana" w:hAnsi="Verdana"/>
                <w:b/>
                <w:sz w:val="16"/>
                <w:szCs w:val="16"/>
                <w:lang w:val="en-US"/>
              </w:rPr>
              <w:t xml:space="preserve">c) </w:t>
            </w:r>
            <w:r w:rsidRPr="00CE4CB9">
              <w:rPr>
                <w:rFonts w:ascii="Verdana" w:hAnsi="Verdana"/>
                <w:bCs/>
                <w:sz w:val="16"/>
                <w:szCs w:val="16"/>
                <w:lang w:val="en-US"/>
              </w:rPr>
              <w:t xml:space="preserve">The activities that their exposure implies, and </w:t>
            </w:r>
          </w:p>
        </w:tc>
      </w:tr>
      <w:tr w:rsidR="005A571A" w:rsidRPr="00EB32C8" w14:paraId="5001B98A" w14:textId="77777777" w:rsidTr="00D77AE3">
        <w:tc>
          <w:tcPr>
            <w:tcW w:w="4788" w:type="dxa"/>
            <w:shd w:val="clear" w:color="auto" w:fill="auto"/>
          </w:tcPr>
          <w:p w14:paraId="22665E38" w14:textId="77777777" w:rsidR="005A571A" w:rsidRPr="004F222B" w:rsidRDefault="005A571A" w:rsidP="004F222B">
            <w:pPr>
              <w:pStyle w:val="ROMANOS"/>
              <w:spacing w:line="220" w:lineRule="exact"/>
              <w:ind w:left="0" w:firstLine="0"/>
              <w:rPr>
                <w:rFonts w:ascii="Verdana" w:hAnsi="Verdana"/>
                <w:sz w:val="16"/>
                <w:szCs w:val="16"/>
              </w:rPr>
            </w:pPr>
            <w:r w:rsidRPr="004F222B">
              <w:rPr>
                <w:rFonts w:ascii="Verdana" w:hAnsi="Verdana"/>
                <w:b/>
                <w:sz w:val="16"/>
                <w:szCs w:val="16"/>
              </w:rPr>
              <w:t>d)</w:t>
            </w:r>
            <w:r w:rsidRPr="004F222B">
              <w:rPr>
                <w:rFonts w:ascii="Verdana" w:hAnsi="Verdana"/>
                <w:b/>
                <w:sz w:val="16"/>
                <w:szCs w:val="16"/>
              </w:rPr>
              <w:tab/>
            </w:r>
            <w:r w:rsidRPr="004F222B">
              <w:rPr>
                <w:rFonts w:ascii="Verdana" w:hAnsi="Verdana"/>
                <w:sz w:val="16"/>
                <w:szCs w:val="16"/>
              </w:rPr>
              <w:t>Las zonas de riesgo donde desarrolla el trabajo.</w:t>
            </w:r>
          </w:p>
        </w:tc>
        <w:tc>
          <w:tcPr>
            <w:tcW w:w="4788" w:type="dxa"/>
            <w:shd w:val="clear" w:color="auto" w:fill="auto"/>
          </w:tcPr>
          <w:p w14:paraId="4C395F16" w14:textId="77777777" w:rsidR="005A571A" w:rsidRPr="00CE4CB9" w:rsidRDefault="00CE4CB9" w:rsidP="004F222B">
            <w:pPr>
              <w:pStyle w:val="ROMANOS"/>
              <w:spacing w:line="220" w:lineRule="exact"/>
              <w:ind w:left="0" w:firstLine="0"/>
              <w:rPr>
                <w:rFonts w:ascii="Verdana" w:hAnsi="Verdana"/>
                <w:bCs/>
                <w:sz w:val="16"/>
                <w:szCs w:val="16"/>
                <w:lang w:val="en-US"/>
              </w:rPr>
            </w:pPr>
            <w:r w:rsidRPr="00CE4CB9">
              <w:rPr>
                <w:rFonts w:ascii="Verdana" w:hAnsi="Verdana"/>
                <w:b/>
                <w:sz w:val="16"/>
                <w:szCs w:val="16"/>
                <w:lang w:val="en-US"/>
              </w:rPr>
              <w:t xml:space="preserve">d) </w:t>
            </w:r>
            <w:r w:rsidRPr="00CE4CB9">
              <w:rPr>
                <w:rFonts w:ascii="Verdana" w:hAnsi="Verdana"/>
                <w:bCs/>
                <w:sz w:val="16"/>
                <w:szCs w:val="16"/>
                <w:lang w:val="en-US"/>
              </w:rPr>
              <w:t xml:space="preserve">The zones of risk where the work is carried out. </w:t>
            </w:r>
          </w:p>
        </w:tc>
      </w:tr>
      <w:tr w:rsidR="005A571A" w:rsidRPr="00EB32C8" w14:paraId="3524CCFA" w14:textId="77777777" w:rsidTr="00D77AE3">
        <w:tc>
          <w:tcPr>
            <w:tcW w:w="4788" w:type="dxa"/>
            <w:shd w:val="clear" w:color="auto" w:fill="auto"/>
          </w:tcPr>
          <w:p w14:paraId="6D37C835"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5.4 </w:t>
            </w:r>
            <w:r w:rsidRPr="004F222B">
              <w:rPr>
                <w:rFonts w:ascii="Verdana" w:hAnsi="Verdana"/>
                <w:sz w:val="16"/>
                <w:szCs w:val="16"/>
              </w:rPr>
              <w:t>Contar con el manual de seguridad y protección radiológica, con base en lo establecido por el órgano regulador competente.</w:t>
            </w:r>
          </w:p>
        </w:tc>
        <w:tc>
          <w:tcPr>
            <w:tcW w:w="4788" w:type="dxa"/>
            <w:shd w:val="clear" w:color="auto" w:fill="auto"/>
          </w:tcPr>
          <w:p w14:paraId="10089ABC" w14:textId="77777777" w:rsidR="005A571A" w:rsidRPr="00EB32C8" w:rsidRDefault="00CE4CB9" w:rsidP="004F222B">
            <w:pPr>
              <w:pStyle w:val="Texto"/>
              <w:spacing w:line="234" w:lineRule="exact"/>
              <w:ind w:firstLine="0"/>
              <w:rPr>
                <w:rFonts w:ascii="Verdana" w:hAnsi="Verdana"/>
                <w:bCs/>
                <w:sz w:val="16"/>
                <w:szCs w:val="16"/>
                <w:lang w:val="en-US"/>
              </w:rPr>
            </w:pPr>
            <w:r w:rsidRPr="00EB32C8">
              <w:rPr>
                <w:rFonts w:ascii="Verdana" w:hAnsi="Verdana"/>
                <w:b/>
                <w:sz w:val="16"/>
                <w:szCs w:val="16"/>
                <w:lang w:val="en-US"/>
              </w:rPr>
              <w:t xml:space="preserve">5.4 </w:t>
            </w:r>
            <w:r w:rsidRPr="00EB32C8">
              <w:rPr>
                <w:rFonts w:ascii="Verdana" w:hAnsi="Verdana"/>
                <w:bCs/>
                <w:sz w:val="16"/>
                <w:szCs w:val="16"/>
                <w:lang w:val="en-US"/>
              </w:rPr>
              <w:t xml:space="preserve">To have the Manual of radiological safety and protection, based on that established by the appropriate regulatory entity. </w:t>
            </w:r>
          </w:p>
        </w:tc>
      </w:tr>
      <w:tr w:rsidR="005A571A" w:rsidRPr="00EB32C8" w14:paraId="7EE5F77D" w14:textId="77777777" w:rsidTr="00D77AE3">
        <w:tc>
          <w:tcPr>
            <w:tcW w:w="4788" w:type="dxa"/>
            <w:shd w:val="clear" w:color="auto" w:fill="auto"/>
          </w:tcPr>
          <w:p w14:paraId="5FD872E0"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5.5 </w:t>
            </w:r>
            <w:r w:rsidRPr="004F222B">
              <w:rPr>
                <w:rFonts w:ascii="Verdana" w:hAnsi="Verdana"/>
                <w:sz w:val="16"/>
                <w:szCs w:val="16"/>
              </w:rPr>
              <w:t>Disponer de un directorio de los órganos reguladores competentes en el manejo y control de radiaciones ionizantes, a fin de solicitar su auxilio en caso de emergencia radiológica.</w:t>
            </w:r>
          </w:p>
        </w:tc>
        <w:tc>
          <w:tcPr>
            <w:tcW w:w="4788" w:type="dxa"/>
            <w:shd w:val="clear" w:color="auto" w:fill="auto"/>
          </w:tcPr>
          <w:p w14:paraId="0DBBF656" w14:textId="77777777" w:rsidR="005A571A" w:rsidRPr="00CE4CB9" w:rsidRDefault="00CE4CB9"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5.5 </w:t>
            </w:r>
            <w:r>
              <w:rPr>
                <w:rFonts w:ascii="Verdana" w:hAnsi="Verdana"/>
                <w:bCs/>
                <w:sz w:val="16"/>
                <w:szCs w:val="16"/>
                <w:lang w:val="en-US"/>
              </w:rPr>
              <w:t xml:space="preserve">To have available a directory of the appropriate regulatory entities in the handling and control of ionizing radiations, for the purpose of requesting their aid in case of radiological emergency. </w:t>
            </w:r>
          </w:p>
        </w:tc>
      </w:tr>
      <w:tr w:rsidR="005A571A" w:rsidRPr="00EB32C8" w14:paraId="458D3A91" w14:textId="77777777" w:rsidTr="00D77AE3">
        <w:tc>
          <w:tcPr>
            <w:tcW w:w="4788" w:type="dxa"/>
            <w:shd w:val="clear" w:color="auto" w:fill="auto"/>
          </w:tcPr>
          <w:p w14:paraId="575463BB" w14:textId="77777777" w:rsidR="005A571A" w:rsidRPr="004F222B" w:rsidRDefault="005A571A" w:rsidP="004F222B">
            <w:pPr>
              <w:pStyle w:val="Texto"/>
              <w:spacing w:line="234" w:lineRule="exact"/>
              <w:ind w:firstLine="0"/>
              <w:rPr>
                <w:rFonts w:ascii="Verdana" w:hAnsi="Verdana"/>
                <w:sz w:val="16"/>
                <w:szCs w:val="16"/>
              </w:rPr>
            </w:pPr>
            <w:r w:rsidRPr="00EB32C8">
              <w:rPr>
                <w:rFonts w:ascii="Verdana" w:hAnsi="Verdana"/>
                <w:b/>
                <w:sz w:val="16"/>
                <w:szCs w:val="16"/>
                <w:lang w:val="es-MX"/>
              </w:rPr>
              <w:t xml:space="preserve">5.6 </w:t>
            </w:r>
            <w:r w:rsidRPr="00EB32C8">
              <w:rPr>
                <w:rFonts w:ascii="Verdana" w:hAnsi="Verdana"/>
                <w:sz w:val="16"/>
                <w:szCs w:val="16"/>
                <w:lang w:val="es-MX"/>
              </w:rPr>
              <w:t>Contar con el plan de atención a emergencias radiológic</w:t>
            </w:r>
            <w:r w:rsidRPr="004F222B">
              <w:rPr>
                <w:rFonts w:ascii="Verdana" w:hAnsi="Verdana"/>
                <w:sz w:val="16"/>
                <w:szCs w:val="16"/>
              </w:rPr>
              <w:t>as, conforme a lo determinado por el órgano regulador competente y de acuerdo con lo que prevé el Capítulo 8 de la presente Norma.</w:t>
            </w:r>
          </w:p>
        </w:tc>
        <w:tc>
          <w:tcPr>
            <w:tcW w:w="4788" w:type="dxa"/>
            <w:shd w:val="clear" w:color="auto" w:fill="auto"/>
          </w:tcPr>
          <w:p w14:paraId="5B82D75F" w14:textId="77777777" w:rsidR="005A571A" w:rsidRPr="00CE4CB9" w:rsidRDefault="00CE4CB9"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5.6 </w:t>
            </w:r>
            <w:r>
              <w:rPr>
                <w:rFonts w:ascii="Verdana" w:hAnsi="Verdana"/>
                <w:bCs/>
                <w:sz w:val="16"/>
                <w:szCs w:val="16"/>
                <w:lang w:val="en-US"/>
              </w:rPr>
              <w:t>To have the plan of attention to radiological emergencies, according to that determined by the appropriate regulatory entity and in line that detailed in Chapter 8 of this Standard.</w:t>
            </w:r>
          </w:p>
        </w:tc>
      </w:tr>
      <w:tr w:rsidR="005A571A" w:rsidRPr="00EB32C8" w14:paraId="7B560B4C" w14:textId="77777777" w:rsidTr="00D77AE3">
        <w:tc>
          <w:tcPr>
            <w:tcW w:w="4788" w:type="dxa"/>
            <w:shd w:val="clear" w:color="auto" w:fill="auto"/>
          </w:tcPr>
          <w:p w14:paraId="560CAB76"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5.7 </w:t>
            </w:r>
            <w:r w:rsidRPr="004F222B">
              <w:rPr>
                <w:rFonts w:ascii="Verdana" w:hAnsi="Verdana"/>
                <w:sz w:val="16"/>
                <w:szCs w:val="16"/>
              </w:rPr>
              <w:t>Adoptar las medidas de seguridad radiológica para el manejo de fuentes de radiación ionizante que señala el órgano regulador competente y de conformidad con el Capítulo 9 de esta Norma.</w:t>
            </w:r>
          </w:p>
        </w:tc>
        <w:tc>
          <w:tcPr>
            <w:tcW w:w="4788" w:type="dxa"/>
            <w:shd w:val="clear" w:color="auto" w:fill="auto"/>
          </w:tcPr>
          <w:p w14:paraId="3F1A9F17" w14:textId="77777777" w:rsidR="005A571A" w:rsidRPr="00CE4CB9" w:rsidRDefault="00CE4CB9"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5.7 </w:t>
            </w:r>
            <w:r>
              <w:rPr>
                <w:rFonts w:ascii="Verdana" w:hAnsi="Verdana"/>
                <w:bCs/>
                <w:sz w:val="16"/>
                <w:szCs w:val="16"/>
                <w:lang w:val="en-US"/>
              </w:rPr>
              <w:t xml:space="preserve">To adopt the radiological safety measures for the handling of sources of ionizing radiation stipulated by the appropriate regulatory entity and in conformity with Chapter 9 of this Standard. </w:t>
            </w:r>
          </w:p>
        </w:tc>
      </w:tr>
      <w:tr w:rsidR="005A571A" w:rsidRPr="00EB32C8" w14:paraId="2D760CC7" w14:textId="77777777" w:rsidTr="00D77AE3">
        <w:tc>
          <w:tcPr>
            <w:tcW w:w="4788" w:type="dxa"/>
            <w:shd w:val="clear" w:color="auto" w:fill="auto"/>
          </w:tcPr>
          <w:p w14:paraId="2EFC4990" w14:textId="77777777" w:rsidR="005A571A" w:rsidRPr="004F222B" w:rsidRDefault="005A571A" w:rsidP="004F222B">
            <w:pPr>
              <w:pStyle w:val="Texto"/>
              <w:spacing w:line="234" w:lineRule="exact"/>
              <w:ind w:firstLine="0"/>
              <w:rPr>
                <w:rFonts w:ascii="Verdana" w:hAnsi="Verdana"/>
                <w:sz w:val="16"/>
                <w:szCs w:val="16"/>
              </w:rPr>
            </w:pPr>
            <w:r w:rsidRPr="00EB32C8">
              <w:rPr>
                <w:rFonts w:ascii="Verdana" w:hAnsi="Verdana"/>
                <w:b/>
                <w:sz w:val="16"/>
                <w:szCs w:val="16"/>
                <w:lang w:val="es-MX"/>
              </w:rPr>
              <w:t xml:space="preserve">5.8 </w:t>
            </w:r>
            <w:r w:rsidRPr="00EB32C8">
              <w:rPr>
                <w:rFonts w:ascii="Verdana" w:hAnsi="Verdana"/>
                <w:sz w:val="16"/>
                <w:szCs w:val="16"/>
                <w:lang w:val="es-MX"/>
              </w:rPr>
              <w:t>Efectuar el reconocimiento de las áreas del centro de trabajo donde se ubican las fuentes de ra</w:t>
            </w:r>
            <w:proofErr w:type="spellStart"/>
            <w:r w:rsidRPr="004F222B">
              <w:rPr>
                <w:rFonts w:ascii="Verdana" w:hAnsi="Verdana"/>
                <w:sz w:val="16"/>
                <w:szCs w:val="16"/>
              </w:rPr>
              <w:t>diación</w:t>
            </w:r>
            <w:proofErr w:type="spellEnd"/>
            <w:r w:rsidRPr="004F222B">
              <w:rPr>
                <w:rFonts w:ascii="Verdana" w:hAnsi="Verdana"/>
                <w:sz w:val="16"/>
                <w:szCs w:val="16"/>
              </w:rPr>
              <w:t xml:space="preserve"> ionizante, con base en lo dispuesto por el Capítulo 10 de la presente Norma.</w:t>
            </w:r>
          </w:p>
        </w:tc>
        <w:tc>
          <w:tcPr>
            <w:tcW w:w="4788" w:type="dxa"/>
            <w:shd w:val="clear" w:color="auto" w:fill="auto"/>
          </w:tcPr>
          <w:p w14:paraId="1F9EE2F8" w14:textId="77777777" w:rsidR="005A571A" w:rsidRPr="00CE4CB9" w:rsidRDefault="00CE4CB9" w:rsidP="006B288A">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5.8 </w:t>
            </w:r>
            <w:r>
              <w:rPr>
                <w:rFonts w:ascii="Verdana" w:hAnsi="Verdana"/>
                <w:bCs/>
                <w:sz w:val="16"/>
                <w:szCs w:val="16"/>
                <w:lang w:val="en-US"/>
              </w:rPr>
              <w:t xml:space="preserve">To perform the </w:t>
            </w:r>
            <w:proofErr w:type="spellStart"/>
            <w:r w:rsidR="006B288A">
              <w:rPr>
                <w:rFonts w:ascii="Verdana" w:hAnsi="Verdana"/>
                <w:bCs/>
                <w:sz w:val="16"/>
                <w:szCs w:val="16"/>
                <w:lang w:val="en-US"/>
              </w:rPr>
              <w:t>examinaton</w:t>
            </w:r>
            <w:proofErr w:type="spellEnd"/>
            <w:r>
              <w:rPr>
                <w:rFonts w:ascii="Verdana" w:hAnsi="Verdana"/>
                <w:bCs/>
                <w:sz w:val="16"/>
                <w:szCs w:val="16"/>
                <w:lang w:val="en-US"/>
              </w:rPr>
              <w:t xml:space="preserve"> of the areas of the workplace where sources of ionizing radiation are located, based on the provision in Chapter 10 of this Standard.</w:t>
            </w:r>
          </w:p>
        </w:tc>
      </w:tr>
      <w:tr w:rsidR="005A571A" w:rsidRPr="00EB32C8" w14:paraId="6D97CAD5" w14:textId="77777777" w:rsidTr="00D77AE3">
        <w:tc>
          <w:tcPr>
            <w:tcW w:w="4788" w:type="dxa"/>
            <w:shd w:val="clear" w:color="auto" w:fill="auto"/>
          </w:tcPr>
          <w:p w14:paraId="24D4E91D"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lastRenderedPageBreak/>
              <w:t xml:space="preserve">5.9 </w:t>
            </w:r>
            <w:r w:rsidRPr="004F222B">
              <w:rPr>
                <w:rFonts w:ascii="Verdana" w:hAnsi="Verdana"/>
                <w:sz w:val="16"/>
                <w:szCs w:val="16"/>
              </w:rPr>
              <w:t>Delimitar las zonas de riesgo y colocar señales de precaución y prohibición por la presencia de fuentes de radiación ionizante, conforme a lo que establecen las normas oficiales mexicanas NOM-026-STPS-2008 y NOM-229-SSA1-2002, o las que las sustituyan.</w:t>
            </w:r>
          </w:p>
        </w:tc>
        <w:tc>
          <w:tcPr>
            <w:tcW w:w="4788" w:type="dxa"/>
            <w:shd w:val="clear" w:color="auto" w:fill="auto"/>
          </w:tcPr>
          <w:p w14:paraId="16FFC791" w14:textId="77777777" w:rsidR="005A571A" w:rsidRPr="00CE4CB9" w:rsidRDefault="00CE4CB9"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5.9 </w:t>
            </w:r>
            <w:r>
              <w:rPr>
                <w:rFonts w:ascii="Verdana" w:hAnsi="Verdana"/>
                <w:bCs/>
                <w:sz w:val="16"/>
                <w:szCs w:val="16"/>
                <w:lang w:val="en-US"/>
              </w:rPr>
              <w:t xml:space="preserve">To delimit the zones of risk and place signs for caution and prohibition for the presence of sources of ionizing radiation, according to that established in the Official Mexican Standards NOM-026-STPS-2008 and NOM-229-SSA1-2002, or those that substitute them. </w:t>
            </w:r>
          </w:p>
        </w:tc>
      </w:tr>
      <w:tr w:rsidR="005A571A" w:rsidRPr="00EB32C8" w14:paraId="7C4F0107" w14:textId="77777777" w:rsidTr="00D77AE3">
        <w:tc>
          <w:tcPr>
            <w:tcW w:w="4788" w:type="dxa"/>
            <w:shd w:val="clear" w:color="auto" w:fill="auto"/>
          </w:tcPr>
          <w:p w14:paraId="734D4051"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5.10 </w:t>
            </w:r>
            <w:r w:rsidRPr="004F222B">
              <w:rPr>
                <w:rFonts w:ascii="Verdana" w:hAnsi="Verdana"/>
                <w:sz w:val="16"/>
                <w:szCs w:val="16"/>
              </w:rPr>
              <w:t>Contar con el equipo de medición de radiación ionizante, de acuerdo con lo previsto en la licencia de operación o la licencia sanitaria, según corresponda.</w:t>
            </w:r>
          </w:p>
        </w:tc>
        <w:tc>
          <w:tcPr>
            <w:tcW w:w="4788" w:type="dxa"/>
            <w:shd w:val="clear" w:color="auto" w:fill="auto"/>
          </w:tcPr>
          <w:p w14:paraId="75A955D7" w14:textId="77777777" w:rsidR="005A571A" w:rsidRPr="00EB32C8" w:rsidRDefault="00951108" w:rsidP="004F222B">
            <w:pPr>
              <w:pStyle w:val="Texto"/>
              <w:spacing w:line="234" w:lineRule="exact"/>
              <w:ind w:firstLine="0"/>
              <w:rPr>
                <w:rFonts w:ascii="Verdana" w:hAnsi="Verdana"/>
                <w:bCs/>
                <w:sz w:val="16"/>
                <w:szCs w:val="16"/>
                <w:lang w:val="en-US"/>
              </w:rPr>
            </w:pPr>
            <w:r w:rsidRPr="00EB32C8">
              <w:rPr>
                <w:rFonts w:ascii="Verdana" w:hAnsi="Verdana"/>
                <w:b/>
                <w:sz w:val="16"/>
                <w:szCs w:val="16"/>
                <w:lang w:val="en-US"/>
              </w:rPr>
              <w:t xml:space="preserve">5.10 </w:t>
            </w:r>
            <w:r w:rsidRPr="00EB32C8">
              <w:rPr>
                <w:rFonts w:ascii="Verdana" w:hAnsi="Verdana"/>
                <w:bCs/>
                <w:sz w:val="16"/>
                <w:szCs w:val="16"/>
                <w:lang w:val="en-US"/>
              </w:rPr>
              <w:t xml:space="preserve">To have the ionizing radiation measuring equipment according to that detailed in the operating license or the sanitary license, as applicable. </w:t>
            </w:r>
          </w:p>
        </w:tc>
      </w:tr>
      <w:tr w:rsidR="005A571A" w:rsidRPr="00EB32C8" w14:paraId="614F3A48" w14:textId="77777777" w:rsidTr="00D77AE3">
        <w:tc>
          <w:tcPr>
            <w:tcW w:w="4788" w:type="dxa"/>
            <w:shd w:val="clear" w:color="auto" w:fill="auto"/>
          </w:tcPr>
          <w:p w14:paraId="7DE76758"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5.11 </w:t>
            </w:r>
            <w:r w:rsidRPr="004F222B">
              <w:rPr>
                <w:rFonts w:ascii="Verdana" w:hAnsi="Verdana"/>
                <w:sz w:val="16"/>
                <w:szCs w:val="16"/>
              </w:rPr>
              <w:t>Contar con un programa de calibración y mantenimiento del equipo de medición de radiación ionizante, de conformidad con lo que determina la licencia de operación o la licencia sanitaria, según corresponda.</w:t>
            </w:r>
          </w:p>
        </w:tc>
        <w:tc>
          <w:tcPr>
            <w:tcW w:w="4788" w:type="dxa"/>
            <w:shd w:val="clear" w:color="auto" w:fill="auto"/>
          </w:tcPr>
          <w:p w14:paraId="31749A46" w14:textId="77777777" w:rsidR="005A571A" w:rsidRPr="00951108" w:rsidRDefault="0095110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5.11 </w:t>
            </w:r>
            <w:r>
              <w:rPr>
                <w:rFonts w:ascii="Verdana" w:hAnsi="Verdana"/>
                <w:bCs/>
                <w:sz w:val="16"/>
                <w:szCs w:val="16"/>
                <w:lang w:val="en-US"/>
              </w:rPr>
              <w:t xml:space="preserve">To have a calibration and maintenance program of the ionizing radiation measuring equipment, in conformity with that determined in the operating license or the sanitary license, as applicable. </w:t>
            </w:r>
          </w:p>
        </w:tc>
      </w:tr>
      <w:tr w:rsidR="005A571A" w:rsidRPr="00EB32C8" w14:paraId="3A37E965" w14:textId="77777777" w:rsidTr="00D77AE3">
        <w:tc>
          <w:tcPr>
            <w:tcW w:w="4788" w:type="dxa"/>
            <w:shd w:val="clear" w:color="auto" w:fill="auto"/>
          </w:tcPr>
          <w:p w14:paraId="377BC79B"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5.12 </w:t>
            </w:r>
            <w:r w:rsidRPr="004F222B">
              <w:rPr>
                <w:rFonts w:ascii="Verdana" w:hAnsi="Verdana"/>
                <w:sz w:val="16"/>
                <w:szCs w:val="16"/>
              </w:rPr>
              <w:t>Proporcionar al personal ocupacionalmente expuesto el dosímetro, con base en lo señalado en la licencia de operación o la licencia sanitaria, según corresponda.</w:t>
            </w:r>
          </w:p>
        </w:tc>
        <w:tc>
          <w:tcPr>
            <w:tcW w:w="4788" w:type="dxa"/>
            <w:shd w:val="clear" w:color="auto" w:fill="auto"/>
          </w:tcPr>
          <w:p w14:paraId="22A54AEB" w14:textId="77777777" w:rsidR="005A571A" w:rsidRPr="00951108" w:rsidRDefault="00951108" w:rsidP="00951108">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5.12 </w:t>
            </w:r>
            <w:r>
              <w:rPr>
                <w:rFonts w:ascii="Verdana" w:hAnsi="Verdana"/>
                <w:bCs/>
                <w:sz w:val="16"/>
                <w:szCs w:val="16"/>
                <w:lang w:val="en-US"/>
              </w:rPr>
              <w:t xml:space="preserve">To provide the dosimeter to the occupationally exposed personnel based on that stipulated in the operating license or the sanitary license, as applicable. </w:t>
            </w:r>
          </w:p>
        </w:tc>
      </w:tr>
      <w:tr w:rsidR="005A571A" w:rsidRPr="00EB32C8" w14:paraId="7CBC2117" w14:textId="77777777" w:rsidTr="00D77AE3">
        <w:tc>
          <w:tcPr>
            <w:tcW w:w="4788" w:type="dxa"/>
            <w:shd w:val="clear" w:color="auto" w:fill="auto"/>
          </w:tcPr>
          <w:p w14:paraId="0E01A13C"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5.13 </w:t>
            </w:r>
            <w:r w:rsidRPr="004F222B">
              <w:rPr>
                <w:rFonts w:ascii="Verdana" w:hAnsi="Verdana"/>
                <w:sz w:val="16"/>
                <w:szCs w:val="16"/>
              </w:rPr>
              <w:t>Evaluar y registrar los valores de la dosimetría del personal ocupacionalmente expuesto y darle seguimiento para su control, conforme a lo que dispone el Capítulo 11 de esta Norma.</w:t>
            </w:r>
          </w:p>
        </w:tc>
        <w:tc>
          <w:tcPr>
            <w:tcW w:w="4788" w:type="dxa"/>
            <w:shd w:val="clear" w:color="auto" w:fill="auto"/>
          </w:tcPr>
          <w:p w14:paraId="6F933098" w14:textId="77777777" w:rsidR="005A571A" w:rsidRPr="00951108" w:rsidRDefault="0095110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5.13 </w:t>
            </w:r>
            <w:r>
              <w:rPr>
                <w:rFonts w:ascii="Verdana" w:hAnsi="Verdana"/>
                <w:bCs/>
                <w:sz w:val="16"/>
                <w:szCs w:val="16"/>
                <w:lang w:val="en-US"/>
              </w:rPr>
              <w:t>To evaluate and record the values of the dosimeter of the occupationally exposed personnel and  follow up for their control, according to that detailed in Chapter 11 of this Standard.</w:t>
            </w:r>
          </w:p>
        </w:tc>
      </w:tr>
      <w:tr w:rsidR="005A571A" w:rsidRPr="00EB32C8" w14:paraId="269E9E0C" w14:textId="77777777" w:rsidTr="00D77AE3">
        <w:tc>
          <w:tcPr>
            <w:tcW w:w="4788" w:type="dxa"/>
            <w:shd w:val="clear" w:color="auto" w:fill="auto"/>
          </w:tcPr>
          <w:p w14:paraId="584E6285"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5.14 </w:t>
            </w:r>
            <w:r w:rsidRPr="004F222B">
              <w:rPr>
                <w:rFonts w:ascii="Verdana" w:hAnsi="Verdana"/>
                <w:sz w:val="16"/>
                <w:szCs w:val="16"/>
              </w:rPr>
              <w:t>Proporcionar al personal ocupacionalmente expuesto el registro de su equivalente de dosis anual y acumulada.</w:t>
            </w:r>
          </w:p>
        </w:tc>
        <w:tc>
          <w:tcPr>
            <w:tcW w:w="4788" w:type="dxa"/>
            <w:shd w:val="clear" w:color="auto" w:fill="auto"/>
          </w:tcPr>
          <w:p w14:paraId="52266933" w14:textId="77777777" w:rsidR="005A571A" w:rsidRPr="00951108" w:rsidRDefault="00951108" w:rsidP="002E3AFD">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5.14 </w:t>
            </w:r>
            <w:r>
              <w:rPr>
                <w:rFonts w:ascii="Verdana" w:hAnsi="Verdana"/>
                <w:bCs/>
                <w:sz w:val="16"/>
                <w:szCs w:val="16"/>
                <w:lang w:val="en-US"/>
              </w:rPr>
              <w:t>To provide to the occupationally exposed personnel the record of their</w:t>
            </w:r>
            <w:r w:rsidR="002E3AFD">
              <w:rPr>
                <w:rFonts w:ascii="Verdana" w:hAnsi="Verdana"/>
                <w:bCs/>
                <w:sz w:val="16"/>
                <w:szCs w:val="16"/>
                <w:lang w:val="en-US"/>
              </w:rPr>
              <w:t xml:space="preserve"> </w:t>
            </w:r>
            <w:r>
              <w:rPr>
                <w:rFonts w:ascii="Verdana" w:hAnsi="Verdana"/>
                <w:bCs/>
                <w:sz w:val="16"/>
                <w:szCs w:val="16"/>
                <w:lang w:val="en-US"/>
              </w:rPr>
              <w:t xml:space="preserve">annual and accumulated </w:t>
            </w:r>
            <w:r w:rsidR="002E3AFD">
              <w:rPr>
                <w:rFonts w:ascii="Verdana" w:hAnsi="Verdana"/>
                <w:bCs/>
                <w:sz w:val="16"/>
                <w:szCs w:val="16"/>
                <w:lang w:val="en-US"/>
              </w:rPr>
              <w:t xml:space="preserve">equivalent </w:t>
            </w:r>
            <w:r>
              <w:rPr>
                <w:rFonts w:ascii="Verdana" w:hAnsi="Verdana"/>
                <w:bCs/>
                <w:sz w:val="16"/>
                <w:szCs w:val="16"/>
                <w:lang w:val="en-US"/>
              </w:rPr>
              <w:t>dose.</w:t>
            </w:r>
          </w:p>
        </w:tc>
      </w:tr>
      <w:tr w:rsidR="005A571A" w:rsidRPr="00EB32C8" w14:paraId="2B379E0B" w14:textId="77777777" w:rsidTr="00D77AE3">
        <w:tc>
          <w:tcPr>
            <w:tcW w:w="4788" w:type="dxa"/>
            <w:shd w:val="clear" w:color="auto" w:fill="auto"/>
          </w:tcPr>
          <w:p w14:paraId="2E220801"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5.15 </w:t>
            </w:r>
            <w:r w:rsidRPr="004F222B">
              <w:rPr>
                <w:rFonts w:ascii="Verdana" w:hAnsi="Verdana"/>
                <w:sz w:val="16"/>
                <w:szCs w:val="16"/>
              </w:rPr>
              <w:t>Instrumentar las medidas de control que dicte el órgano regulador competente,</w:t>
            </w:r>
            <w:r w:rsidRPr="004F222B">
              <w:rPr>
                <w:rFonts w:ascii="Verdana" w:hAnsi="Verdana"/>
                <w:color w:val="000000"/>
                <w:sz w:val="16"/>
                <w:szCs w:val="16"/>
              </w:rPr>
              <w:t xml:space="preserve"> de acuerdo con lo establecido en</w:t>
            </w:r>
            <w:r w:rsidRPr="004F222B">
              <w:rPr>
                <w:rFonts w:ascii="Verdana" w:hAnsi="Verdana"/>
                <w:sz w:val="16"/>
                <w:szCs w:val="16"/>
              </w:rPr>
              <w:t xml:space="preserve"> </w:t>
            </w:r>
            <w:r w:rsidRPr="004F222B">
              <w:rPr>
                <w:rFonts w:ascii="Verdana" w:hAnsi="Verdana"/>
                <w:color w:val="000000"/>
                <w:sz w:val="16"/>
                <w:szCs w:val="16"/>
              </w:rPr>
              <w:t>el Reglamento</w:t>
            </w:r>
            <w:r w:rsidRPr="004F222B">
              <w:rPr>
                <w:rFonts w:ascii="Verdana" w:hAnsi="Verdana"/>
                <w:sz w:val="16"/>
                <w:szCs w:val="16"/>
              </w:rPr>
              <w:t xml:space="preserve"> General de Seguridad Radiológica, </w:t>
            </w:r>
            <w:r w:rsidRPr="004F222B">
              <w:rPr>
                <w:rFonts w:ascii="Verdana" w:hAnsi="Verdana"/>
                <w:color w:val="000000"/>
                <w:sz w:val="16"/>
                <w:szCs w:val="16"/>
              </w:rPr>
              <w:t xml:space="preserve">así como las </w:t>
            </w:r>
            <w:r w:rsidRPr="004F222B">
              <w:rPr>
                <w:rFonts w:ascii="Verdana" w:hAnsi="Verdana"/>
                <w:sz w:val="16"/>
                <w:szCs w:val="16"/>
              </w:rPr>
              <w:t>contenidas en el Capítulo 12 de la presente Norma, a fin de que se reduzca la exposición del personal ocupacionalmente expuesto al nivel más bajo posible.</w:t>
            </w:r>
          </w:p>
        </w:tc>
        <w:tc>
          <w:tcPr>
            <w:tcW w:w="4788" w:type="dxa"/>
            <w:shd w:val="clear" w:color="auto" w:fill="auto"/>
          </w:tcPr>
          <w:p w14:paraId="6A99D970" w14:textId="77777777" w:rsidR="005A571A" w:rsidRPr="00951108" w:rsidRDefault="0095110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5.15 </w:t>
            </w:r>
            <w:r>
              <w:rPr>
                <w:rFonts w:ascii="Verdana" w:hAnsi="Verdana"/>
                <w:bCs/>
                <w:sz w:val="16"/>
                <w:szCs w:val="16"/>
                <w:lang w:val="en-US"/>
              </w:rPr>
              <w:t xml:space="preserve">To implement the control measures dictated by the appropriate regulatory entity, according to that established in the General Regulation of Radiological Safety, as well as those contained in the Chapter 12 of this Standard, for the purpose of reducing the exposure of the occupationally exposed personnel to the lowest level possible. </w:t>
            </w:r>
          </w:p>
        </w:tc>
      </w:tr>
      <w:tr w:rsidR="005A571A" w:rsidRPr="00EB32C8" w14:paraId="7B221175" w14:textId="77777777" w:rsidTr="00D77AE3">
        <w:tc>
          <w:tcPr>
            <w:tcW w:w="4788" w:type="dxa"/>
            <w:shd w:val="clear" w:color="auto" w:fill="auto"/>
          </w:tcPr>
          <w:p w14:paraId="0FB6C53F" w14:textId="77777777" w:rsidR="005A571A" w:rsidRPr="004F222B" w:rsidRDefault="005A571A" w:rsidP="004F222B">
            <w:pPr>
              <w:pStyle w:val="Texto"/>
              <w:spacing w:line="234" w:lineRule="exact"/>
              <w:ind w:firstLine="0"/>
              <w:rPr>
                <w:rFonts w:ascii="Verdana" w:hAnsi="Verdana"/>
                <w:sz w:val="16"/>
                <w:szCs w:val="16"/>
              </w:rPr>
            </w:pPr>
            <w:r w:rsidRPr="00EB32C8">
              <w:rPr>
                <w:rFonts w:ascii="Verdana" w:hAnsi="Verdana"/>
                <w:b/>
                <w:sz w:val="16"/>
                <w:szCs w:val="16"/>
                <w:lang w:val="es-MX"/>
              </w:rPr>
              <w:t xml:space="preserve">5.16 </w:t>
            </w:r>
            <w:r w:rsidRPr="00EB32C8">
              <w:rPr>
                <w:rFonts w:ascii="Verdana" w:hAnsi="Verdana"/>
                <w:sz w:val="16"/>
                <w:szCs w:val="16"/>
                <w:lang w:val="es-MX"/>
              </w:rPr>
              <w:t xml:space="preserve">Contar con áreas específicas para la colocación del equipo de protección personal, así como </w:t>
            </w:r>
            <w:r w:rsidRPr="004F222B">
              <w:rPr>
                <w:rFonts w:ascii="Verdana" w:hAnsi="Verdana"/>
                <w:sz w:val="16"/>
                <w:szCs w:val="16"/>
              </w:rPr>
              <w:t>para la descontaminación del personal ocupacionalmente expuesto y de los contenedores, dispositivos y herramientas que se utilicen, donde existan fuentes de radiación ionizante abiertas.</w:t>
            </w:r>
          </w:p>
        </w:tc>
        <w:tc>
          <w:tcPr>
            <w:tcW w:w="4788" w:type="dxa"/>
            <w:shd w:val="clear" w:color="auto" w:fill="auto"/>
          </w:tcPr>
          <w:p w14:paraId="71B9ACAB" w14:textId="77777777" w:rsidR="005A571A" w:rsidRPr="00951108" w:rsidRDefault="00951108" w:rsidP="00BE5DE8">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5.16 </w:t>
            </w:r>
            <w:r>
              <w:rPr>
                <w:rFonts w:ascii="Verdana" w:hAnsi="Verdana"/>
                <w:bCs/>
                <w:sz w:val="16"/>
                <w:szCs w:val="16"/>
                <w:lang w:val="en-US"/>
              </w:rPr>
              <w:t xml:space="preserve">To have </w:t>
            </w:r>
            <w:r w:rsidR="00BE5DE8">
              <w:rPr>
                <w:rFonts w:ascii="Verdana" w:hAnsi="Verdana"/>
                <w:bCs/>
                <w:sz w:val="16"/>
                <w:szCs w:val="16"/>
                <w:lang w:val="en-US"/>
              </w:rPr>
              <w:t xml:space="preserve">specific areas for the placement of personal protective equipment, as well as for the decontamination of the occupationally exposed personnel and of the containers, devices and tools that are used, where open sources of io0nizing radiation exist. </w:t>
            </w:r>
          </w:p>
        </w:tc>
      </w:tr>
      <w:tr w:rsidR="005A571A" w:rsidRPr="00EB32C8" w14:paraId="1EB7E779" w14:textId="77777777" w:rsidTr="00D77AE3">
        <w:tc>
          <w:tcPr>
            <w:tcW w:w="4788" w:type="dxa"/>
            <w:shd w:val="clear" w:color="auto" w:fill="auto"/>
          </w:tcPr>
          <w:p w14:paraId="6504A0B9"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5.17 </w:t>
            </w:r>
            <w:r w:rsidRPr="004F222B">
              <w:rPr>
                <w:rFonts w:ascii="Verdana" w:hAnsi="Verdana"/>
                <w:sz w:val="16"/>
                <w:szCs w:val="16"/>
              </w:rPr>
              <w:t>Cumplir en las zonas de riesgo con las condiciones de seguridad, de conformidad con lo que prevé el Reglamento General de Seguridad Radiológica.</w:t>
            </w:r>
          </w:p>
        </w:tc>
        <w:tc>
          <w:tcPr>
            <w:tcW w:w="4788" w:type="dxa"/>
            <w:shd w:val="clear" w:color="auto" w:fill="auto"/>
          </w:tcPr>
          <w:p w14:paraId="7D96D6B5" w14:textId="77777777" w:rsidR="005A571A" w:rsidRPr="00BE5DE8" w:rsidRDefault="00BE5DE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5.17 </w:t>
            </w:r>
            <w:r>
              <w:rPr>
                <w:rFonts w:ascii="Verdana" w:hAnsi="Verdana"/>
                <w:bCs/>
                <w:sz w:val="16"/>
                <w:szCs w:val="16"/>
                <w:lang w:val="en-US"/>
              </w:rPr>
              <w:t xml:space="preserve">To comply in the zones of risk with the safety conditions in conformity with that detailed in the General Regulation of Radiological Safety. </w:t>
            </w:r>
          </w:p>
        </w:tc>
      </w:tr>
      <w:tr w:rsidR="005A571A" w:rsidRPr="00EB32C8" w14:paraId="018396EC" w14:textId="77777777" w:rsidTr="00D77AE3">
        <w:tc>
          <w:tcPr>
            <w:tcW w:w="4788" w:type="dxa"/>
            <w:shd w:val="clear" w:color="auto" w:fill="auto"/>
          </w:tcPr>
          <w:p w14:paraId="1037E168"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5.18 </w:t>
            </w:r>
            <w:r w:rsidRPr="004F222B">
              <w:rPr>
                <w:rFonts w:ascii="Verdana" w:hAnsi="Verdana"/>
                <w:sz w:val="16"/>
                <w:szCs w:val="16"/>
              </w:rPr>
              <w:t>Contar con un encargado de seguridad radiológica o, en su caso, con un responsable de la operación y funcionamiento del equipo de rayos X, así como con los auxiliares necesarios por turno de trabajo, con base en lo determinado por el Reglamento General de Seguridad Radiológica o la NOM-229-SSA1-2002, o las que la sustituyan, según corresponda.</w:t>
            </w:r>
          </w:p>
        </w:tc>
        <w:tc>
          <w:tcPr>
            <w:tcW w:w="4788" w:type="dxa"/>
            <w:shd w:val="clear" w:color="auto" w:fill="auto"/>
          </w:tcPr>
          <w:p w14:paraId="4ACEFB18" w14:textId="77777777" w:rsidR="005A571A" w:rsidRPr="00BE5DE8" w:rsidRDefault="00BE5DE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5.18 </w:t>
            </w:r>
            <w:r>
              <w:rPr>
                <w:rFonts w:ascii="Verdana" w:hAnsi="Verdana"/>
                <w:bCs/>
                <w:sz w:val="16"/>
                <w:szCs w:val="16"/>
                <w:lang w:val="en-US"/>
              </w:rPr>
              <w:t xml:space="preserve">To have a person in charge of radiological safety, or when applicable, with a person responsible for the operation and functioning of the X-ray equipment, as well as the necessary auxiliaries for change of shift, based on that determined by the General Regulation of Radiological Safety or the NOM-029-SSA1-2002, or those that substitute them, as applicable. </w:t>
            </w:r>
          </w:p>
        </w:tc>
      </w:tr>
      <w:tr w:rsidR="005A571A" w:rsidRPr="00EB32C8" w14:paraId="3C7FAA1A" w14:textId="77777777" w:rsidTr="00D77AE3">
        <w:tc>
          <w:tcPr>
            <w:tcW w:w="4788" w:type="dxa"/>
            <w:shd w:val="clear" w:color="auto" w:fill="auto"/>
          </w:tcPr>
          <w:p w14:paraId="30418EFD"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5.19 </w:t>
            </w:r>
            <w:r w:rsidRPr="004F222B">
              <w:rPr>
                <w:rFonts w:ascii="Verdana" w:hAnsi="Verdana"/>
                <w:sz w:val="16"/>
                <w:szCs w:val="16"/>
              </w:rPr>
              <w:t>Proporcionar al personal ocupacionalmente expuesto el equipo de protección personal, conforme a lo que señala:</w:t>
            </w:r>
          </w:p>
        </w:tc>
        <w:tc>
          <w:tcPr>
            <w:tcW w:w="4788" w:type="dxa"/>
            <w:shd w:val="clear" w:color="auto" w:fill="auto"/>
          </w:tcPr>
          <w:p w14:paraId="5E173CAD" w14:textId="77777777" w:rsidR="005A571A" w:rsidRPr="00BE5DE8" w:rsidRDefault="00BE5DE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5.19 </w:t>
            </w:r>
            <w:r>
              <w:rPr>
                <w:rFonts w:ascii="Verdana" w:hAnsi="Verdana"/>
                <w:bCs/>
                <w:sz w:val="16"/>
                <w:szCs w:val="16"/>
                <w:lang w:val="en-US"/>
              </w:rPr>
              <w:t xml:space="preserve">To provide to the occupationally exposed personnel the personal protective equipment, according to that stipulated in: </w:t>
            </w:r>
          </w:p>
        </w:tc>
      </w:tr>
      <w:tr w:rsidR="005A571A" w:rsidRPr="00EB32C8" w14:paraId="65D94B74" w14:textId="77777777" w:rsidTr="00D77AE3">
        <w:tc>
          <w:tcPr>
            <w:tcW w:w="4788" w:type="dxa"/>
            <w:shd w:val="clear" w:color="auto" w:fill="auto"/>
          </w:tcPr>
          <w:p w14:paraId="08AD8329"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lastRenderedPageBreak/>
              <w:t>a)</w:t>
            </w:r>
            <w:r w:rsidRPr="004F222B">
              <w:rPr>
                <w:rFonts w:ascii="Verdana" w:hAnsi="Verdana"/>
                <w:b/>
                <w:sz w:val="16"/>
                <w:szCs w:val="16"/>
              </w:rPr>
              <w:tab/>
            </w:r>
            <w:r w:rsidRPr="004F222B">
              <w:rPr>
                <w:rFonts w:ascii="Verdana" w:hAnsi="Verdana"/>
                <w:sz w:val="16"/>
                <w:szCs w:val="16"/>
              </w:rPr>
              <w:t>La NOM-017-STPS-2008, o las que la sustituyan, y</w:t>
            </w:r>
          </w:p>
        </w:tc>
        <w:tc>
          <w:tcPr>
            <w:tcW w:w="4788" w:type="dxa"/>
            <w:shd w:val="clear" w:color="auto" w:fill="auto"/>
          </w:tcPr>
          <w:p w14:paraId="038D7BF6" w14:textId="77777777" w:rsidR="005A571A" w:rsidRPr="00BE5DE8" w:rsidRDefault="00BE5DE8"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NOM-017-STPS-2008, or those that substitute them, and </w:t>
            </w:r>
          </w:p>
        </w:tc>
      </w:tr>
      <w:tr w:rsidR="005A571A" w:rsidRPr="00EB32C8" w14:paraId="4B88CA3F" w14:textId="77777777" w:rsidTr="00D77AE3">
        <w:tc>
          <w:tcPr>
            <w:tcW w:w="4788" w:type="dxa"/>
            <w:shd w:val="clear" w:color="auto" w:fill="auto"/>
          </w:tcPr>
          <w:p w14:paraId="5C309F18"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pacing w:val="-2"/>
                <w:sz w:val="16"/>
                <w:szCs w:val="16"/>
              </w:rPr>
              <w:t>El Reglamento General de Seguridad Radiológica, la licencia de operación y la NOM-008-NUCL-2011,</w:t>
            </w:r>
            <w:r w:rsidRPr="004F222B">
              <w:rPr>
                <w:rFonts w:ascii="Verdana" w:hAnsi="Verdana"/>
                <w:sz w:val="16"/>
                <w:szCs w:val="16"/>
              </w:rPr>
              <w:t xml:space="preserve"> o las que la sustituyan, o</w:t>
            </w:r>
          </w:p>
        </w:tc>
        <w:tc>
          <w:tcPr>
            <w:tcW w:w="4788" w:type="dxa"/>
            <w:shd w:val="clear" w:color="auto" w:fill="auto"/>
          </w:tcPr>
          <w:p w14:paraId="50544285" w14:textId="77777777" w:rsidR="005A571A" w:rsidRPr="00BE5DE8" w:rsidRDefault="00BE5DE8"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General Regulation of Radiological Safety, the Operating License and the NOM-008-NUCL-2011, or those that substitute them, or</w:t>
            </w:r>
          </w:p>
        </w:tc>
      </w:tr>
      <w:tr w:rsidR="005A571A" w:rsidRPr="00EB32C8" w14:paraId="72B21C47" w14:textId="77777777" w:rsidTr="00D77AE3">
        <w:tc>
          <w:tcPr>
            <w:tcW w:w="4788" w:type="dxa"/>
            <w:shd w:val="clear" w:color="auto" w:fill="auto"/>
          </w:tcPr>
          <w:p w14:paraId="59C3BC3C"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La licencia sanitaria y la NOM-229-SSA1-2002, o las que la sustituyan.</w:t>
            </w:r>
          </w:p>
        </w:tc>
        <w:tc>
          <w:tcPr>
            <w:tcW w:w="4788" w:type="dxa"/>
            <w:shd w:val="clear" w:color="auto" w:fill="auto"/>
          </w:tcPr>
          <w:p w14:paraId="45193279" w14:textId="77777777" w:rsidR="005A571A" w:rsidRPr="00BE5DE8" w:rsidRDefault="00BE5DE8" w:rsidP="004F222B">
            <w:pPr>
              <w:pStyle w:val="ROMANOS"/>
              <w:spacing w:line="234" w:lineRule="exact"/>
              <w:ind w:left="0" w:firstLine="0"/>
              <w:rPr>
                <w:rFonts w:ascii="Verdana" w:hAnsi="Verdana"/>
                <w:bCs/>
                <w:sz w:val="16"/>
                <w:szCs w:val="16"/>
                <w:lang w:val="en-US"/>
              </w:rPr>
            </w:pPr>
            <w:r w:rsidRPr="00BE5DE8">
              <w:rPr>
                <w:rFonts w:ascii="Verdana" w:hAnsi="Verdana"/>
                <w:b/>
                <w:sz w:val="16"/>
                <w:szCs w:val="16"/>
                <w:lang w:val="en-US"/>
              </w:rPr>
              <w:t xml:space="preserve">c) </w:t>
            </w:r>
            <w:r w:rsidRPr="00BE5DE8">
              <w:rPr>
                <w:rFonts w:ascii="Verdana" w:hAnsi="Verdana"/>
                <w:bCs/>
                <w:sz w:val="16"/>
                <w:szCs w:val="16"/>
                <w:lang w:val="en-US"/>
              </w:rPr>
              <w:t xml:space="preserve">The sanitary license and the NOM-029-SSA1-2002, or those that substitute it. </w:t>
            </w:r>
          </w:p>
        </w:tc>
      </w:tr>
      <w:tr w:rsidR="005A571A" w:rsidRPr="00EB32C8" w14:paraId="557A6EB4" w14:textId="77777777" w:rsidTr="00D77AE3">
        <w:tc>
          <w:tcPr>
            <w:tcW w:w="4788" w:type="dxa"/>
            <w:shd w:val="clear" w:color="auto" w:fill="auto"/>
          </w:tcPr>
          <w:p w14:paraId="35F3C535"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5.20 </w:t>
            </w:r>
            <w:r w:rsidRPr="004F222B">
              <w:rPr>
                <w:rFonts w:ascii="Verdana" w:hAnsi="Verdana"/>
                <w:sz w:val="16"/>
                <w:szCs w:val="16"/>
              </w:rPr>
              <w:t xml:space="preserve">Disponer del programa para la vigilancia de la salud del </w:t>
            </w:r>
            <w:r w:rsidRPr="004F222B">
              <w:rPr>
                <w:rFonts w:ascii="Verdana" w:hAnsi="Verdana"/>
                <w:color w:val="000000"/>
                <w:sz w:val="16"/>
                <w:szCs w:val="16"/>
              </w:rPr>
              <w:t xml:space="preserve">personal </w:t>
            </w:r>
            <w:r w:rsidRPr="004F222B">
              <w:rPr>
                <w:rFonts w:ascii="Verdana" w:hAnsi="Verdana"/>
                <w:sz w:val="16"/>
                <w:szCs w:val="16"/>
              </w:rPr>
              <w:t xml:space="preserve">ocupacionalmente </w:t>
            </w:r>
            <w:r w:rsidRPr="004F222B">
              <w:rPr>
                <w:rFonts w:ascii="Verdana" w:hAnsi="Verdana"/>
                <w:color w:val="000000"/>
                <w:sz w:val="16"/>
                <w:szCs w:val="16"/>
              </w:rPr>
              <w:t>expuesto</w:t>
            </w:r>
            <w:r w:rsidRPr="004F222B">
              <w:rPr>
                <w:rFonts w:ascii="Verdana" w:hAnsi="Verdana"/>
                <w:sz w:val="16"/>
                <w:szCs w:val="16"/>
              </w:rPr>
              <w:t>.</w:t>
            </w:r>
          </w:p>
        </w:tc>
        <w:tc>
          <w:tcPr>
            <w:tcW w:w="4788" w:type="dxa"/>
            <w:shd w:val="clear" w:color="auto" w:fill="auto"/>
          </w:tcPr>
          <w:p w14:paraId="63E14E01" w14:textId="77777777" w:rsidR="005A571A" w:rsidRPr="00BE5DE8" w:rsidRDefault="00BE5DE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5.20 </w:t>
            </w:r>
            <w:r>
              <w:rPr>
                <w:rFonts w:ascii="Verdana" w:hAnsi="Verdana"/>
                <w:bCs/>
                <w:sz w:val="16"/>
                <w:szCs w:val="16"/>
                <w:lang w:val="en-US"/>
              </w:rPr>
              <w:t>To have the program for the oversight of the health of the occupationally exposed personnel.</w:t>
            </w:r>
          </w:p>
        </w:tc>
      </w:tr>
      <w:tr w:rsidR="005A571A" w:rsidRPr="00EB32C8" w14:paraId="483FFCEC" w14:textId="77777777" w:rsidTr="00D77AE3">
        <w:tc>
          <w:tcPr>
            <w:tcW w:w="4788" w:type="dxa"/>
            <w:shd w:val="clear" w:color="auto" w:fill="auto"/>
          </w:tcPr>
          <w:p w14:paraId="54F5D046"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5.21 </w:t>
            </w:r>
            <w:r w:rsidRPr="004F222B">
              <w:rPr>
                <w:rFonts w:ascii="Verdana" w:hAnsi="Verdana"/>
                <w:sz w:val="16"/>
                <w:szCs w:val="16"/>
              </w:rPr>
              <w:t>Practicar los exámenes médicos al personal ocupacionalmente expuesto, de acuerdo con lo dispuesto por la NOM-026-NUCL-2011, o las que la sustituyan.</w:t>
            </w:r>
          </w:p>
        </w:tc>
        <w:tc>
          <w:tcPr>
            <w:tcW w:w="4788" w:type="dxa"/>
            <w:shd w:val="clear" w:color="auto" w:fill="auto"/>
          </w:tcPr>
          <w:p w14:paraId="7543E1F2" w14:textId="77777777" w:rsidR="005A571A" w:rsidRPr="00BE5DE8" w:rsidRDefault="00BE5DE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5.21 </w:t>
            </w:r>
            <w:r>
              <w:rPr>
                <w:rFonts w:ascii="Verdana" w:hAnsi="Verdana"/>
                <w:bCs/>
                <w:sz w:val="16"/>
                <w:szCs w:val="16"/>
                <w:lang w:val="en-US"/>
              </w:rPr>
              <w:t xml:space="preserve">To carry out medical examinations on the occupationally exposed personnel according to the provision in the NOM-026-NUCL-2011, or those that substitute them. </w:t>
            </w:r>
          </w:p>
        </w:tc>
      </w:tr>
      <w:tr w:rsidR="005A571A" w:rsidRPr="00EB32C8" w14:paraId="499B8FB9" w14:textId="77777777" w:rsidTr="00D77AE3">
        <w:tc>
          <w:tcPr>
            <w:tcW w:w="4788" w:type="dxa"/>
            <w:shd w:val="clear" w:color="auto" w:fill="auto"/>
          </w:tcPr>
          <w:p w14:paraId="59D6B4E3" w14:textId="77777777" w:rsidR="005A571A" w:rsidRPr="004F222B" w:rsidRDefault="005A571A" w:rsidP="004F222B">
            <w:pPr>
              <w:pStyle w:val="Texto"/>
              <w:spacing w:line="234" w:lineRule="exact"/>
              <w:ind w:firstLine="0"/>
              <w:rPr>
                <w:rFonts w:ascii="Verdana" w:hAnsi="Verdana"/>
                <w:sz w:val="16"/>
                <w:szCs w:val="16"/>
              </w:rPr>
            </w:pPr>
            <w:r w:rsidRPr="00EB32C8">
              <w:rPr>
                <w:rFonts w:ascii="Verdana" w:hAnsi="Verdana"/>
                <w:b/>
                <w:sz w:val="16"/>
                <w:szCs w:val="16"/>
                <w:lang w:val="es-MX"/>
              </w:rPr>
              <w:t xml:space="preserve">5.22 </w:t>
            </w:r>
            <w:r w:rsidRPr="00EB32C8">
              <w:rPr>
                <w:rFonts w:ascii="Verdana" w:hAnsi="Verdana"/>
                <w:sz w:val="16"/>
                <w:szCs w:val="16"/>
                <w:lang w:val="es-MX"/>
              </w:rPr>
              <w:t xml:space="preserve">Efectuar la vigilancia de la salud del personal </w:t>
            </w:r>
            <w:r w:rsidRPr="004F222B">
              <w:rPr>
                <w:rFonts w:ascii="Verdana" w:hAnsi="Verdana"/>
                <w:sz w:val="16"/>
                <w:szCs w:val="16"/>
              </w:rPr>
              <w:t>ocupacionalmente expuesto, de conformidad con lo que establece el Capítulo 13 de esta Norma.</w:t>
            </w:r>
          </w:p>
        </w:tc>
        <w:tc>
          <w:tcPr>
            <w:tcW w:w="4788" w:type="dxa"/>
            <w:shd w:val="clear" w:color="auto" w:fill="auto"/>
          </w:tcPr>
          <w:p w14:paraId="1CE6496D" w14:textId="77777777" w:rsidR="005A571A" w:rsidRPr="00BE5DE8" w:rsidRDefault="00BE5DE8"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5.22 </w:t>
            </w:r>
            <w:r>
              <w:rPr>
                <w:rFonts w:ascii="Verdana" w:hAnsi="Verdana"/>
                <w:bCs/>
                <w:sz w:val="16"/>
                <w:szCs w:val="16"/>
                <w:lang w:val="en-US"/>
              </w:rPr>
              <w:t>To perform the oversight of the health of occupationally exposed personnel, in conformity with that established in Chapter 13 of this Standard.</w:t>
            </w:r>
          </w:p>
        </w:tc>
      </w:tr>
      <w:tr w:rsidR="005A571A" w:rsidRPr="00EB32C8" w14:paraId="136DBE83" w14:textId="77777777" w:rsidTr="00D77AE3">
        <w:tc>
          <w:tcPr>
            <w:tcW w:w="4788" w:type="dxa"/>
            <w:shd w:val="clear" w:color="auto" w:fill="auto"/>
          </w:tcPr>
          <w:p w14:paraId="6FE57DBA"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5.23 </w:t>
            </w:r>
            <w:r w:rsidRPr="004F222B">
              <w:rPr>
                <w:rFonts w:ascii="Verdana" w:hAnsi="Verdana"/>
                <w:sz w:val="16"/>
                <w:szCs w:val="16"/>
              </w:rPr>
              <w:t>Informar al personal ocupacionalmente expuesto, a la comisión de seguridad e higiene y a los servicios preventivos de seguridad y salud en el trabajo, con base en sus responsabilidades, sobre:</w:t>
            </w:r>
          </w:p>
        </w:tc>
        <w:tc>
          <w:tcPr>
            <w:tcW w:w="4788" w:type="dxa"/>
            <w:shd w:val="clear" w:color="auto" w:fill="auto"/>
          </w:tcPr>
          <w:p w14:paraId="52153A63" w14:textId="77777777" w:rsidR="005A571A" w:rsidRPr="00BE5DE8" w:rsidRDefault="00BE5DE8" w:rsidP="00BE5DE8">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5.23 </w:t>
            </w:r>
            <w:r>
              <w:rPr>
                <w:rFonts w:ascii="Verdana" w:hAnsi="Verdana"/>
                <w:bCs/>
                <w:sz w:val="16"/>
                <w:szCs w:val="16"/>
                <w:lang w:val="en-US"/>
              </w:rPr>
              <w:t xml:space="preserve">To report on the occupationally exposed personnel to the Health and Safety Commission and to the preventive services of occupational health and safety, based on their responsibilities, on:   </w:t>
            </w:r>
          </w:p>
        </w:tc>
      </w:tr>
      <w:tr w:rsidR="005A571A" w:rsidRPr="00EB32C8" w14:paraId="4A672BC7" w14:textId="77777777" w:rsidTr="00D77AE3">
        <w:tc>
          <w:tcPr>
            <w:tcW w:w="4788" w:type="dxa"/>
            <w:shd w:val="clear" w:color="auto" w:fill="auto"/>
          </w:tcPr>
          <w:p w14:paraId="74325332" w14:textId="77777777" w:rsidR="005A571A" w:rsidRPr="004F222B" w:rsidRDefault="005A571A" w:rsidP="004F222B">
            <w:pPr>
              <w:pStyle w:val="ROMANOS"/>
              <w:spacing w:line="245"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Los riesgos a que están expuestos en el desarrollo de sus actividades por el manejo de fuentes de radiación ionizante, y</w:t>
            </w:r>
          </w:p>
        </w:tc>
        <w:tc>
          <w:tcPr>
            <w:tcW w:w="4788" w:type="dxa"/>
            <w:shd w:val="clear" w:color="auto" w:fill="auto"/>
          </w:tcPr>
          <w:p w14:paraId="49AE9A6D" w14:textId="77777777" w:rsidR="005A571A" w:rsidRPr="00BE5DE8" w:rsidRDefault="00BE5DE8" w:rsidP="004F222B">
            <w:pPr>
              <w:pStyle w:val="ROMANOS"/>
              <w:spacing w:line="245"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risks to which they are exposed in the carrying out of their activities by the handling of sources of ionizing radiation, and </w:t>
            </w:r>
          </w:p>
        </w:tc>
      </w:tr>
      <w:tr w:rsidR="005A571A" w:rsidRPr="00EB32C8" w14:paraId="72C39ED7" w14:textId="77777777" w:rsidTr="00D77AE3">
        <w:tc>
          <w:tcPr>
            <w:tcW w:w="4788" w:type="dxa"/>
            <w:shd w:val="clear" w:color="auto" w:fill="auto"/>
          </w:tcPr>
          <w:p w14:paraId="73074582" w14:textId="77777777" w:rsidR="005A571A" w:rsidRPr="004F222B" w:rsidRDefault="005A571A" w:rsidP="004F222B">
            <w:pPr>
              <w:pStyle w:val="ROMANOS"/>
              <w:spacing w:line="245"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La protección radiológica que deberán cumplir.</w:t>
            </w:r>
          </w:p>
        </w:tc>
        <w:tc>
          <w:tcPr>
            <w:tcW w:w="4788" w:type="dxa"/>
            <w:shd w:val="clear" w:color="auto" w:fill="auto"/>
          </w:tcPr>
          <w:p w14:paraId="790292B8" w14:textId="77777777" w:rsidR="005A571A" w:rsidRPr="00BE5DE8" w:rsidRDefault="00BE5DE8" w:rsidP="004F222B">
            <w:pPr>
              <w:pStyle w:val="ROMANOS"/>
              <w:spacing w:line="245"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radiological protection that they must comply with. </w:t>
            </w:r>
          </w:p>
        </w:tc>
      </w:tr>
      <w:tr w:rsidR="005A571A" w:rsidRPr="00EB32C8" w14:paraId="25057B77" w14:textId="77777777" w:rsidTr="00D77AE3">
        <w:tc>
          <w:tcPr>
            <w:tcW w:w="4788" w:type="dxa"/>
            <w:shd w:val="clear" w:color="auto" w:fill="auto"/>
          </w:tcPr>
          <w:p w14:paraId="55B1A400"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5.24 </w:t>
            </w:r>
            <w:r w:rsidRPr="004F222B">
              <w:rPr>
                <w:rFonts w:ascii="Verdana" w:hAnsi="Verdana"/>
                <w:sz w:val="16"/>
                <w:szCs w:val="16"/>
              </w:rPr>
              <w:t>Brindar capacitación al personal ocupacionalmente expuesto sobre protección radiológica, conforme a lo previsto en las normas oficiales mexicanas NOM-031-NUCL-2011 y NOM-034-NUCL-2009, o las que las sustituyan, y el Capítulo 14 de la presente Norma.</w:t>
            </w:r>
          </w:p>
        </w:tc>
        <w:tc>
          <w:tcPr>
            <w:tcW w:w="4788" w:type="dxa"/>
            <w:shd w:val="clear" w:color="auto" w:fill="auto"/>
          </w:tcPr>
          <w:p w14:paraId="1AED849F" w14:textId="77777777" w:rsidR="005A571A" w:rsidRPr="00BE5DE8" w:rsidRDefault="00BE5DE8"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5.24 </w:t>
            </w:r>
            <w:r>
              <w:rPr>
                <w:rFonts w:ascii="Verdana" w:hAnsi="Verdana"/>
                <w:bCs/>
                <w:sz w:val="16"/>
                <w:szCs w:val="16"/>
                <w:lang w:val="en-US"/>
              </w:rPr>
              <w:t>To provide training to the occupationally exposed personnel on radiological protection, according to that detailed in the Official Mexican Standards NOM-031-NUCL-2011 and NOM-034-NUCL-2009, or those that substitute them and the Chapter 14 of this Standard.</w:t>
            </w:r>
          </w:p>
        </w:tc>
      </w:tr>
      <w:tr w:rsidR="005A571A" w:rsidRPr="00EB32C8" w14:paraId="50BC3C66" w14:textId="77777777" w:rsidTr="00D77AE3">
        <w:tc>
          <w:tcPr>
            <w:tcW w:w="4788" w:type="dxa"/>
            <w:shd w:val="clear" w:color="auto" w:fill="auto"/>
          </w:tcPr>
          <w:p w14:paraId="5E5E4471"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5.25 </w:t>
            </w:r>
            <w:r w:rsidRPr="004F222B">
              <w:rPr>
                <w:rFonts w:ascii="Verdana" w:hAnsi="Verdana"/>
                <w:sz w:val="16"/>
                <w:szCs w:val="16"/>
              </w:rPr>
              <w:t>Reubicar al personal ocupacionalmente expuesto a otra área, si como resultado del dictamen médico se considera improcedente continuar exponiéndolo a radiaciones ionizantes en el curso de su empleo normal.</w:t>
            </w:r>
          </w:p>
        </w:tc>
        <w:tc>
          <w:tcPr>
            <w:tcW w:w="4788" w:type="dxa"/>
            <w:shd w:val="clear" w:color="auto" w:fill="auto"/>
          </w:tcPr>
          <w:p w14:paraId="61749670" w14:textId="77777777" w:rsidR="005A571A" w:rsidRPr="00BE5DE8" w:rsidRDefault="00BE5DE8" w:rsidP="00487A5E">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5.25 </w:t>
            </w:r>
            <w:r>
              <w:rPr>
                <w:rFonts w:ascii="Verdana" w:hAnsi="Verdana"/>
                <w:bCs/>
                <w:sz w:val="16"/>
                <w:szCs w:val="16"/>
                <w:lang w:val="en-US"/>
              </w:rPr>
              <w:t xml:space="preserve">To relocate the occupationally exposed personnel to another area, </w:t>
            </w:r>
            <w:r w:rsidR="00487A5E">
              <w:rPr>
                <w:rFonts w:ascii="Verdana" w:hAnsi="Verdana"/>
                <w:bCs/>
                <w:sz w:val="16"/>
                <w:szCs w:val="16"/>
                <w:lang w:val="en-US"/>
              </w:rPr>
              <w:t xml:space="preserve">if </w:t>
            </w:r>
            <w:r>
              <w:rPr>
                <w:rFonts w:ascii="Verdana" w:hAnsi="Verdana"/>
                <w:bCs/>
                <w:sz w:val="16"/>
                <w:szCs w:val="16"/>
                <w:lang w:val="en-US"/>
              </w:rPr>
              <w:t>as a result of the medical report it is considered imprudent to continue exposing them to ionizing radiations in the course of their normal employment.</w:t>
            </w:r>
          </w:p>
        </w:tc>
      </w:tr>
      <w:tr w:rsidR="005A571A" w:rsidRPr="00EB32C8" w14:paraId="516CE1AA" w14:textId="77777777" w:rsidTr="00D77AE3">
        <w:tc>
          <w:tcPr>
            <w:tcW w:w="4788" w:type="dxa"/>
            <w:shd w:val="clear" w:color="auto" w:fill="auto"/>
          </w:tcPr>
          <w:p w14:paraId="6065FC9B" w14:textId="77777777" w:rsidR="005A571A" w:rsidRPr="004F222B" w:rsidRDefault="005A571A" w:rsidP="004F222B">
            <w:pPr>
              <w:pStyle w:val="Texto"/>
              <w:spacing w:line="245" w:lineRule="exact"/>
              <w:ind w:firstLine="0"/>
              <w:rPr>
                <w:rFonts w:ascii="Verdana" w:hAnsi="Verdana"/>
                <w:sz w:val="16"/>
                <w:szCs w:val="16"/>
              </w:rPr>
            </w:pPr>
            <w:r w:rsidRPr="00EB32C8">
              <w:rPr>
                <w:rFonts w:ascii="Verdana" w:hAnsi="Verdana"/>
                <w:b/>
                <w:sz w:val="16"/>
                <w:szCs w:val="16"/>
                <w:lang w:val="es-MX"/>
              </w:rPr>
              <w:t xml:space="preserve">5.26 </w:t>
            </w:r>
            <w:r w:rsidRPr="00EB32C8">
              <w:rPr>
                <w:rFonts w:ascii="Verdana" w:hAnsi="Verdana"/>
                <w:sz w:val="16"/>
                <w:szCs w:val="16"/>
                <w:lang w:val="es-MX"/>
              </w:rPr>
              <w:t xml:space="preserve">Contar con las autorizaciones, licencias y permisos </w:t>
            </w:r>
            <w:r w:rsidRPr="004F222B">
              <w:rPr>
                <w:rFonts w:ascii="Verdana" w:hAnsi="Verdana"/>
                <w:sz w:val="16"/>
                <w:szCs w:val="16"/>
              </w:rPr>
              <w:t>otorgados por los órganos reguladores competentes, de acuerdo con lo que determina el Capítulo 15 de esta Norma.</w:t>
            </w:r>
          </w:p>
        </w:tc>
        <w:tc>
          <w:tcPr>
            <w:tcW w:w="4788" w:type="dxa"/>
            <w:shd w:val="clear" w:color="auto" w:fill="auto"/>
          </w:tcPr>
          <w:p w14:paraId="4398A132" w14:textId="77777777" w:rsidR="005A571A" w:rsidRPr="00BE5DE8" w:rsidRDefault="00BE5DE8"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5.26 </w:t>
            </w:r>
            <w:r>
              <w:rPr>
                <w:rFonts w:ascii="Verdana" w:hAnsi="Verdana"/>
                <w:bCs/>
                <w:sz w:val="16"/>
                <w:szCs w:val="16"/>
                <w:lang w:val="en-US"/>
              </w:rPr>
              <w:t xml:space="preserve">To have the authorizations, licenses, and permits granted by the appropriate regulatory entities, according to that determined in the Chapter 15 of this Standard. </w:t>
            </w:r>
          </w:p>
        </w:tc>
      </w:tr>
      <w:tr w:rsidR="005A571A" w:rsidRPr="00EB32C8" w14:paraId="3CEA1EE3" w14:textId="77777777" w:rsidTr="00D77AE3">
        <w:tc>
          <w:tcPr>
            <w:tcW w:w="4788" w:type="dxa"/>
            <w:shd w:val="clear" w:color="auto" w:fill="auto"/>
          </w:tcPr>
          <w:p w14:paraId="591A232E" w14:textId="77777777" w:rsidR="005A571A" w:rsidRPr="004F222B" w:rsidRDefault="005A571A" w:rsidP="004F222B">
            <w:pPr>
              <w:pStyle w:val="Texto"/>
              <w:spacing w:line="245" w:lineRule="exact"/>
              <w:ind w:firstLine="0"/>
              <w:rPr>
                <w:rFonts w:ascii="Verdana" w:hAnsi="Verdana"/>
                <w:sz w:val="16"/>
                <w:szCs w:val="16"/>
              </w:rPr>
            </w:pPr>
            <w:r w:rsidRPr="00EB32C8">
              <w:rPr>
                <w:rFonts w:ascii="Verdana" w:hAnsi="Verdana"/>
                <w:b/>
                <w:sz w:val="16"/>
                <w:szCs w:val="16"/>
                <w:lang w:val="es-MX"/>
              </w:rPr>
              <w:t xml:space="preserve">5.27 </w:t>
            </w:r>
            <w:r w:rsidRPr="00EB32C8">
              <w:rPr>
                <w:rFonts w:ascii="Verdana" w:hAnsi="Verdana"/>
                <w:sz w:val="16"/>
                <w:szCs w:val="16"/>
                <w:lang w:val="es-MX"/>
              </w:rPr>
              <w:t>Evitar que se expongan a fuentes de radiación ionizante los trabajadores que por prescr</w:t>
            </w:r>
            <w:proofErr w:type="spellStart"/>
            <w:r w:rsidRPr="004F222B">
              <w:rPr>
                <w:rFonts w:ascii="Verdana" w:hAnsi="Verdana"/>
                <w:sz w:val="16"/>
                <w:szCs w:val="16"/>
              </w:rPr>
              <w:t>ipción</w:t>
            </w:r>
            <w:proofErr w:type="spellEnd"/>
            <w:r w:rsidRPr="004F222B">
              <w:rPr>
                <w:rFonts w:ascii="Verdana" w:hAnsi="Verdana"/>
                <w:sz w:val="16"/>
                <w:szCs w:val="16"/>
              </w:rPr>
              <w:t xml:space="preserve"> médica no reúnan las condiciones para el desempeño del trabajo.</w:t>
            </w:r>
          </w:p>
        </w:tc>
        <w:tc>
          <w:tcPr>
            <w:tcW w:w="4788" w:type="dxa"/>
            <w:shd w:val="clear" w:color="auto" w:fill="auto"/>
          </w:tcPr>
          <w:p w14:paraId="5AC46F2E" w14:textId="77777777" w:rsidR="005A571A" w:rsidRPr="00BE5DE8" w:rsidRDefault="00BE5DE8" w:rsidP="00BE5DE8">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5.27 </w:t>
            </w:r>
            <w:r>
              <w:rPr>
                <w:rFonts w:ascii="Verdana" w:hAnsi="Verdana"/>
                <w:bCs/>
                <w:sz w:val="16"/>
                <w:szCs w:val="16"/>
                <w:lang w:val="en-US"/>
              </w:rPr>
              <w:t xml:space="preserve">To avoid the workers that by medical prohibition do not meet the conditions for performing work from being exposed to sources of ionizing radiation. </w:t>
            </w:r>
          </w:p>
        </w:tc>
      </w:tr>
      <w:tr w:rsidR="005A571A" w:rsidRPr="00EB32C8" w14:paraId="42BC7F86" w14:textId="77777777" w:rsidTr="00D77AE3">
        <w:tc>
          <w:tcPr>
            <w:tcW w:w="4788" w:type="dxa"/>
            <w:shd w:val="clear" w:color="auto" w:fill="auto"/>
          </w:tcPr>
          <w:p w14:paraId="7CAFC8DF"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5.28 </w:t>
            </w:r>
            <w:r w:rsidRPr="004F222B">
              <w:rPr>
                <w:rFonts w:ascii="Verdana" w:hAnsi="Verdana"/>
                <w:sz w:val="16"/>
                <w:szCs w:val="16"/>
              </w:rPr>
              <w:t>Evitar que el personal ocupacionalmente expuesto a fuentes de radiación ionizante, rebase los límites de dosis señalados en el Reglamento General de Seguridad Radiológica.</w:t>
            </w:r>
          </w:p>
        </w:tc>
        <w:tc>
          <w:tcPr>
            <w:tcW w:w="4788" w:type="dxa"/>
            <w:shd w:val="clear" w:color="auto" w:fill="auto"/>
          </w:tcPr>
          <w:p w14:paraId="7EBA0E1E" w14:textId="77777777" w:rsidR="005A571A" w:rsidRPr="00BE5DE8" w:rsidRDefault="00BE5DE8" w:rsidP="00487A5E">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5.28 </w:t>
            </w:r>
            <w:r>
              <w:rPr>
                <w:rFonts w:ascii="Verdana" w:hAnsi="Verdana"/>
                <w:bCs/>
                <w:sz w:val="16"/>
                <w:szCs w:val="16"/>
                <w:lang w:val="en-US"/>
              </w:rPr>
              <w:t>To avoid</w:t>
            </w:r>
            <w:r w:rsidR="00487A5E">
              <w:rPr>
                <w:rFonts w:ascii="Verdana" w:hAnsi="Verdana"/>
                <w:bCs/>
                <w:sz w:val="16"/>
                <w:szCs w:val="16"/>
                <w:lang w:val="en-US"/>
              </w:rPr>
              <w:t xml:space="preserve"> </w:t>
            </w:r>
            <w:r>
              <w:rPr>
                <w:rFonts w:ascii="Verdana" w:hAnsi="Verdana"/>
                <w:bCs/>
                <w:sz w:val="16"/>
                <w:szCs w:val="16"/>
                <w:lang w:val="en-US"/>
              </w:rPr>
              <w:t xml:space="preserve">the occupationally exposed </w:t>
            </w:r>
            <w:r w:rsidR="00487A5E">
              <w:rPr>
                <w:rFonts w:ascii="Verdana" w:hAnsi="Verdana"/>
                <w:bCs/>
                <w:sz w:val="16"/>
                <w:szCs w:val="16"/>
                <w:lang w:val="en-US"/>
              </w:rPr>
              <w:t>personnel from being exposed to</w:t>
            </w:r>
            <w:r>
              <w:rPr>
                <w:rFonts w:ascii="Verdana" w:hAnsi="Verdana"/>
                <w:bCs/>
                <w:sz w:val="16"/>
                <w:szCs w:val="16"/>
                <w:lang w:val="en-US"/>
              </w:rPr>
              <w:t xml:space="preserve"> sources of ionizing radiation </w:t>
            </w:r>
            <w:r w:rsidR="00487A5E">
              <w:rPr>
                <w:rFonts w:ascii="Verdana" w:hAnsi="Verdana"/>
                <w:bCs/>
                <w:sz w:val="16"/>
                <w:szCs w:val="16"/>
                <w:lang w:val="en-US"/>
              </w:rPr>
              <w:t>that exceeds</w:t>
            </w:r>
            <w:r>
              <w:rPr>
                <w:rFonts w:ascii="Verdana" w:hAnsi="Verdana"/>
                <w:bCs/>
                <w:sz w:val="16"/>
                <w:szCs w:val="16"/>
                <w:lang w:val="en-US"/>
              </w:rPr>
              <w:t xml:space="preserve"> the dosage limits stipulated in the General Regulation of Radiological Safety. </w:t>
            </w:r>
          </w:p>
        </w:tc>
      </w:tr>
      <w:tr w:rsidR="005A571A" w:rsidRPr="00EB32C8" w14:paraId="4D32A49A" w14:textId="77777777" w:rsidTr="00D77AE3">
        <w:tc>
          <w:tcPr>
            <w:tcW w:w="4788" w:type="dxa"/>
            <w:shd w:val="clear" w:color="auto" w:fill="auto"/>
          </w:tcPr>
          <w:p w14:paraId="5474FD70" w14:textId="77777777" w:rsidR="005A571A" w:rsidRPr="004F222B" w:rsidRDefault="005A571A" w:rsidP="004F222B">
            <w:pPr>
              <w:pStyle w:val="Texto"/>
              <w:spacing w:line="245" w:lineRule="exact"/>
              <w:ind w:firstLine="0"/>
              <w:rPr>
                <w:rFonts w:ascii="Verdana" w:hAnsi="Verdana"/>
                <w:color w:val="000000"/>
                <w:sz w:val="16"/>
                <w:szCs w:val="16"/>
              </w:rPr>
            </w:pPr>
            <w:r w:rsidRPr="004F222B">
              <w:rPr>
                <w:rFonts w:ascii="Verdana" w:hAnsi="Verdana"/>
                <w:b/>
                <w:sz w:val="16"/>
                <w:szCs w:val="16"/>
              </w:rPr>
              <w:lastRenderedPageBreak/>
              <w:t xml:space="preserve">5.29 </w:t>
            </w:r>
            <w:r w:rsidRPr="004F222B">
              <w:rPr>
                <w:rFonts w:ascii="Verdana" w:hAnsi="Verdana"/>
                <w:sz w:val="16"/>
                <w:szCs w:val="16"/>
              </w:rPr>
              <w:t>Prohibir</w:t>
            </w:r>
            <w:r w:rsidRPr="004F222B">
              <w:rPr>
                <w:rFonts w:ascii="Verdana" w:hAnsi="Verdana"/>
                <w:color w:val="000000"/>
                <w:sz w:val="16"/>
                <w:szCs w:val="16"/>
              </w:rPr>
              <w:t xml:space="preserve"> el ingreso y consumo de alimentos y bebidas, así como fumar o aplicarse cosméticos, en las zonas de riesgo.</w:t>
            </w:r>
          </w:p>
        </w:tc>
        <w:tc>
          <w:tcPr>
            <w:tcW w:w="4788" w:type="dxa"/>
            <w:shd w:val="clear" w:color="auto" w:fill="auto"/>
          </w:tcPr>
          <w:p w14:paraId="272B8FA6" w14:textId="77777777" w:rsidR="005A571A" w:rsidRPr="00BE5DE8" w:rsidRDefault="00BE5DE8" w:rsidP="00BE5DE8">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5.29 </w:t>
            </w:r>
            <w:r>
              <w:rPr>
                <w:rFonts w:ascii="Verdana" w:hAnsi="Verdana"/>
                <w:bCs/>
                <w:sz w:val="16"/>
                <w:szCs w:val="16"/>
                <w:lang w:val="en-US"/>
              </w:rPr>
              <w:t xml:space="preserve">To prohibit the entry and consumption of food and drink, as well as smoking or applying cosmetics in the risk zones. </w:t>
            </w:r>
          </w:p>
        </w:tc>
      </w:tr>
      <w:tr w:rsidR="005A571A" w:rsidRPr="00EB32C8" w14:paraId="68F2CE35" w14:textId="77777777" w:rsidTr="00D77AE3">
        <w:tc>
          <w:tcPr>
            <w:tcW w:w="4788" w:type="dxa"/>
            <w:shd w:val="clear" w:color="auto" w:fill="auto"/>
          </w:tcPr>
          <w:p w14:paraId="2AE184DC"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5.30 </w:t>
            </w:r>
            <w:r w:rsidRPr="004F222B">
              <w:rPr>
                <w:rFonts w:ascii="Verdana" w:hAnsi="Verdana"/>
                <w:sz w:val="16"/>
                <w:szCs w:val="16"/>
              </w:rPr>
              <w:t>Prohibir que las mujeres en estado de gestación o lactancia trabajen en lugares donde exista riesgo de exposición a fuentes de radiación ionizante, de conformidad con la notificación a que se refiere el numeral 6.11 de la presente Norma.</w:t>
            </w:r>
          </w:p>
        </w:tc>
        <w:tc>
          <w:tcPr>
            <w:tcW w:w="4788" w:type="dxa"/>
            <w:shd w:val="clear" w:color="auto" w:fill="auto"/>
          </w:tcPr>
          <w:p w14:paraId="28B2A864" w14:textId="77777777" w:rsidR="005A571A" w:rsidRPr="00BE5DE8" w:rsidRDefault="00BE5DE8"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5.30 </w:t>
            </w:r>
            <w:r w:rsidR="00EB5379">
              <w:rPr>
                <w:rFonts w:ascii="Verdana" w:hAnsi="Verdana"/>
                <w:bCs/>
                <w:sz w:val="16"/>
                <w:szCs w:val="16"/>
                <w:lang w:val="en-US"/>
              </w:rPr>
              <w:t xml:space="preserve">To prohibit that women in a state of gestation or lactation from working in places where the risk of exposure to sources of ionizing radiation exist, in conformity with the notification referred to in number 6.11 of this Standard. </w:t>
            </w:r>
          </w:p>
        </w:tc>
      </w:tr>
      <w:tr w:rsidR="005A571A" w:rsidRPr="00EB32C8" w14:paraId="036F6F41" w14:textId="77777777" w:rsidTr="00D77AE3">
        <w:tc>
          <w:tcPr>
            <w:tcW w:w="4788" w:type="dxa"/>
            <w:shd w:val="clear" w:color="auto" w:fill="auto"/>
          </w:tcPr>
          <w:p w14:paraId="45DDA4D7"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5.31 </w:t>
            </w:r>
            <w:r w:rsidRPr="004F222B">
              <w:rPr>
                <w:rFonts w:ascii="Verdana" w:hAnsi="Verdana"/>
                <w:sz w:val="16"/>
                <w:szCs w:val="16"/>
              </w:rPr>
              <w:t>Prohibir que los menores de 18 años trabajen en lugares donde exista riesgo de exposición a fuentes de radiación ionizante.</w:t>
            </w:r>
          </w:p>
        </w:tc>
        <w:tc>
          <w:tcPr>
            <w:tcW w:w="4788" w:type="dxa"/>
            <w:shd w:val="clear" w:color="auto" w:fill="auto"/>
          </w:tcPr>
          <w:p w14:paraId="6309A0EC" w14:textId="77777777" w:rsidR="005A571A" w:rsidRPr="00EB5379" w:rsidRDefault="00EB5379"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5.31 </w:t>
            </w:r>
            <w:r>
              <w:rPr>
                <w:rFonts w:ascii="Verdana" w:hAnsi="Verdana"/>
                <w:bCs/>
                <w:sz w:val="16"/>
                <w:szCs w:val="16"/>
                <w:lang w:val="en-US"/>
              </w:rPr>
              <w:t xml:space="preserve">To prohibit that minors of 18 years of age from working in places where there exists the risk of exposure to sources of ionizing radiation. </w:t>
            </w:r>
          </w:p>
        </w:tc>
      </w:tr>
      <w:tr w:rsidR="005A571A" w:rsidRPr="00EB32C8" w14:paraId="0820C98D" w14:textId="77777777" w:rsidTr="00D77AE3">
        <w:tc>
          <w:tcPr>
            <w:tcW w:w="4788" w:type="dxa"/>
            <w:shd w:val="clear" w:color="auto" w:fill="auto"/>
          </w:tcPr>
          <w:p w14:paraId="650BCB35" w14:textId="77777777" w:rsidR="005A571A" w:rsidRPr="004F222B" w:rsidRDefault="005A571A" w:rsidP="004F222B">
            <w:pPr>
              <w:pStyle w:val="Texto"/>
              <w:spacing w:line="245" w:lineRule="exact"/>
              <w:ind w:firstLine="0"/>
              <w:rPr>
                <w:rFonts w:ascii="Verdana" w:hAnsi="Verdana"/>
                <w:sz w:val="16"/>
                <w:szCs w:val="16"/>
              </w:rPr>
            </w:pPr>
            <w:r w:rsidRPr="00EB32C8">
              <w:rPr>
                <w:rFonts w:ascii="Verdana" w:hAnsi="Verdana"/>
                <w:b/>
                <w:sz w:val="16"/>
                <w:szCs w:val="16"/>
                <w:lang w:val="es-MX"/>
              </w:rPr>
              <w:t xml:space="preserve">5.32 </w:t>
            </w:r>
            <w:r w:rsidRPr="00EB32C8">
              <w:rPr>
                <w:rFonts w:ascii="Verdana" w:hAnsi="Verdana"/>
                <w:sz w:val="16"/>
                <w:szCs w:val="16"/>
                <w:lang w:val="es-MX"/>
              </w:rPr>
              <w:t>Exhibir a la autoridad del trabajo, cuando ésta así lo solicite, los documentos que esta Norma le obligue a el</w:t>
            </w:r>
            <w:proofErr w:type="spellStart"/>
            <w:r w:rsidRPr="004F222B">
              <w:rPr>
                <w:rFonts w:ascii="Verdana" w:hAnsi="Verdana"/>
                <w:sz w:val="16"/>
                <w:szCs w:val="16"/>
              </w:rPr>
              <w:t>aborar</w:t>
            </w:r>
            <w:proofErr w:type="spellEnd"/>
            <w:r w:rsidRPr="004F222B">
              <w:rPr>
                <w:rFonts w:ascii="Verdana" w:hAnsi="Verdana"/>
                <w:sz w:val="16"/>
                <w:szCs w:val="16"/>
              </w:rPr>
              <w:t xml:space="preserve"> o poseer.</w:t>
            </w:r>
          </w:p>
        </w:tc>
        <w:tc>
          <w:tcPr>
            <w:tcW w:w="4788" w:type="dxa"/>
            <w:shd w:val="clear" w:color="auto" w:fill="auto"/>
          </w:tcPr>
          <w:p w14:paraId="107F8BBF" w14:textId="77777777" w:rsidR="005A571A" w:rsidRPr="00EB32C8" w:rsidRDefault="00EB5379" w:rsidP="004F222B">
            <w:pPr>
              <w:pStyle w:val="Texto"/>
              <w:spacing w:line="245" w:lineRule="exact"/>
              <w:ind w:firstLine="0"/>
              <w:rPr>
                <w:rFonts w:ascii="Verdana" w:hAnsi="Verdana"/>
                <w:bCs/>
                <w:sz w:val="16"/>
                <w:szCs w:val="16"/>
                <w:lang w:val="en-US"/>
              </w:rPr>
            </w:pPr>
            <w:r w:rsidRPr="00EB32C8">
              <w:rPr>
                <w:rFonts w:ascii="Verdana" w:hAnsi="Verdana"/>
                <w:b/>
                <w:sz w:val="16"/>
                <w:szCs w:val="16"/>
                <w:lang w:val="en-US"/>
              </w:rPr>
              <w:t xml:space="preserve">5.32 </w:t>
            </w:r>
            <w:r w:rsidRPr="00EB32C8">
              <w:rPr>
                <w:rFonts w:ascii="Verdana" w:hAnsi="Verdana"/>
                <w:bCs/>
                <w:sz w:val="16"/>
                <w:szCs w:val="16"/>
                <w:lang w:val="en-US"/>
              </w:rPr>
              <w:t xml:space="preserve">To exhibit to the work authority, when the latter requests it, the documents that this Standard obligates him to prepare or possess. </w:t>
            </w:r>
          </w:p>
        </w:tc>
      </w:tr>
      <w:tr w:rsidR="005A571A" w:rsidRPr="00EB32C8" w14:paraId="09D63690" w14:textId="77777777" w:rsidTr="00D77AE3">
        <w:tc>
          <w:tcPr>
            <w:tcW w:w="4788" w:type="dxa"/>
            <w:shd w:val="clear" w:color="auto" w:fill="auto"/>
          </w:tcPr>
          <w:p w14:paraId="6CE0CB4F" w14:textId="77777777" w:rsidR="005A571A" w:rsidRPr="004F222B" w:rsidRDefault="005A571A" w:rsidP="004F222B">
            <w:pPr>
              <w:pStyle w:val="Texto"/>
              <w:spacing w:line="245" w:lineRule="exact"/>
              <w:ind w:firstLine="0"/>
              <w:rPr>
                <w:rFonts w:ascii="Verdana" w:hAnsi="Verdana"/>
                <w:b/>
                <w:sz w:val="16"/>
                <w:szCs w:val="16"/>
              </w:rPr>
            </w:pPr>
            <w:r w:rsidRPr="004F222B">
              <w:rPr>
                <w:rFonts w:ascii="Verdana" w:hAnsi="Verdana"/>
                <w:b/>
                <w:sz w:val="16"/>
                <w:szCs w:val="16"/>
              </w:rPr>
              <w:t>6. Obligaciones del personal ocupacionalmente expuesto</w:t>
            </w:r>
          </w:p>
        </w:tc>
        <w:tc>
          <w:tcPr>
            <w:tcW w:w="4788" w:type="dxa"/>
            <w:shd w:val="clear" w:color="auto" w:fill="auto"/>
          </w:tcPr>
          <w:p w14:paraId="06E49289" w14:textId="77777777" w:rsidR="005A571A" w:rsidRPr="00EB5379" w:rsidRDefault="00EB5379" w:rsidP="00EB5379">
            <w:pPr>
              <w:pStyle w:val="Texto"/>
              <w:spacing w:line="245" w:lineRule="exact"/>
              <w:ind w:firstLine="0"/>
              <w:rPr>
                <w:rFonts w:ascii="Verdana" w:hAnsi="Verdana"/>
                <w:b/>
                <w:sz w:val="16"/>
                <w:szCs w:val="16"/>
                <w:lang w:val="en-US"/>
              </w:rPr>
            </w:pPr>
            <w:r w:rsidRPr="00EB5379">
              <w:rPr>
                <w:rFonts w:ascii="Verdana" w:hAnsi="Verdana"/>
                <w:b/>
                <w:sz w:val="16"/>
                <w:szCs w:val="16"/>
                <w:lang w:val="en-US"/>
              </w:rPr>
              <w:t xml:space="preserve">6. Obligations of the </w:t>
            </w:r>
            <w:r>
              <w:rPr>
                <w:rFonts w:ascii="Verdana" w:hAnsi="Verdana"/>
                <w:b/>
                <w:sz w:val="16"/>
                <w:szCs w:val="16"/>
                <w:lang w:val="en-US"/>
              </w:rPr>
              <w:t xml:space="preserve">occupationally exposed personnel </w:t>
            </w:r>
            <w:r w:rsidRPr="00EB5379">
              <w:rPr>
                <w:rFonts w:ascii="Verdana" w:hAnsi="Verdana"/>
                <w:b/>
                <w:sz w:val="16"/>
                <w:szCs w:val="16"/>
                <w:lang w:val="en-US"/>
              </w:rPr>
              <w:t xml:space="preserve"> </w:t>
            </w:r>
          </w:p>
        </w:tc>
      </w:tr>
      <w:tr w:rsidR="005A571A" w:rsidRPr="00EB32C8" w14:paraId="6DF56629" w14:textId="77777777" w:rsidTr="00D77AE3">
        <w:tc>
          <w:tcPr>
            <w:tcW w:w="4788" w:type="dxa"/>
            <w:shd w:val="clear" w:color="auto" w:fill="auto"/>
          </w:tcPr>
          <w:p w14:paraId="79F7ECE7"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6.1 </w:t>
            </w:r>
            <w:r w:rsidRPr="004F222B">
              <w:rPr>
                <w:rFonts w:ascii="Verdana" w:hAnsi="Verdana"/>
                <w:sz w:val="16"/>
                <w:szCs w:val="16"/>
              </w:rPr>
              <w:t>Cumplir con lo que dispone el manual de seguridad y protección radiológica.</w:t>
            </w:r>
          </w:p>
        </w:tc>
        <w:tc>
          <w:tcPr>
            <w:tcW w:w="4788" w:type="dxa"/>
            <w:shd w:val="clear" w:color="auto" w:fill="auto"/>
          </w:tcPr>
          <w:p w14:paraId="37485BC5" w14:textId="77777777" w:rsidR="005A571A" w:rsidRPr="00EB5379" w:rsidRDefault="00EB5379"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6.1 </w:t>
            </w:r>
            <w:r>
              <w:rPr>
                <w:rFonts w:ascii="Verdana" w:hAnsi="Verdana"/>
                <w:bCs/>
                <w:sz w:val="16"/>
                <w:szCs w:val="16"/>
                <w:lang w:val="en-US"/>
              </w:rPr>
              <w:t>To comply with the material in the manual of radiological safety and protection.</w:t>
            </w:r>
          </w:p>
        </w:tc>
      </w:tr>
      <w:tr w:rsidR="005A571A" w:rsidRPr="00EB32C8" w14:paraId="2F272D67" w14:textId="77777777" w:rsidTr="00D77AE3">
        <w:tc>
          <w:tcPr>
            <w:tcW w:w="4788" w:type="dxa"/>
            <w:shd w:val="clear" w:color="auto" w:fill="auto"/>
          </w:tcPr>
          <w:p w14:paraId="7A5D2BAD"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6.2 </w:t>
            </w:r>
            <w:r w:rsidRPr="004F222B">
              <w:rPr>
                <w:rFonts w:ascii="Verdana" w:hAnsi="Verdana"/>
                <w:sz w:val="16"/>
                <w:szCs w:val="16"/>
              </w:rPr>
              <w:t>Portar y mantener en buenas condiciones el equipo de protección personal proporcionado por el patrón, los dosímetros y el equipo de medición de radiación ionizante, con base en las instrucciones de uso y mantenimiento del fabricante.</w:t>
            </w:r>
          </w:p>
        </w:tc>
        <w:tc>
          <w:tcPr>
            <w:tcW w:w="4788" w:type="dxa"/>
            <w:shd w:val="clear" w:color="auto" w:fill="auto"/>
          </w:tcPr>
          <w:p w14:paraId="6361848E" w14:textId="77777777" w:rsidR="005A571A" w:rsidRPr="00EB5379" w:rsidRDefault="00EB5379" w:rsidP="00EB5379">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6.2 </w:t>
            </w:r>
            <w:r>
              <w:rPr>
                <w:rFonts w:ascii="Verdana" w:hAnsi="Verdana"/>
                <w:bCs/>
                <w:sz w:val="16"/>
                <w:szCs w:val="16"/>
                <w:lang w:val="en-US"/>
              </w:rPr>
              <w:t xml:space="preserve">To carry and maintain in good condition the personal protective equipment provided by the employer, the dosimeters and the ionizing radiation measuring equipment, based on the instructions of use and maintenance of the manufacturer. </w:t>
            </w:r>
          </w:p>
        </w:tc>
      </w:tr>
      <w:tr w:rsidR="005A571A" w:rsidRPr="00EB32C8" w14:paraId="2EE90F9E" w14:textId="77777777" w:rsidTr="00D77AE3">
        <w:tc>
          <w:tcPr>
            <w:tcW w:w="4788" w:type="dxa"/>
            <w:shd w:val="clear" w:color="auto" w:fill="auto"/>
          </w:tcPr>
          <w:p w14:paraId="0D059EE3"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6.3 </w:t>
            </w:r>
            <w:r w:rsidRPr="004F222B">
              <w:rPr>
                <w:rFonts w:ascii="Verdana" w:hAnsi="Verdana"/>
                <w:sz w:val="16"/>
                <w:szCs w:val="16"/>
              </w:rPr>
              <w:t>Asistir y acreditar los cursos de capacitación que el patrón le imparta en materia de seguridad radiológica.</w:t>
            </w:r>
          </w:p>
        </w:tc>
        <w:tc>
          <w:tcPr>
            <w:tcW w:w="4788" w:type="dxa"/>
            <w:shd w:val="clear" w:color="auto" w:fill="auto"/>
          </w:tcPr>
          <w:p w14:paraId="2BAD3578" w14:textId="77777777" w:rsidR="005A571A" w:rsidRPr="00EB5379" w:rsidRDefault="00EB5379" w:rsidP="00EB5379">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6.3 </w:t>
            </w:r>
            <w:r>
              <w:rPr>
                <w:rFonts w:ascii="Verdana" w:hAnsi="Verdana"/>
                <w:bCs/>
                <w:sz w:val="16"/>
                <w:szCs w:val="16"/>
                <w:lang w:val="en-US"/>
              </w:rPr>
              <w:t xml:space="preserve">To attend and accredit the training courses that the </w:t>
            </w:r>
            <w:r w:rsidR="00470ACE">
              <w:rPr>
                <w:rFonts w:ascii="Verdana" w:hAnsi="Verdana"/>
                <w:bCs/>
                <w:sz w:val="16"/>
                <w:szCs w:val="16"/>
                <w:lang w:val="en-US"/>
              </w:rPr>
              <w:t>employer imparts in matters of radiological safety.</w:t>
            </w:r>
          </w:p>
        </w:tc>
      </w:tr>
      <w:tr w:rsidR="005A571A" w:rsidRPr="00EB32C8" w14:paraId="5F9DE151" w14:textId="77777777" w:rsidTr="00D77AE3">
        <w:tc>
          <w:tcPr>
            <w:tcW w:w="4788" w:type="dxa"/>
            <w:shd w:val="clear" w:color="auto" w:fill="auto"/>
          </w:tcPr>
          <w:p w14:paraId="3E08DDC4"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6.4 </w:t>
            </w:r>
            <w:r w:rsidRPr="004F222B">
              <w:rPr>
                <w:rFonts w:ascii="Verdana" w:hAnsi="Verdana"/>
                <w:sz w:val="16"/>
                <w:szCs w:val="16"/>
              </w:rPr>
              <w:t>Aplicar las acciones de seguridad radiológica que involucren el manejo de fuentes de radiación ionizante, conforme a las normas y procedimientos del órgano regulador competente.</w:t>
            </w:r>
          </w:p>
        </w:tc>
        <w:tc>
          <w:tcPr>
            <w:tcW w:w="4788" w:type="dxa"/>
            <w:shd w:val="clear" w:color="auto" w:fill="auto"/>
          </w:tcPr>
          <w:p w14:paraId="753078F9" w14:textId="77777777" w:rsidR="005A571A" w:rsidRPr="00470ACE" w:rsidRDefault="00470ACE"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6.4 </w:t>
            </w:r>
            <w:r>
              <w:rPr>
                <w:rFonts w:ascii="Verdana" w:hAnsi="Verdana"/>
                <w:bCs/>
                <w:sz w:val="16"/>
                <w:szCs w:val="16"/>
                <w:lang w:val="en-US"/>
              </w:rPr>
              <w:t xml:space="preserve">To apply the actions of radiological safety that involve the handling of sources of ionizing radiation, according to the standards and procedures of the appropriate regulatory entity. </w:t>
            </w:r>
          </w:p>
        </w:tc>
      </w:tr>
      <w:tr w:rsidR="005A571A" w:rsidRPr="00EB32C8" w14:paraId="6C6184EB" w14:textId="77777777" w:rsidTr="00D77AE3">
        <w:tc>
          <w:tcPr>
            <w:tcW w:w="4788" w:type="dxa"/>
            <w:shd w:val="clear" w:color="auto" w:fill="auto"/>
          </w:tcPr>
          <w:p w14:paraId="46D9B9D1" w14:textId="77777777" w:rsidR="005A571A" w:rsidRPr="004F222B" w:rsidRDefault="005A571A" w:rsidP="004F222B">
            <w:pPr>
              <w:pStyle w:val="Texto"/>
              <w:spacing w:line="245" w:lineRule="exact"/>
              <w:ind w:firstLine="0"/>
              <w:rPr>
                <w:rFonts w:ascii="Verdana" w:hAnsi="Verdana"/>
                <w:sz w:val="16"/>
                <w:szCs w:val="16"/>
              </w:rPr>
            </w:pPr>
            <w:r w:rsidRPr="00EB32C8">
              <w:rPr>
                <w:rFonts w:ascii="Verdana" w:hAnsi="Verdana"/>
                <w:b/>
                <w:sz w:val="16"/>
                <w:szCs w:val="16"/>
                <w:lang w:val="es-MX"/>
              </w:rPr>
              <w:t xml:space="preserve">6.5 </w:t>
            </w:r>
            <w:r w:rsidRPr="00EB32C8">
              <w:rPr>
                <w:rFonts w:ascii="Verdana" w:hAnsi="Verdana"/>
                <w:sz w:val="16"/>
                <w:szCs w:val="16"/>
                <w:lang w:val="es-MX"/>
              </w:rPr>
              <w:t>Mantener la exposición a radiación ionizante tan baja como sea posi</w:t>
            </w:r>
            <w:proofErr w:type="spellStart"/>
            <w:r w:rsidRPr="004F222B">
              <w:rPr>
                <w:rFonts w:ascii="Verdana" w:hAnsi="Verdana"/>
                <w:sz w:val="16"/>
                <w:szCs w:val="16"/>
              </w:rPr>
              <w:t>ble</w:t>
            </w:r>
            <w:proofErr w:type="spellEnd"/>
            <w:r w:rsidRPr="004F222B">
              <w:rPr>
                <w:rFonts w:ascii="Verdana" w:hAnsi="Verdana"/>
                <w:sz w:val="16"/>
                <w:szCs w:val="16"/>
              </w:rPr>
              <w:t>.</w:t>
            </w:r>
          </w:p>
        </w:tc>
        <w:tc>
          <w:tcPr>
            <w:tcW w:w="4788" w:type="dxa"/>
            <w:shd w:val="clear" w:color="auto" w:fill="auto"/>
          </w:tcPr>
          <w:p w14:paraId="29BA5527" w14:textId="77777777" w:rsidR="005A571A" w:rsidRPr="00470ACE" w:rsidRDefault="00470ACE" w:rsidP="00470ACE">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6.5 </w:t>
            </w:r>
            <w:r>
              <w:rPr>
                <w:rFonts w:ascii="Verdana" w:hAnsi="Verdana"/>
                <w:bCs/>
                <w:sz w:val="16"/>
                <w:szCs w:val="16"/>
                <w:lang w:val="en-US"/>
              </w:rPr>
              <w:t xml:space="preserve">To maintain the exposure to ionizing radiation as low as possible. </w:t>
            </w:r>
          </w:p>
        </w:tc>
      </w:tr>
      <w:tr w:rsidR="005A571A" w:rsidRPr="00EB32C8" w14:paraId="058F8457" w14:textId="77777777" w:rsidTr="00D77AE3">
        <w:tc>
          <w:tcPr>
            <w:tcW w:w="4788" w:type="dxa"/>
            <w:shd w:val="clear" w:color="auto" w:fill="auto"/>
          </w:tcPr>
          <w:p w14:paraId="74351DB5"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6.6 </w:t>
            </w:r>
            <w:r w:rsidRPr="004F222B">
              <w:rPr>
                <w:rFonts w:ascii="Verdana" w:hAnsi="Verdana"/>
                <w:sz w:val="16"/>
                <w:szCs w:val="16"/>
              </w:rPr>
              <w:t>Comprobar que su persona, vestuario y equipo no estén contaminados cuando salga de una zona</w:t>
            </w:r>
            <w:r w:rsidRPr="004F222B">
              <w:rPr>
                <w:rFonts w:ascii="Verdana" w:hAnsi="Verdana"/>
                <w:sz w:val="16"/>
                <w:szCs w:val="16"/>
              </w:rPr>
              <w:br/>
              <w:t>de riesgo.</w:t>
            </w:r>
          </w:p>
        </w:tc>
        <w:tc>
          <w:tcPr>
            <w:tcW w:w="4788" w:type="dxa"/>
            <w:shd w:val="clear" w:color="auto" w:fill="auto"/>
          </w:tcPr>
          <w:p w14:paraId="34C1B026" w14:textId="77777777" w:rsidR="005A571A" w:rsidRPr="00470ACE" w:rsidRDefault="00470ACE"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6.6 </w:t>
            </w:r>
            <w:r>
              <w:rPr>
                <w:rFonts w:ascii="Verdana" w:hAnsi="Verdana"/>
                <w:bCs/>
                <w:sz w:val="16"/>
                <w:szCs w:val="16"/>
                <w:lang w:val="en-US"/>
              </w:rPr>
              <w:t xml:space="preserve">To verify that the person, clothing and equipment are not contaminated when leaving a zone of risk. </w:t>
            </w:r>
          </w:p>
        </w:tc>
      </w:tr>
      <w:tr w:rsidR="005A571A" w:rsidRPr="00EB32C8" w14:paraId="2E26E56C" w14:textId="77777777" w:rsidTr="00D77AE3">
        <w:tc>
          <w:tcPr>
            <w:tcW w:w="4788" w:type="dxa"/>
            <w:shd w:val="clear" w:color="auto" w:fill="auto"/>
          </w:tcPr>
          <w:p w14:paraId="6DD4AB9C" w14:textId="77777777" w:rsidR="005A571A" w:rsidRPr="004F222B" w:rsidRDefault="005A571A" w:rsidP="004F222B">
            <w:pPr>
              <w:pStyle w:val="Texto"/>
              <w:spacing w:line="245" w:lineRule="exact"/>
              <w:ind w:firstLine="0"/>
              <w:rPr>
                <w:rFonts w:ascii="Verdana" w:hAnsi="Verdana"/>
                <w:sz w:val="16"/>
                <w:szCs w:val="16"/>
              </w:rPr>
            </w:pPr>
            <w:r w:rsidRPr="00EB32C8">
              <w:rPr>
                <w:rFonts w:ascii="Verdana" w:hAnsi="Verdana"/>
                <w:b/>
                <w:sz w:val="16"/>
                <w:szCs w:val="16"/>
                <w:lang w:val="es-MX"/>
              </w:rPr>
              <w:t xml:space="preserve">6.7 </w:t>
            </w:r>
            <w:r w:rsidRPr="00EB32C8">
              <w:rPr>
                <w:rFonts w:ascii="Verdana" w:hAnsi="Verdana"/>
                <w:sz w:val="16"/>
                <w:szCs w:val="16"/>
                <w:lang w:val="es-MX"/>
              </w:rPr>
              <w:t xml:space="preserve">Evitar la generación de </w:t>
            </w:r>
            <w:r w:rsidRPr="004F222B">
              <w:rPr>
                <w:rFonts w:ascii="Verdana" w:hAnsi="Verdana"/>
                <w:sz w:val="16"/>
                <w:szCs w:val="16"/>
              </w:rPr>
              <w:t>desechos o residuos radiactivos.</w:t>
            </w:r>
          </w:p>
        </w:tc>
        <w:tc>
          <w:tcPr>
            <w:tcW w:w="4788" w:type="dxa"/>
            <w:shd w:val="clear" w:color="auto" w:fill="auto"/>
          </w:tcPr>
          <w:p w14:paraId="12C86DBF" w14:textId="77777777" w:rsidR="005A571A" w:rsidRPr="00470ACE" w:rsidRDefault="00470ACE"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6.7 </w:t>
            </w:r>
            <w:r>
              <w:rPr>
                <w:rFonts w:ascii="Verdana" w:hAnsi="Verdana"/>
                <w:bCs/>
                <w:sz w:val="16"/>
                <w:szCs w:val="16"/>
                <w:lang w:val="en-US"/>
              </w:rPr>
              <w:t xml:space="preserve">To avoid the generation of radioactive scrap or wastes. </w:t>
            </w:r>
          </w:p>
        </w:tc>
      </w:tr>
      <w:tr w:rsidR="005A571A" w:rsidRPr="00EB32C8" w14:paraId="4CB88D7A" w14:textId="77777777" w:rsidTr="00D77AE3">
        <w:tc>
          <w:tcPr>
            <w:tcW w:w="4788" w:type="dxa"/>
            <w:shd w:val="clear" w:color="auto" w:fill="auto"/>
          </w:tcPr>
          <w:p w14:paraId="253C1A15"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6.8 </w:t>
            </w:r>
            <w:r w:rsidRPr="004F222B">
              <w:rPr>
                <w:rFonts w:ascii="Verdana" w:hAnsi="Verdana"/>
                <w:sz w:val="16"/>
                <w:szCs w:val="16"/>
              </w:rPr>
              <w:t>Someterse a los exámenes médicos que el patrón les aplique.</w:t>
            </w:r>
          </w:p>
        </w:tc>
        <w:tc>
          <w:tcPr>
            <w:tcW w:w="4788" w:type="dxa"/>
            <w:shd w:val="clear" w:color="auto" w:fill="auto"/>
          </w:tcPr>
          <w:p w14:paraId="0DC153CD" w14:textId="77777777" w:rsidR="005A571A" w:rsidRPr="00470ACE" w:rsidRDefault="00470ACE" w:rsidP="00470ACE">
            <w:pPr>
              <w:pStyle w:val="Texto"/>
              <w:spacing w:line="245" w:lineRule="exact"/>
              <w:ind w:firstLine="0"/>
              <w:rPr>
                <w:rFonts w:ascii="Verdana" w:hAnsi="Verdana"/>
                <w:bCs/>
                <w:sz w:val="16"/>
                <w:szCs w:val="16"/>
                <w:lang w:val="en-US"/>
              </w:rPr>
            </w:pPr>
            <w:r w:rsidRPr="00470ACE">
              <w:rPr>
                <w:rFonts w:ascii="Verdana" w:hAnsi="Verdana"/>
                <w:b/>
                <w:sz w:val="16"/>
                <w:szCs w:val="16"/>
                <w:lang w:val="en-US"/>
              </w:rPr>
              <w:t xml:space="preserve">6.8 </w:t>
            </w:r>
            <w:r w:rsidRPr="00470ACE">
              <w:rPr>
                <w:rFonts w:ascii="Verdana" w:hAnsi="Verdana"/>
                <w:bCs/>
                <w:sz w:val="16"/>
                <w:szCs w:val="16"/>
                <w:lang w:val="en-US"/>
              </w:rPr>
              <w:t xml:space="preserve">To submit themselves to the medical examinations that the employer applies to them. </w:t>
            </w:r>
          </w:p>
        </w:tc>
      </w:tr>
      <w:tr w:rsidR="005A571A" w:rsidRPr="00EB32C8" w14:paraId="1A1C138C" w14:textId="77777777" w:rsidTr="00D77AE3">
        <w:tc>
          <w:tcPr>
            <w:tcW w:w="4788" w:type="dxa"/>
            <w:shd w:val="clear" w:color="auto" w:fill="auto"/>
          </w:tcPr>
          <w:p w14:paraId="5F186F63"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6.9 </w:t>
            </w:r>
            <w:r w:rsidRPr="004F222B">
              <w:rPr>
                <w:rFonts w:ascii="Verdana" w:hAnsi="Verdana"/>
                <w:sz w:val="16"/>
                <w:szCs w:val="16"/>
              </w:rPr>
              <w:t>Participar en la ejecución del plan de atención a emergencias radiológicas.</w:t>
            </w:r>
          </w:p>
        </w:tc>
        <w:tc>
          <w:tcPr>
            <w:tcW w:w="4788" w:type="dxa"/>
            <w:shd w:val="clear" w:color="auto" w:fill="auto"/>
          </w:tcPr>
          <w:p w14:paraId="477622A6" w14:textId="77777777" w:rsidR="005A571A" w:rsidRPr="00470ACE" w:rsidRDefault="00470ACE" w:rsidP="004F222B">
            <w:pPr>
              <w:pStyle w:val="Texto"/>
              <w:spacing w:line="245" w:lineRule="exact"/>
              <w:ind w:firstLine="0"/>
              <w:rPr>
                <w:rFonts w:ascii="Verdana" w:hAnsi="Verdana"/>
                <w:bCs/>
                <w:sz w:val="16"/>
                <w:szCs w:val="16"/>
                <w:lang w:val="en-US"/>
              </w:rPr>
            </w:pPr>
            <w:r w:rsidRPr="00470ACE">
              <w:rPr>
                <w:rFonts w:ascii="Verdana" w:hAnsi="Verdana"/>
                <w:b/>
                <w:sz w:val="16"/>
                <w:szCs w:val="16"/>
                <w:lang w:val="en-US"/>
              </w:rPr>
              <w:t xml:space="preserve">6.9 </w:t>
            </w:r>
            <w:r w:rsidRPr="00470ACE">
              <w:rPr>
                <w:rFonts w:ascii="Verdana" w:hAnsi="Verdana"/>
                <w:bCs/>
                <w:sz w:val="16"/>
                <w:szCs w:val="16"/>
                <w:lang w:val="en-US"/>
              </w:rPr>
              <w:t xml:space="preserve">To participate in the execution of the </w:t>
            </w:r>
            <w:r>
              <w:rPr>
                <w:rFonts w:ascii="Verdana" w:hAnsi="Verdana"/>
                <w:bCs/>
                <w:sz w:val="16"/>
                <w:szCs w:val="16"/>
                <w:lang w:val="en-US"/>
              </w:rPr>
              <w:t xml:space="preserve">Plan of Attention to radiological emergencies. </w:t>
            </w:r>
          </w:p>
        </w:tc>
      </w:tr>
      <w:tr w:rsidR="005A571A" w:rsidRPr="00EB32C8" w14:paraId="049306B4" w14:textId="77777777" w:rsidTr="00D77AE3">
        <w:tc>
          <w:tcPr>
            <w:tcW w:w="4788" w:type="dxa"/>
            <w:shd w:val="clear" w:color="auto" w:fill="auto"/>
          </w:tcPr>
          <w:p w14:paraId="4226A226"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t xml:space="preserve">6.10 </w:t>
            </w:r>
            <w:r w:rsidRPr="004F222B">
              <w:rPr>
                <w:rFonts w:ascii="Verdana" w:hAnsi="Verdana"/>
                <w:sz w:val="16"/>
                <w:szCs w:val="16"/>
              </w:rPr>
              <w:t>Notificar inmediatamente al encargado de seguridad radiológica o al responsable de la operación y funcionamiento del equipo de rayos X, según corresponda, sobre la presencia de condiciones inseguras relacionadas con las fuentes de radiación ionizante.</w:t>
            </w:r>
          </w:p>
        </w:tc>
        <w:tc>
          <w:tcPr>
            <w:tcW w:w="4788" w:type="dxa"/>
            <w:shd w:val="clear" w:color="auto" w:fill="auto"/>
          </w:tcPr>
          <w:p w14:paraId="5F275FCC" w14:textId="77777777" w:rsidR="005A571A" w:rsidRPr="00470ACE" w:rsidRDefault="00470ACE"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6.10 </w:t>
            </w:r>
            <w:r>
              <w:rPr>
                <w:rFonts w:ascii="Verdana" w:hAnsi="Verdana"/>
                <w:bCs/>
                <w:sz w:val="16"/>
                <w:szCs w:val="16"/>
                <w:lang w:val="en-US"/>
              </w:rPr>
              <w:t>To notify immediately the person responsible for radiological safety or the person responsible for the operation and functioning of the X-ray equipment, as applicable, on the presence of unsafe conditions related to sources of ionizing radiation.</w:t>
            </w:r>
          </w:p>
        </w:tc>
      </w:tr>
      <w:tr w:rsidR="005A571A" w:rsidRPr="00EB32C8" w14:paraId="23820EA0" w14:textId="77777777" w:rsidTr="00D77AE3">
        <w:tc>
          <w:tcPr>
            <w:tcW w:w="4788" w:type="dxa"/>
            <w:shd w:val="clear" w:color="auto" w:fill="auto"/>
          </w:tcPr>
          <w:p w14:paraId="1774E8F5" w14:textId="77777777" w:rsidR="005A571A" w:rsidRPr="004F222B" w:rsidRDefault="005A571A" w:rsidP="004F222B">
            <w:pPr>
              <w:pStyle w:val="Texto"/>
              <w:spacing w:line="245" w:lineRule="exact"/>
              <w:ind w:firstLine="0"/>
              <w:rPr>
                <w:rFonts w:ascii="Verdana" w:hAnsi="Verdana"/>
                <w:sz w:val="16"/>
                <w:szCs w:val="16"/>
              </w:rPr>
            </w:pPr>
            <w:r w:rsidRPr="004F222B">
              <w:rPr>
                <w:rFonts w:ascii="Verdana" w:hAnsi="Verdana"/>
                <w:b/>
                <w:sz w:val="16"/>
                <w:szCs w:val="16"/>
              </w:rPr>
              <w:lastRenderedPageBreak/>
              <w:t xml:space="preserve">6.11 </w:t>
            </w:r>
            <w:r w:rsidRPr="004F222B">
              <w:rPr>
                <w:rFonts w:ascii="Verdana" w:hAnsi="Verdana"/>
                <w:sz w:val="16"/>
                <w:szCs w:val="16"/>
              </w:rPr>
              <w:t>Notificar por escrito al patrón, tratándose de trabajadoras en estado de gestación o en lactancia, sobre esta condición y, en su caso, exhibir el certificado médico correspondiente.</w:t>
            </w:r>
          </w:p>
        </w:tc>
        <w:tc>
          <w:tcPr>
            <w:tcW w:w="4788" w:type="dxa"/>
            <w:shd w:val="clear" w:color="auto" w:fill="auto"/>
          </w:tcPr>
          <w:p w14:paraId="7B19B001" w14:textId="77777777" w:rsidR="005A571A" w:rsidRPr="00470ACE" w:rsidRDefault="00470ACE" w:rsidP="004F222B">
            <w:pPr>
              <w:pStyle w:val="Texto"/>
              <w:spacing w:line="245" w:lineRule="exact"/>
              <w:ind w:firstLine="0"/>
              <w:rPr>
                <w:rFonts w:ascii="Verdana" w:hAnsi="Verdana"/>
                <w:bCs/>
                <w:sz w:val="16"/>
                <w:szCs w:val="16"/>
                <w:lang w:val="en-US"/>
              </w:rPr>
            </w:pPr>
            <w:r>
              <w:rPr>
                <w:rFonts w:ascii="Verdana" w:hAnsi="Verdana"/>
                <w:b/>
                <w:sz w:val="16"/>
                <w:szCs w:val="16"/>
                <w:lang w:val="en-US"/>
              </w:rPr>
              <w:t xml:space="preserve">6.11 </w:t>
            </w:r>
            <w:r>
              <w:rPr>
                <w:rFonts w:ascii="Verdana" w:hAnsi="Verdana"/>
                <w:bCs/>
                <w:sz w:val="16"/>
                <w:szCs w:val="16"/>
                <w:lang w:val="en-US"/>
              </w:rPr>
              <w:t xml:space="preserve">To notify the employer in writing, with respect to the workers in a state of gestation or lactation, on this condition and, when applicable, exhibit the corresponding medical certificate. </w:t>
            </w:r>
          </w:p>
        </w:tc>
      </w:tr>
      <w:tr w:rsidR="005A571A" w:rsidRPr="00EB32C8" w14:paraId="1F8928D5" w14:textId="77777777" w:rsidTr="00D77AE3">
        <w:tc>
          <w:tcPr>
            <w:tcW w:w="4788" w:type="dxa"/>
            <w:shd w:val="clear" w:color="auto" w:fill="auto"/>
          </w:tcPr>
          <w:p w14:paraId="4F77D821" w14:textId="77777777" w:rsidR="005A571A" w:rsidRPr="00EB32C8" w:rsidRDefault="005A571A" w:rsidP="004F222B">
            <w:pPr>
              <w:pStyle w:val="Texto"/>
              <w:spacing w:line="238" w:lineRule="exact"/>
              <w:ind w:firstLine="0"/>
              <w:rPr>
                <w:rFonts w:ascii="Verdana" w:hAnsi="Verdana"/>
                <w:b/>
                <w:sz w:val="16"/>
                <w:szCs w:val="16"/>
                <w:lang w:val="es-MX"/>
              </w:rPr>
            </w:pPr>
            <w:r w:rsidRPr="00EB32C8">
              <w:rPr>
                <w:rFonts w:ascii="Verdana" w:hAnsi="Verdana"/>
                <w:b/>
                <w:sz w:val="16"/>
                <w:szCs w:val="16"/>
                <w:lang w:val="es-MX"/>
              </w:rPr>
              <w:t>7. Programa de seguridad y protección radiológica</w:t>
            </w:r>
          </w:p>
        </w:tc>
        <w:tc>
          <w:tcPr>
            <w:tcW w:w="4788" w:type="dxa"/>
            <w:shd w:val="clear" w:color="auto" w:fill="auto"/>
          </w:tcPr>
          <w:p w14:paraId="43AB592F" w14:textId="77777777" w:rsidR="005A571A" w:rsidRPr="004F222B" w:rsidRDefault="00470ACE" w:rsidP="004F222B">
            <w:pPr>
              <w:pStyle w:val="Texto"/>
              <w:spacing w:line="238" w:lineRule="exact"/>
              <w:ind w:firstLine="0"/>
              <w:rPr>
                <w:rFonts w:ascii="Verdana" w:hAnsi="Verdana"/>
                <w:b/>
                <w:sz w:val="16"/>
                <w:szCs w:val="16"/>
                <w:lang w:val="en-US"/>
              </w:rPr>
            </w:pPr>
            <w:r>
              <w:rPr>
                <w:rFonts w:ascii="Verdana" w:hAnsi="Verdana"/>
                <w:b/>
                <w:sz w:val="16"/>
                <w:szCs w:val="16"/>
                <w:lang w:val="en-US"/>
              </w:rPr>
              <w:t>7. Program of radiological safety and protection</w:t>
            </w:r>
          </w:p>
        </w:tc>
      </w:tr>
      <w:tr w:rsidR="005A571A" w:rsidRPr="00EB32C8" w14:paraId="6D00BF03" w14:textId="77777777" w:rsidTr="00D77AE3">
        <w:tc>
          <w:tcPr>
            <w:tcW w:w="4788" w:type="dxa"/>
            <w:shd w:val="clear" w:color="auto" w:fill="auto"/>
          </w:tcPr>
          <w:p w14:paraId="6BF0352A" w14:textId="77777777" w:rsidR="005A571A" w:rsidRPr="004F222B" w:rsidRDefault="005A571A" w:rsidP="004F222B">
            <w:pPr>
              <w:pStyle w:val="Texto"/>
              <w:spacing w:line="238" w:lineRule="exact"/>
              <w:ind w:firstLine="0"/>
              <w:rPr>
                <w:rFonts w:ascii="Verdana" w:hAnsi="Verdana"/>
                <w:sz w:val="16"/>
                <w:szCs w:val="16"/>
              </w:rPr>
            </w:pPr>
            <w:r w:rsidRPr="00EB32C8">
              <w:rPr>
                <w:rFonts w:ascii="Verdana" w:hAnsi="Verdana"/>
                <w:b/>
                <w:sz w:val="16"/>
                <w:szCs w:val="16"/>
                <w:lang w:val="es-MX"/>
              </w:rPr>
              <w:t xml:space="preserve">7.1 </w:t>
            </w:r>
            <w:r w:rsidRPr="00EB32C8">
              <w:rPr>
                <w:rFonts w:ascii="Verdana" w:hAnsi="Verdana"/>
                <w:sz w:val="16"/>
                <w:szCs w:val="16"/>
                <w:lang w:val="es-MX"/>
              </w:rPr>
              <w:t xml:space="preserve">El programa </w:t>
            </w:r>
            <w:r w:rsidRPr="004F222B">
              <w:rPr>
                <w:rFonts w:ascii="Verdana" w:hAnsi="Verdana"/>
                <w:sz w:val="16"/>
                <w:szCs w:val="16"/>
              </w:rPr>
              <w:t>de seguridad y protección radiológica deberá contener, al menos, lo siguiente:</w:t>
            </w:r>
          </w:p>
        </w:tc>
        <w:tc>
          <w:tcPr>
            <w:tcW w:w="4788" w:type="dxa"/>
            <w:shd w:val="clear" w:color="auto" w:fill="auto"/>
          </w:tcPr>
          <w:p w14:paraId="79347887" w14:textId="77777777" w:rsidR="005A571A" w:rsidRPr="00470ACE" w:rsidRDefault="00470ACE"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7.1 </w:t>
            </w:r>
            <w:r>
              <w:rPr>
                <w:rFonts w:ascii="Verdana" w:hAnsi="Verdana"/>
                <w:bCs/>
                <w:sz w:val="16"/>
                <w:szCs w:val="16"/>
                <w:lang w:val="en-US"/>
              </w:rPr>
              <w:t>The program of radiological safety and protection must contain, at least, the following:</w:t>
            </w:r>
          </w:p>
        </w:tc>
      </w:tr>
      <w:tr w:rsidR="005A571A" w:rsidRPr="00EB32C8" w14:paraId="20F446D9" w14:textId="77777777" w:rsidTr="00D77AE3">
        <w:tc>
          <w:tcPr>
            <w:tcW w:w="4788" w:type="dxa"/>
            <w:shd w:val="clear" w:color="auto" w:fill="auto"/>
          </w:tcPr>
          <w:p w14:paraId="50ACCC8D"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Las actividades para dar cumplimiento con el programa, la duración de las mismas y los responsables de su instrumentación y supervisión;</w:t>
            </w:r>
          </w:p>
        </w:tc>
        <w:tc>
          <w:tcPr>
            <w:tcW w:w="4788" w:type="dxa"/>
            <w:shd w:val="clear" w:color="auto" w:fill="auto"/>
          </w:tcPr>
          <w:p w14:paraId="10301DCF" w14:textId="77777777" w:rsidR="005A571A" w:rsidRPr="00470ACE" w:rsidRDefault="00470ACE"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activities for complying with the program, the duration of the same and the persons responsible for its implementation and supervision;</w:t>
            </w:r>
          </w:p>
        </w:tc>
      </w:tr>
      <w:tr w:rsidR="005A571A" w:rsidRPr="00EB32C8" w14:paraId="6F6A49F8" w14:textId="77777777" w:rsidTr="00D77AE3">
        <w:tc>
          <w:tcPr>
            <w:tcW w:w="4788" w:type="dxa"/>
            <w:shd w:val="clear" w:color="auto" w:fill="auto"/>
          </w:tcPr>
          <w:p w14:paraId="564EB298"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El manual de procedimientos administrativos y de operación en cuanto a seguridad radiológica;</w:t>
            </w:r>
          </w:p>
        </w:tc>
        <w:tc>
          <w:tcPr>
            <w:tcW w:w="4788" w:type="dxa"/>
            <w:shd w:val="clear" w:color="auto" w:fill="auto"/>
          </w:tcPr>
          <w:p w14:paraId="2426612A" w14:textId="77777777" w:rsidR="005A571A" w:rsidRPr="00470ACE" w:rsidRDefault="00470ACE" w:rsidP="00470ACE">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manual of administrative procedures and operating procedures with regards to radiological safety.</w:t>
            </w:r>
          </w:p>
        </w:tc>
      </w:tr>
      <w:tr w:rsidR="005A571A" w:rsidRPr="00EB32C8" w14:paraId="0082CCCD" w14:textId="77777777" w:rsidTr="00D77AE3">
        <w:tc>
          <w:tcPr>
            <w:tcW w:w="4788" w:type="dxa"/>
            <w:shd w:val="clear" w:color="auto" w:fill="auto"/>
          </w:tcPr>
          <w:p w14:paraId="5BA49465"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La descripción de los recursos administrativos y técnicos, así como del sistema de comunicación y coordinación entre las diferentes áreas involucradas en el centro de trabajo para el cumplimiento del programa, y</w:t>
            </w:r>
          </w:p>
        </w:tc>
        <w:tc>
          <w:tcPr>
            <w:tcW w:w="4788" w:type="dxa"/>
            <w:shd w:val="clear" w:color="auto" w:fill="auto"/>
          </w:tcPr>
          <w:p w14:paraId="53DDD6B5" w14:textId="77777777" w:rsidR="005A571A" w:rsidRPr="00470ACE" w:rsidRDefault="00470ACE"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description of the administrative and technical resources, as well as the system of communication and coordination between the different areas involved in the workplace for the compliance to the program, and </w:t>
            </w:r>
          </w:p>
        </w:tc>
      </w:tr>
      <w:tr w:rsidR="005A571A" w:rsidRPr="00EB32C8" w14:paraId="0FCE4675" w14:textId="77777777" w:rsidTr="00D77AE3">
        <w:tc>
          <w:tcPr>
            <w:tcW w:w="4788" w:type="dxa"/>
            <w:shd w:val="clear" w:color="auto" w:fill="auto"/>
          </w:tcPr>
          <w:p w14:paraId="34F78F4B"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d)</w:t>
            </w:r>
            <w:r w:rsidRPr="004F222B">
              <w:rPr>
                <w:rFonts w:ascii="Verdana" w:hAnsi="Verdana"/>
                <w:b/>
                <w:sz w:val="16"/>
                <w:szCs w:val="16"/>
              </w:rPr>
              <w:tab/>
            </w:r>
            <w:r w:rsidRPr="004F222B">
              <w:rPr>
                <w:rFonts w:ascii="Verdana" w:hAnsi="Verdana"/>
                <w:sz w:val="16"/>
                <w:szCs w:val="16"/>
              </w:rPr>
              <w:t>Los procedimientos para la investigación de incidentes o accidentes.</w:t>
            </w:r>
          </w:p>
        </w:tc>
        <w:tc>
          <w:tcPr>
            <w:tcW w:w="4788" w:type="dxa"/>
            <w:shd w:val="clear" w:color="auto" w:fill="auto"/>
          </w:tcPr>
          <w:p w14:paraId="1840FA47" w14:textId="77777777" w:rsidR="005A571A" w:rsidRPr="00470ACE" w:rsidRDefault="00470ACE"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procedures for the investigation of incidents or accidents. </w:t>
            </w:r>
          </w:p>
        </w:tc>
      </w:tr>
      <w:tr w:rsidR="005A571A" w:rsidRPr="00EB32C8" w14:paraId="39ECF90A" w14:textId="77777777" w:rsidTr="00D77AE3">
        <w:tc>
          <w:tcPr>
            <w:tcW w:w="4788" w:type="dxa"/>
            <w:shd w:val="clear" w:color="auto" w:fill="auto"/>
          </w:tcPr>
          <w:p w14:paraId="7771AB5D" w14:textId="77777777" w:rsidR="005A571A" w:rsidRPr="004F222B" w:rsidRDefault="005A571A" w:rsidP="004F222B">
            <w:pPr>
              <w:pStyle w:val="Texto"/>
              <w:spacing w:line="238" w:lineRule="exact"/>
              <w:ind w:firstLine="0"/>
              <w:rPr>
                <w:rFonts w:ascii="Verdana" w:hAnsi="Verdana"/>
                <w:b/>
                <w:color w:val="000000"/>
                <w:sz w:val="16"/>
                <w:szCs w:val="16"/>
              </w:rPr>
            </w:pPr>
            <w:r w:rsidRPr="004F222B">
              <w:rPr>
                <w:rFonts w:ascii="Verdana" w:hAnsi="Verdana"/>
                <w:b/>
                <w:color w:val="000000"/>
                <w:sz w:val="16"/>
                <w:szCs w:val="16"/>
              </w:rPr>
              <w:t>8. Plan de atención a emergencias radiológicas</w:t>
            </w:r>
          </w:p>
        </w:tc>
        <w:tc>
          <w:tcPr>
            <w:tcW w:w="4788" w:type="dxa"/>
            <w:shd w:val="clear" w:color="auto" w:fill="auto"/>
          </w:tcPr>
          <w:p w14:paraId="5EC80176" w14:textId="77777777" w:rsidR="005A571A" w:rsidRPr="00470ACE" w:rsidRDefault="00470ACE" w:rsidP="004F222B">
            <w:pPr>
              <w:pStyle w:val="Texto"/>
              <w:spacing w:line="238" w:lineRule="exact"/>
              <w:ind w:firstLine="0"/>
              <w:rPr>
                <w:rFonts w:ascii="Verdana" w:hAnsi="Verdana"/>
                <w:b/>
                <w:color w:val="000000"/>
                <w:sz w:val="16"/>
                <w:szCs w:val="16"/>
                <w:lang w:val="en-US"/>
              </w:rPr>
            </w:pPr>
            <w:r w:rsidRPr="00470ACE">
              <w:rPr>
                <w:rFonts w:ascii="Verdana" w:hAnsi="Verdana"/>
                <w:b/>
                <w:color w:val="000000"/>
                <w:sz w:val="16"/>
                <w:szCs w:val="16"/>
                <w:lang w:val="en-US"/>
              </w:rPr>
              <w:t>8. Plan of attention to radiological emergencies</w:t>
            </w:r>
          </w:p>
        </w:tc>
      </w:tr>
      <w:tr w:rsidR="005A571A" w:rsidRPr="00EB32C8" w14:paraId="2E5AF473" w14:textId="77777777" w:rsidTr="00D77AE3">
        <w:tc>
          <w:tcPr>
            <w:tcW w:w="4788" w:type="dxa"/>
            <w:shd w:val="clear" w:color="auto" w:fill="auto"/>
          </w:tcPr>
          <w:p w14:paraId="531AC10F" w14:textId="77777777" w:rsidR="005A571A" w:rsidRPr="004F222B" w:rsidRDefault="005A571A" w:rsidP="004F222B">
            <w:pPr>
              <w:pStyle w:val="Texto"/>
              <w:spacing w:line="238" w:lineRule="exact"/>
              <w:ind w:firstLine="0"/>
              <w:rPr>
                <w:rFonts w:ascii="Verdana" w:hAnsi="Verdana"/>
                <w:sz w:val="16"/>
                <w:szCs w:val="16"/>
              </w:rPr>
            </w:pPr>
            <w:r w:rsidRPr="004F222B">
              <w:rPr>
                <w:rFonts w:ascii="Verdana" w:hAnsi="Verdana"/>
                <w:b/>
                <w:sz w:val="16"/>
                <w:szCs w:val="16"/>
              </w:rPr>
              <w:t xml:space="preserve">8.1 </w:t>
            </w:r>
            <w:r w:rsidRPr="004F222B">
              <w:rPr>
                <w:rFonts w:ascii="Verdana" w:hAnsi="Verdana"/>
                <w:sz w:val="16"/>
                <w:szCs w:val="16"/>
              </w:rPr>
              <w:t>El plan de atención a emergencias radiológicas deberá elaborarse de acuerdo con lo establecido por el órgano regulador competente y las previsiones de este Capítulo.</w:t>
            </w:r>
          </w:p>
        </w:tc>
        <w:tc>
          <w:tcPr>
            <w:tcW w:w="4788" w:type="dxa"/>
            <w:shd w:val="clear" w:color="auto" w:fill="auto"/>
          </w:tcPr>
          <w:p w14:paraId="446D40C7" w14:textId="77777777" w:rsidR="005A571A" w:rsidRPr="00470ACE" w:rsidRDefault="00470ACE" w:rsidP="004F222B">
            <w:pPr>
              <w:pStyle w:val="Texto"/>
              <w:spacing w:line="238" w:lineRule="exact"/>
              <w:ind w:firstLine="0"/>
              <w:rPr>
                <w:rFonts w:ascii="Verdana" w:hAnsi="Verdana"/>
                <w:bCs/>
                <w:sz w:val="16"/>
                <w:szCs w:val="16"/>
                <w:lang w:val="en-US"/>
              </w:rPr>
            </w:pPr>
            <w:r w:rsidRPr="00470ACE">
              <w:rPr>
                <w:rFonts w:ascii="Verdana" w:hAnsi="Verdana"/>
                <w:b/>
                <w:sz w:val="16"/>
                <w:szCs w:val="16"/>
                <w:lang w:val="en-US"/>
              </w:rPr>
              <w:t xml:space="preserve">8.1 </w:t>
            </w:r>
            <w:r w:rsidRPr="00470ACE">
              <w:rPr>
                <w:rFonts w:ascii="Verdana" w:hAnsi="Verdana"/>
                <w:bCs/>
                <w:sz w:val="16"/>
                <w:szCs w:val="16"/>
                <w:lang w:val="en-US"/>
              </w:rPr>
              <w:t xml:space="preserve">The plan of attention to radiological emergencies must be prepared according to that established by the appropriate regulatory entity and the provisions of this Chapter. </w:t>
            </w:r>
          </w:p>
        </w:tc>
      </w:tr>
      <w:tr w:rsidR="005A571A" w:rsidRPr="00EB32C8" w14:paraId="6C8B2EC5" w14:textId="77777777" w:rsidTr="00D77AE3">
        <w:tc>
          <w:tcPr>
            <w:tcW w:w="4788" w:type="dxa"/>
            <w:shd w:val="clear" w:color="auto" w:fill="auto"/>
          </w:tcPr>
          <w:p w14:paraId="7260B7AA" w14:textId="77777777" w:rsidR="005A571A" w:rsidRPr="004F222B" w:rsidRDefault="005A571A" w:rsidP="004F222B">
            <w:pPr>
              <w:pStyle w:val="Texto"/>
              <w:spacing w:line="238" w:lineRule="exact"/>
              <w:ind w:firstLine="0"/>
              <w:rPr>
                <w:rFonts w:ascii="Verdana" w:hAnsi="Verdana"/>
                <w:color w:val="000000"/>
                <w:sz w:val="16"/>
                <w:szCs w:val="16"/>
              </w:rPr>
            </w:pPr>
            <w:r w:rsidRPr="004F222B">
              <w:rPr>
                <w:rFonts w:ascii="Verdana" w:hAnsi="Verdana"/>
                <w:b/>
                <w:sz w:val="16"/>
                <w:szCs w:val="16"/>
              </w:rPr>
              <w:t xml:space="preserve">8.2 </w:t>
            </w:r>
            <w:r w:rsidRPr="004F222B">
              <w:rPr>
                <w:rFonts w:ascii="Verdana" w:hAnsi="Verdana"/>
                <w:sz w:val="16"/>
                <w:szCs w:val="16"/>
              </w:rPr>
              <w:t>El encargado de seguridad radiológica o, en su caso, el responsable de la operación y funcionamiento del equipo de rayos X, así como los auxiliares necesarios por turno de trabajo,</w:t>
            </w:r>
            <w:r w:rsidRPr="004F222B">
              <w:rPr>
                <w:rFonts w:ascii="Verdana" w:hAnsi="Verdana"/>
                <w:color w:val="000000"/>
                <w:sz w:val="16"/>
                <w:szCs w:val="16"/>
              </w:rPr>
              <w:t xml:space="preserve"> deberán aplicar el plan de atención a emergencias radiológicas</w:t>
            </w:r>
            <w:r w:rsidRPr="004F222B">
              <w:rPr>
                <w:rFonts w:ascii="Verdana" w:hAnsi="Verdana"/>
                <w:sz w:val="16"/>
                <w:szCs w:val="16"/>
              </w:rPr>
              <w:t xml:space="preserve"> durante el tiempo que sea requerido</w:t>
            </w:r>
            <w:r w:rsidRPr="004F222B">
              <w:rPr>
                <w:rFonts w:ascii="Verdana" w:hAnsi="Verdana"/>
                <w:color w:val="000000"/>
                <w:sz w:val="16"/>
                <w:szCs w:val="16"/>
              </w:rPr>
              <w:t>.</w:t>
            </w:r>
          </w:p>
        </w:tc>
        <w:tc>
          <w:tcPr>
            <w:tcW w:w="4788" w:type="dxa"/>
            <w:shd w:val="clear" w:color="auto" w:fill="auto"/>
          </w:tcPr>
          <w:p w14:paraId="0372F770" w14:textId="77777777" w:rsidR="005A571A" w:rsidRPr="00470ACE" w:rsidRDefault="00470ACE"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8.2 </w:t>
            </w:r>
            <w:r>
              <w:rPr>
                <w:rFonts w:ascii="Verdana" w:hAnsi="Verdana"/>
                <w:bCs/>
                <w:sz w:val="16"/>
                <w:szCs w:val="16"/>
                <w:lang w:val="en-US"/>
              </w:rPr>
              <w:t>The person responsible for radiological safety or, when applicable, the person responsible for the operation and functioning of the X-ray equipment, as well as the auxiliaries necessary for shift change must apply the plan of attention to radiological emergencies for the time that it is required.</w:t>
            </w:r>
          </w:p>
        </w:tc>
      </w:tr>
      <w:tr w:rsidR="005A571A" w:rsidRPr="00EB32C8" w14:paraId="363EC874" w14:textId="77777777" w:rsidTr="00D77AE3">
        <w:tc>
          <w:tcPr>
            <w:tcW w:w="4788" w:type="dxa"/>
            <w:shd w:val="clear" w:color="auto" w:fill="auto"/>
          </w:tcPr>
          <w:p w14:paraId="328E266A" w14:textId="77777777" w:rsidR="005A571A" w:rsidRPr="004F222B" w:rsidRDefault="005A571A" w:rsidP="004F222B">
            <w:pPr>
              <w:pStyle w:val="Texto"/>
              <w:spacing w:line="238" w:lineRule="exact"/>
              <w:ind w:firstLine="0"/>
              <w:rPr>
                <w:rFonts w:ascii="Verdana" w:hAnsi="Verdana"/>
                <w:color w:val="000000"/>
                <w:sz w:val="16"/>
                <w:szCs w:val="16"/>
              </w:rPr>
            </w:pPr>
            <w:r w:rsidRPr="004F222B">
              <w:rPr>
                <w:rFonts w:ascii="Verdana" w:hAnsi="Verdana"/>
                <w:b/>
                <w:color w:val="000000"/>
                <w:sz w:val="16"/>
                <w:szCs w:val="16"/>
              </w:rPr>
              <w:t xml:space="preserve">8.3 </w:t>
            </w:r>
            <w:r w:rsidRPr="004F222B">
              <w:rPr>
                <w:rFonts w:ascii="Verdana" w:hAnsi="Verdana"/>
                <w:color w:val="000000"/>
                <w:sz w:val="16"/>
                <w:szCs w:val="16"/>
              </w:rPr>
              <w:t>El plan de atención a emergencias radiológicas deberá contemplar, al menos, lo siguiente:</w:t>
            </w:r>
          </w:p>
        </w:tc>
        <w:tc>
          <w:tcPr>
            <w:tcW w:w="4788" w:type="dxa"/>
            <w:shd w:val="clear" w:color="auto" w:fill="auto"/>
          </w:tcPr>
          <w:p w14:paraId="12648B40" w14:textId="77777777" w:rsidR="005A571A" w:rsidRPr="00470ACE" w:rsidRDefault="00470ACE" w:rsidP="004F222B">
            <w:pPr>
              <w:pStyle w:val="Texto"/>
              <w:spacing w:line="238" w:lineRule="exact"/>
              <w:ind w:firstLine="0"/>
              <w:rPr>
                <w:rFonts w:ascii="Verdana" w:hAnsi="Verdana"/>
                <w:bCs/>
                <w:color w:val="000000"/>
                <w:sz w:val="16"/>
                <w:szCs w:val="16"/>
                <w:lang w:val="en-US"/>
              </w:rPr>
            </w:pPr>
            <w:r>
              <w:rPr>
                <w:rFonts w:ascii="Verdana" w:hAnsi="Verdana"/>
                <w:b/>
                <w:color w:val="000000"/>
                <w:sz w:val="16"/>
                <w:szCs w:val="16"/>
                <w:lang w:val="en-US"/>
              </w:rPr>
              <w:t xml:space="preserve">8.3 </w:t>
            </w:r>
            <w:r>
              <w:rPr>
                <w:rFonts w:ascii="Verdana" w:hAnsi="Verdana"/>
                <w:bCs/>
                <w:color w:val="000000"/>
                <w:sz w:val="16"/>
                <w:szCs w:val="16"/>
                <w:lang w:val="en-US"/>
              </w:rPr>
              <w:t xml:space="preserve">The plan of attention to radiological emergencies must cover, at least, the following: </w:t>
            </w:r>
          </w:p>
        </w:tc>
      </w:tr>
      <w:tr w:rsidR="005A571A" w:rsidRPr="00EB32C8" w14:paraId="373D28C9" w14:textId="77777777" w:rsidTr="00D77AE3">
        <w:tc>
          <w:tcPr>
            <w:tcW w:w="4788" w:type="dxa"/>
            <w:shd w:val="clear" w:color="auto" w:fill="auto"/>
          </w:tcPr>
          <w:p w14:paraId="219CD871"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La descripción de las situaciones de emergencia previsibles, las medidas por adoptar en cada caso y los responsables de ejecutarlas;</w:t>
            </w:r>
          </w:p>
        </w:tc>
        <w:tc>
          <w:tcPr>
            <w:tcW w:w="4788" w:type="dxa"/>
            <w:shd w:val="clear" w:color="auto" w:fill="auto"/>
          </w:tcPr>
          <w:p w14:paraId="192839C6" w14:textId="77777777" w:rsidR="005A571A" w:rsidRPr="00470ACE" w:rsidRDefault="00470ACE"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description of the foreseeable emergency situations, the measures for adopting in each case and those responsible for executing them; </w:t>
            </w:r>
          </w:p>
        </w:tc>
      </w:tr>
      <w:tr w:rsidR="005A571A" w:rsidRPr="00EB32C8" w14:paraId="551D18C8" w14:textId="77777777" w:rsidTr="00D77AE3">
        <w:tc>
          <w:tcPr>
            <w:tcW w:w="4788" w:type="dxa"/>
            <w:shd w:val="clear" w:color="auto" w:fill="auto"/>
          </w:tcPr>
          <w:p w14:paraId="40528847"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b)</w:t>
            </w:r>
            <w:r w:rsidRPr="004F222B">
              <w:rPr>
                <w:rFonts w:ascii="Verdana" w:hAnsi="Verdana"/>
                <w:b/>
                <w:color w:val="000000"/>
                <w:sz w:val="16"/>
                <w:szCs w:val="16"/>
              </w:rPr>
              <w:tab/>
            </w:r>
            <w:r w:rsidRPr="004F222B">
              <w:rPr>
                <w:rFonts w:ascii="Verdana" w:hAnsi="Verdana"/>
                <w:color w:val="000000"/>
                <w:sz w:val="16"/>
                <w:szCs w:val="16"/>
              </w:rPr>
              <w:t>Las limitaciones y restricciones a la exposición durante la emergencia al personal ocupacionalmente expuesto y a las personas cercanas a dicha emergencia;</w:t>
            </w:r>
          </w:p>
        </w:tc>
        <w:tc>
          <w:tcPr>
            <w:tcW w:w="4788" w:type="dxa"/>
            <w:shd w:val="clear" w:color="auto" w:fill="auto"/>
          </w:tcPr>
          <w:p w14:paraId="3942DCCB" w14:textId="77777777" w:rsidR="005A571A" w:rsidRPr="00470ACE" w:rsidRDefault="00470ACE"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b) </w:t>
            </w:r>
            <w:r>
              <w:rPr>
                <w:rFonts w:ascii="Verdana" w:hAnsi="Verdana"/>
                <w:bCs/>
                <w:color w:val="000000"/>
                <w:sz w:val="16"/>
                <w:szCs w:val="16"/>
                <w:lang w:val="en-US"/>
              </w:rPr>
              <w:t>The limitations and restrictions to the exposure during the emergency to the occupationally exposed personnel and to the persons near to said emergency</w:t>
            </w:r>
          </w:p>
        </w:tc>
      </w:tr>
      <w:tr w:rsidR="005A571A" w:rsidRPr="00EB32C8" w14:paraId="7172B069" w14:textId="77777777" w:rsidTr="00D77AE3">
        <w:tc>
          <w:tcPr>
            <w:tcW w:w="4788" w:type="dxa"/>
            <w:shd w:val="clear" w:color="auto" w:fill="auto"/>
          </w:tcPr>
          <w:p w14:paraId="584CA3F8"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c)</w:t>
            </w:r>
            <w:r w:rsidRPr="004F222B">
              <w:rPr>
                <w:rFonts w:ascii="Verdana" w:hAnsi="Verdana"/>
                <w:b/>
                <w:color w:val="000000"/>
                <w:sz w:val="16"/>
                <w:szCs w:val="16"/>
              </w:rPr>
              <w:tab/>
            </w:r>
            <w:r w:rsidRPr="004F222B">
              <w:rPr>
                <w:rFonts w:ascii="Verdana" w:hAnsi="Verdana"/>
                <w:color w:val="000000"/>
                <w:sz w:val="16"/>
                <w:szCs w:val="16"/>
              </w:rPr>
              <w:t>Los primeros auxilios que se brindarán a los trabajadores y su canalización inmediata a la asistencia médica;</w:t>
            </w:r>
          </w:p>
        </w:tc>
        <w:tc>
          <w:tcPr>
            <w:tcW w:w="4788" w:type="dxa"/>
            <w:shd w:val="clear" w:color="auto" w:fill="auto"/>
          </w:tcPr>
          <w:p w14:paraId="0F3B4FD7" w14:textId="77777777" w:rsidR="005A571A" w:rsidRPr="00470ACE" w:rsidRDefault="00470ACE"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c) </w:t>
            </w:r>
            <w:r>
              <w:rPr>
                <w:rFonts w:ascii="Verdana" w:hAnsi="Verdana"/>
                <w:bCs/>
                <w:color w:val="000000"/>
                <w:sz w:val="16"/>
                <w:szCs w:val="16"/>
                <w:lang w:val="en-US"/>
              </w:rPr>
              <w:t xml:space="preserve">The first aid that will be provided to the workers and their immediate channeling to medical assistance; </w:t>
            </w:r>
          </w:p>
        </w:tc>
      </w:tr>
      <w:tr w:rsidR="005A571A" w:rsidRPr="00EB32C8" w14:paraId="5B104CC4" w14:textId="77777777" w:rsidTr="00D77AE3">
        <w:tc>
          <w:tcPr>
            <w:tcW w:w="4788" w:type="dxa"/>
            <w:shd w:val="clear" w:color="auto" w:fill="auto"/>
          </w:tcPr>
          <w:p w14:paraId="57E6AD05"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d)</w:t>
            </w:r>
            <w:r w:rsidRPr="004F222B">
              <w:rPr>
                <w:rFonts w:ascii="Verdana" w:hAnsi="Verdana"/>
                <w:b/>
                <w:color w:val="000000"/>
                <w:sz w:val="16"/>
                <w:szCs w:val="16"/>
              </w:rPr>
              <w:tab/>
            </w:r>
            <w:r w:rsidRPr="004F222B">
              <w:rPr>
                <w:rFonts w:ascii="Verdana" w:hAnsi="Verdana"/>
                <w:color w:val="000000"/>
                <w:sz w:val="16"/>
                <w:szCs w:val="16"/>
              </w:rPr>
              <w:t>La realización de actividades para el control de la situación anormal, y</w:t>
            </w:r>
          </w:p>
        </w:tc>
        <w:tc>
          <w:tcPr>
            <w:tcW w:w="4788" w:type="dxa"/>
            <w:shd w:val="clear" w:color="auto" w:fill="auto"/>
          </w:tcPr>
          <w:p w14:paraId="478882D7" w14:textId="77777777" w:rsidR="005A571A" w:rsidRPr="00470ACE" w:rsidRDefault="00470ACE"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d) </w:t>
            </w:r>
            <w:r>
              <w:rPr>
                <w:rFonts w:ascii="Verdana" w:hAnsi="Verdana"/>
                <w:bCs/>
                <w:color w:val="000000"/>
                <w:sz w:val="16"/>
                <w:szCs w:val="16"/>
                <w:lang w:val="en-US"/>
              </w:rPr>
              <w:t xml:space="preserve">The execution of the activities for the control of the abnormal situation, and </w:t>
            </w:r>
          </w:p>
        </w:tc>
      </w:tr>
      <w:tr w:rsidR="005A571A" w:rsidRPr="00EB32C8" w14:paraId="6D91398E" w14:textId="77777777" w:rsidTr="00D77AE3">
        <w:tc>
          <w:tcPr>
            <w:tcW w:w="4788" w:type="dxa"/>
            <w:shd w:val="clear" w:color="auto" w:fill="auto"/>
          </w:tcPr>
          <w:p w14:paraId="1B5DF32A"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e)</w:t>
            </w:r>
            <w:r w:rsidRPr="004F222B">
              <w:rPr>
                <w:rFonts w:ascii="Verdana" w:hAnsi="Verdana"/>
                <w:b/>
                <w:sz w:val="16"/>
                <w:szCs w:val="16"/>
              </w:rPr>
              <w:tab/>
            </w:r>
            <w:r w:rsidRPr="004F222B">
              <w:rPr>
                <w:rFonts w:ascii="Verdana" w:hAnsi="Verdana"/>
                <w:sz w:val="16"/>
                <w:szCs w:val="16"/>
              </w:rPr>
              <w:t>La aplicación de medidas correctivas, de conformidad con los límites de equivalente de dosis, una vez logrado el control de la emergencia.</w:t>
            </w:r>
          </w:p>
        </w:tc>
        <w:tc>
          <w:tcPr>
            <w:tcW w:w="4788" w:type="dxa"/>
            <w:shd w:val="clear" w:color="auto" w:fill="auto"/>
          </w:tcPr>
          <w:p w14:paraId="7E4664AD" w14:textId="77777777" w:rsidR="005A571A" w:rsidRPr="00470ACE" w:rsidRDefault="00470ACE" w:rsidP="002E3AFD">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The application of corrective measures, in conformity with the limits of equivalent do</w:t>
            </w:r>
            <w:r w:rsidR="002E3AFD">
              <w:rPr>
                <w:rFonts w:ascii="Verdana" w:hAnsi="Verdana"/>
                <w:bCs/>
                <w:sz w:val="16"/>
                <w:szCs w:val="16"/>
                <w:lang w:val="en-US"/>
              </w:rPr>
              <w:t>se</w:t>
            </w:r>
            <w:r>
              <w:rPr>
                <w:rFonts w:ascii="Verdana" w:hAnsi="Verdana"/>
                <w:bCs/>
                <w:sz w:val="16"/>
                <w:szCs w:val="16"/>
                <w:lang w:val="en-US"/>
              </w:rPr>
              <w:t>, once the control of the emergency is achieved.</w:t>
            </w:r>
          </w:p>
        </w:tc>
      </w:tr>
      <w:tr w:rsidR="005A571A" w:rsidRPr="00EB32C8" w14:paraId="53069E6A" w14:textId="77777777" w:rsidTr="00D77AE3">
        <w:tc>
          <w:tcPr>
            <w:tcW w:w="4788" w:type="dxa"/>
            <w:shd w:val="clear" w:color="auto" w:fill="auto"/>
          </w:tcPr>
          <w:p w14:paraId="7759EE66" w14:textId="77777777" w:rsidR="005A571A" w:rsidRPr="004F222B" w:rsidRDefault="005A571A" w:rsidP="004F222B">
            <w:pPr>
              <w:pStyle w:val="Texto"/>
              <w:spacing w:line="238" w:lineRule="exact"/>
              <w:ind w:firstLine="0"/>
              <w:rPr>
                <w:rFonts w:ascii="Verdana" w:hAnsi="Verdana"/>
                <w:color w:val="000000"/>
                <w:sz w:val="16"/>
                <w:szCs w:val="16"/>
              </w:rPr>
            </w:pPr>
            <w:r w:rsidRPr="004F222B">
              <w:rPr>
                <w:rFonts w:ascii="Verdana" w:hAnsi="Verdana"/>
                <w:b/>
                <w:color w:val="000000"/>
                <w:sz w:val="16"/>
                <w:szCs w:val="16"/>
              </w:rPr>
              <w:t xml:space="preserve">8.4 </w:t>
            </w:r>
            <w:r w:rsidRPr="004F222B">
              <w:rPr>
                <w:rFonts w:ascii="Verdana" w:hAnsi="Verdana"/>
                <w:color w:val="000000"/>
                <w:sz w:val="16"/>
                <w:szCs w:val="16"/>
              </w:rPr>
              <w:t xml:space="preserve">El personal que participe en las operaciones de </w:t>
            </w:r>
            <w:r w:rsidRPr="004F222B">
              <w:rPr>
                <w:rFonts w:ascii="Verdana" w:hAnsi="Verdana"/>
                <w:color w:val="000000"/>
                <w:sz w:val="16"/>
                <w:szCs w:val="16"/>
              </w:rPr>
              <w:lastRenderedPageBreak/>
              <w:t>emergencia deberá, en los términos del plan de atención a emergencias radiológicas:</w:t>
            </w:r>
          </w:p>
        </w:tc>
        <w:tc>
          <w:tcPr>
            <w:tcW w:w="4788" w:type="dxa"/>
            <w:shd w:val="clear" w:color="auto" w:fill="auto"/>
          </w:tcPr>
          <w:p w14:paraId="501BBBF6" w14:textId="77777777" w:rsidR="005A571A" w:rsidRPr="00470ACE" w:rsidRDefault="00470ACE" w:rsidP="004F222B">
            <w:pPr>
              <w:pStyle w:val="Texto"/>
              <w:spacing w:line="238" w:lineRule="exact"/>
              <w:ind w:firstLine="0"/>
              <w:rPr>
                <w:rFonts w:ascii="Verdana" w:hAnsi="Verdana"/>
                <w:bCs/>
                <w:color w:val="000000"/>
                <w:sz w:val="16"/>
                <w:szCs w:val="16"/>
                <w:lang w:val="en-US"/>
              </w:rPr>
            </w:pPr>
            <w:r>
              <w:rPr>
                <w:rFonts w:ascii="Verdana" w:hAnsi="Verdana"/>
                <w:b/>
                <w:color w:val="000000"/>
                <w:sz w:val="16"/>
                <w:szCs w:val="16"/>
                <w:lang w:val="en-US"/>
              </w:rPr>
              <w:lastRenderedPageBreak/>
              <w:t xml:space="preserve">8.4 </w:t>
            </w:r>
            <w:r>
              <w:rPr>
                <w:rFonts w:ascii="Verdana" w:hAnsi="Verdana"/>
                <w:bCs/>
                <w:color w:val="000000"/>
                <w:sz w:val="16"/>
                <w:szCs w:val="16"/>
                <w:lang w:val="en-US"/>
              </w:rPr>
              <w:t xml:space="preserve">The personnel that participates in the operations of </w:t>
            </w:r>
            <w:r>
              <w:rPr>
                <w:rFonts w:ascii="Verdana" w:hAnsi="Verdana"/>
                <w:bCs/>
                <w:color w:val="000000"/>
                <w:sz w:val="16"/>
                <w:szCs w:val="16"/>
                <w:lang w:val="en-US"/>
              </w:rPr>
              <w:lastRenderedPageBreak/>
              <w:t>emergency must, under the terms of the plan of attention to radiological emergencies:</w:t>
            </w:r>
          </w:p>
        </w:tc>
      </w:tr>
      <w:tr w:rsidR="005A571A" w:rsidRPr="00EB32C8" w14:paraId="49D64D8C" w14:textId="77777777" w:rsidTr="00D77AE3">
        <w:tc>
          <w:tcPr>
            <w:tcW w:w="4788" w:type="dxa"/>
            <w:shd w:val="clear" w:color="auto" w:fill="auto"/>
          </w:tcPr>
          <w:p w14:paraId="3FF81E60"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lastRenderedPageBreak/>
              <w:t>a)</w:t>
            </w:r>
            <w:r w:rsidRPr="004F222B">
              <w:rPr>
                <w:rFonts w:ascii="Verdana" w:hAnsi="Verdana"/>
                <w:b/>
                <w:color w:val="000000"/>
                <w:sz w:val="16"/>
                <w:szCs w:val="16"/>
              </w:rPr>
              <w:tab/>
            </w:r>
            <w:r w:rsidRPr="004F222B">
              <w:rPr>
                <w:rFonts w:ascii="Verdana" w:hAnsi="Verdana"/>
                <w:color w:val="000000"/>
                <w:sz w:val="16"/>
                <w:szCs w:val="16"/>
              </w:rPr>
              <w:t>Estar informado acerca de los riesgos que implican las irradiaciones que exceden de los límites</w:t>
            </w:r>
            <w:r w:rsidRPr="004F222B">
              <w:rPr>
                <w:rFonts w:ascii="Verdana" w:hAnsi="Verdana"/>
                <w:color w:val="000000"/>
                <w:sz w:val="16"/>
                <w:szCs w:val="16"/>
              </w:rPr>
              <w:br/>
              <w:t>de equivalente de dosis que prevé el Reglamento</w:t>
            </w:r>
            <w:r w:rsidRPr="004F222B">
              <w:rPr>
                <w:rFonts w:ascii="Verdana" w:hAnsi="Verdana"/>
                <w:sz w:val="16"/>
                <w:szCs w:val="16"/>
              </w:rPr>
              <w:t xml:space="preserve"> General de Seguridad Radiológica</w:t>
            </w:r>
            <w:r w:rsidRPr="004F222B">
              <w:rPr>
                <w:rFonts w:ascii="Verdana" w:hAnsi="Verdana"/>
                <w:color w:val="000000"/>
                <w:sz w:val="16"/>
                <w:szCs w:val="16"/>
              </w:rPr>
              <w:t>;</w:t>
            </w:r>
          </w:p>
        </w:tc>
        <w:tc>
          <w:tcPr>
            <w:tcW w:w="4788" w:type="dxa"/>
            <w:shd w:val="clear" w:color="auto" w:fill="auto"/>
          </w:tcPr>
          <w:p w14:paraId="2CB228DC" w14:textId="77777777" w:rsidR="005A571A" w:rsidRPr="00470ACE" w:rsidRDefault="00470ACE" w:rsidP="00470ACE">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a) </w:t>
            </w:r>
            <w:r>
              <w:rPr>
                <w:rFonts w:ascii="Verdana" w:hAnsi="Verdana"/>
                <w:bCs/>
                <w:color w:val="000000"/>
                <w:sz w:val="16"/>
                <w:szCs w:val="16"/>
                <w:lang w:val="en-US"/>
              </w:rPr>
              <w:t xml:space="preserve">To be informed on the risks that imply the irradiations that exceed the equivalent dose limits detailed in the Regulation of Radiological Safety; </w:t>
            </w:r>
          </w:p>
        </w:tc>
      </w:tr>
      <w:tr w:rsidR="005A571A" w:rsidRPr="00EB32C8" w14:paraId="439F435C" w14:textId="77777777" w:rsidTr="00D77AE3">
        <w:tc>
          <w:tcPr>
            <w:tcW w:w="4788" w:type="dxa"/>
            <w:shd w:val="clear" w:color="auto" w:fill="auto"/>
          </w:tcPr>
          <w:p w14:paraId="3D69D498"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b)</w:t>
            </w:r>
            <w:r w:rsidRPr="004F222B">
              <w:rPr>
                <w:rFonts w:ascii="Verdana" w:hAnsi="Verdana"/>
                <w:b/>
                <w:color w:val="000000"/>
                <w:sz w:val="16"/>
                <w:szCs w:val="16"/>
              </w:rPr>
              <w:tab/>
            </w:r>
            <w:r w:rsidRPr="004F222B">
              <w:rPr>
                <w:rFonts w:ascii="Verdana" w:hAnsi="Verdana"/>
                <w:color w:val="000000"/>
                <w:sz w:val="16"/>
                <w:szCs w:val="16"/>
              </w:rPr>
              <w:t>Contar con capacitación y entrenamiento para las operaciones específicas que se han de llevar</w:t>
            </w:r>
            <w:r w:rsidRPr="004F222B">
              <w:rPr>
                <w:rFonts w:ascii="Verdana" w:hAnsi="Verdana"/>
                <w:color w:val="000000"/>
                <w:sz w:val="16"/>
                <w:szCs w:val="16"/>
              </w:rPr>
              <w:br/>
              <w:t>a cabo;</w:t>
            </w:r>
          </w:p>
        </w:tc>
        <w:tc>
          <w:tcPr>
            <w:tcW w:w="4788" w:type="dxa"/>
            <w:shd w:val="clear" w:color="auto" w:fill="auto"/>
          </w:tcPr>
          <w:p w14:paraId="200D91CE"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b) </w:t>
            </w:r>
            <w:r>
              <w:rPr>
                <w:rFonts w:ascii="Verdana" w:hAnsi="Verdana"/>
                <w:bCs/>
                <w:color w:val="000000"/>
                <w:sz w:val="16"/>
                <w:szCs w:val="16"/>
                <w:lang w:val="en-US"/>
              </w:rPr>
              <w:t xml:space="preserve">To have qualification and training for the specific operations that have been carried out; </w:t>
            </w:r>
          </w:p>
        </w:tc>
      </w:tr>
      <w:tr w:rsidR="005A571A" w:rsidRPr="00EB32C8" w14:paraId="32C8E31D" w14:textId="77777777" w:rsidTr="00D77AE3">
        <w:tc>
          <w:tcPr>
            <w:tcW w:w="4788" w:type="dxa"/>
            <w:shd w:val="clear" w:color="auto" w:fill="auto"/>
          </w:tcPr>
          <w:p w14:paraId="4FE7EAC0"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c)</w:t>
            </w:r>
            <w:r w:rsidRPr="004F222B">
              <w:rPr>
                <w:rFonts w:ascii="Verdana" w:hAnsi="Verdana"/>
                <w:b/>
                <w:color w:val="000000"/>
                <w:sz w:val="16"/>
                <w:szCs w:val="16"/>
              </w:rPr>
              <w:tab/>
            </w:r>
            <w:r w:rsidRPr="004F222B">
              <w:rPr>
                <w:rFonts w:ascii="Verdana" w:hAnsi="Verdana"/>
                <w:color w:val="000000"/>
                <w:sz w:val="16"/>
                <w:szCs w:val="16"/>
              </w:rPr>
              <w:t>Contar con la autorización por escrito del encargado de seguridad radiológica, y</w:t>
            </w:r>
          </w:p>
        </w:tc>
        <w:tc>
          <w:tcPr>
            <w:tcW w:w="4788" w:type="dxa"/>
            <w:shd w:val="clear" w:color="auto" w:fill="auto"/>
          </w:tcPr>
          <w:p w14:paraId="0F25A8C9"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c) </w:t>
            </w:r>
            <w:r>
              <w:rPr>
                <w:rFonts w:ascii="Verdana" w:hAnsi="Verdana"/>
                <w:bCs/>
                <w:color w:val="000000"/>
                <w:sz w:val="16"/>
                <w:szCs w:val="16"/>
                <w:lang w:val="en-US"/>
              </w:rPr>
              <w:t xml:space="preserve">To have the authorization in writing of the person in charge of radiological safety, and </w:t>
            </w:r>
          </w:p>
        </w:tc>
      </w:tr>
      <w:tr w:rsidR="005A571A" w:rsidRPr="00EB32C8" w14:paraId="44C1BF66" w14:textId="77777777" w:rsidTr="00D77AE3">
        <w:tc>
          <w:tcPr>
            <w:tcW w:w="4788" w:type="dxa"/>
            <w:shd w:val="clear" w:color="auto" w:fill="auto"/>
          </w:tcPr>
          <w:p w14:paraId="5FBD9CEF"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d)</w:t>
            </w:r>
            <w:r w:rsidRPr="004F222B">
              <w:rPr>
                <w:rFonts w:ascii="Verdana" w:hAnsi="Verdana"/>
                <w:b/>
                <w:color w:val="000000"/>
                <w:sz w:val="16"/>
                <w:szCs w:val="16"/>
              </w:rPr>
              <w:tab/>
            </w:r>
            <w:r w:rsidRPr="004F222B">
              <w:rPr>
                <w:rFonts w:ascii="Verdana" w:hAnsi="Verdana"/>
                <w:color w:val="000000"/>
                <w:sz w:val="16"/>
                <w:szCs w:val="16"/>
              </w:rPr>
              <w:t>Ser provistos del equipo y ropa adecuados para su protección, a fin de que la irradiación externa y la contaminación sean mínimas.</w:t>
            </w:r>
          </w:p>
        </w:tc>
        <w:tc>
          <w:tcPr>
            <w:tcW w:w="4788" w:type="dxa"/>
            <w:shd w:val="clear" w:color="auto" w:fill="auto"/>
          </w:tcPr>
          <w:p w14:paraId="083A6F05"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d) </w:t>
            </w:r>
            <w:r>
              <w:rPr>
                <w:rFonts w:ascii="Verdana" w:hAnsi="Verdana"/>
                <w:bCs/>
                <w:color w:val="000000"/>
                <w:sz w:val="16"/>
                <w:szCs w:val="16"/>
                <w:lang w:val="en-US"/>
              </w:rPr>
              <w:t>To be provided with the equipment and clothing adequate for their protection, for the purpose of the external radiation and the contamination being minimal.</w:t>
            </w:r>
          </w:p>
        </w:tc>
      </w:tr>
      <w:tr w:rsidR="005A571A" w:rsidRPr="004F222B" w14:paraId="5544E069" w14:textId="77777777" w:rsidTr="00D77AE3">
        <w:tc>
          <w:tcPr>
            <w:tcW w:w="4788" w:type="dxa"/>
            <w:shd w:val="clear" w:color="auto" w:fill="auto"/>
          </w:tcPr>
          <w:p w14:paraId="57D888D1" w14:textId="77777777" w:rsidR="005A571A" w:rsidRPr="004F222B" w:rsidRDefault="005A571A" w:rsidP="004F222B">
            <w:pPr>
              <w:pStyle w:val="Texto"/>
              <w:spacing w:line="238" w:lineRule="exact"/>
              <w:ind w:firstLine="0"/>
              <w:rPr>
                <w:rFonts w:ascii="Verdana" w:hAnsi="Verdana"/>
                <w:b/>
                <w:sz w:val="16"/>
                <w:szCs w:val="16"/>
              </w:rPr>
            </w:pPr>
            <w:r w:rsidRPr="004F222B">
              <w:rPr>
                <w:rFonts w:ascii="Verdana" w:hAnsi="Verdana"/>
                <w:b/>
                <w:sz w:val="16"/>
                <w:szCs w:val="16"/>
              </w:rPr>
              <w:t>9. Medidas de seguridad radiológica</w:t>
            </w:r>
          </w:p>
        </w:tc>
        <w:tc>
          <w:tcPr>
            <w:tcW w:w="4788" w:type="dxa"/>
            <w:shd w:val="clear" w:color="auto" w:fill="auto"/>
          </w:tcPr>
          <w:p w14:paraId="29058ED2" w14:textId="77777777" w:rsidR="005A571A" w:rsidRPr="004F222B" w:rsidRDefault="002E3AFD" w:rsidP="004F222B">
            <w:pPr>
              <w:pStyle w:val="Texto"/>
              <w:spacing w:line="238" w:lineRule="exact"/>
              <w:ind w:firstLine="0"/>
              <w:rPr>
                <w:rFonts w:ascii="Verdana" w:hAnsi="Verdana"/>
                <w:b/>
                <w:sz w:val="16"/>
                <w:szCs w:val="16"/>
                <w:lang w:val="en-US"/>
              </w:rPr>
            </w:pPr>
            <w:r>
              <w:rPr>
                <w:rFonts w:ascii="Verdana" w:hAnsi="Verdana"/>
                <w:b/>
                <w:sz w:val="16"/>
                <w:szCs w:val="16"/>
                <w:lang w:val="en-US"/>
              </w:rPr>
              <w:t>9. Measures of radiological safety</w:t>
            </w:r>
          </w:p>
        </w:tc>
      </w:tr>
      <w:tr w:rsidR="005A571A" w:rsidRPr="004F222B" w14:paraId="615E475C" w14:textId="77777777" w:rsidTr="00D77AE3">
        <w:tc>
          <w:tcPr>
            <w:tcW w:w="4788" w:type="dxa"/>
            <w:shd w:val="clear" w:color="auto" w:fill="auto"/>
          </w:tcPr>
          <w:p w14:paraId="4E61F8FB" w14:textId="77777777" w:rsidR="005A571A" w:rsidRPr="004F222B" w:rsidRDefault="005A571A" w:rsidP="004F222B">
            <w:pPr>
              <w:pStyle w:val="Texto"/>
              <w:spacing w:line="238" w:lineRule="exact"/>
              <w:ind w:firstLine="0"/>
              <w:rPr>
                <w:rFonts w:ascii="Verdana" w:hAnsi="Verdana"/>
                <w:b/>
                <w:sz w:val="16"/>
                <w:szCs w:val="16"/>
              </w:rPr>
            </w:pPr>
            <w:r w:rsidRPr="004F222B">
              <w:rPr>
                <w:rFonts w:ascii="Verdana" w:hAnsi="Verdana"/>
                <w:b/>
                <w:sz w:val="16"/>
                <w:szCs w:val="16"/>
              </w:rPr>
              <w:t xml:space="preserve">9.1 </w:t>
            </w:r>
            <w:r w:rsidRPr="004F222B">
              <w:rPr>
                <w:rFonts w:ascii="Verdana" w:hAnsi="Verdana"/>
                <w:sz w:val="16"/>
                <w:szCs w:val="16"/>
              </w:rPr>
              <w:t>Medidas administrativas</w:t>
            </w:r>
          </w:p>
        </w:tc>
        <w:tc>
          <w:tcPr>
            <w:tcW w:w="4788" w:type="dxa"/>
            <w:shd w:val="clear" w:color="auto" w:fill="auto"/>
          </w:tcPr>
          <w:p w14:paraId="1F99910C" w14:textId="77777777" w:rsidR="005A571A" w:rsidRPr="002E3AFD" w:rsidRDefault="002E3AFD"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9.1 </w:t>
            </w:r>
            <w:r>
              <w:rPr>
                <w:rFonts w:ascii="Verdana" w:hAnsi="Verdana"/>
                <w:bCs/>
                <w:sz w:val="16"/>
                <w:szCs w:val="16"/>
                <w:lang w:val="en-US"/>
              </w:rPr>
              <w:t>Administrative measures</w:t>
            </w:r>
          </w:p>
        </w:tc>
      </w:tr>
      <w:tr w:rsidR="005A571A" w:rsidRPr="00EB32C8" w14:paraId="5BF433A2" w14:textId="77777777" w:rsidTr="00D77AE3">
        <w:tc>
          <w:tcPr>
            <w:tcW w:w="4788" w:type="dxa"/>
            <w:shd w:val="clear" w:color="auto" w:fill="auto"/>
          </w:tcPr>
          <w:p w14:paraId="78E471A1" w14:textId="77777777" w:rsidR="005A571A" w:rsidRPr="004F222B" w:rsidRDefault="005A571A" w:rsidP="004F222B">
            <w:pPr>
              <w:pStyle w:val="Texto"/>
              <w:spacing w:line="238" w:lineRule="exact"/>
              <w:ind w:firstLine="0"/>
              <w:rPr>
                <w:rFonts w:ascii="Verdana" w:hAnsi="Verdana"/>
                <w:sz w:val="16"/>
                <w:szCs w:val="16"/>
              </w:rPr>
            </w:pPr>
            <w:r w:rsidRPr="004F222B">
              <w:rPr>
                <w:rFonts w:ascii="Verdana" w:hAnsi="Verdana"/>
                <w:b/>
                <w:sz w:val="16"/>
                <w:szCs w:val="16"/>
              </w:rPr>
              <w:t xml:space="preserve">9.1.1 </w:t>
            </w:r>
            <w:r w:rsidRPr="004F222B">
              <w:rPr>
                <w:rFonts w:ascii="Verdana" w:hAnsi="Verdana"/>
                <w:sz w:val="16"/>
                <w:szCs w:val="16"/>
              </w:rPr>
              <w:t>En los centros de trabajo donde se manejen fuentes de radiación ionizante se deberá vigilar que no se rebasen los límites de incorporación de material radiactivo en el personal ocupacionalmente expuesto, con base en lo determinado por el Reglamento General de Seguridad Radiológica y la NOM-005-NUCL-1994, o las que la sustituyan.</w:t>
            </w:r>
          </w:p>
        </w:tc>
        <w:tc>
          <w:tcPr>
            <w:tcW w:w="4788" w:type="dxa"/>
            <w:shd w:val="clear" w:color="auto" w:fill="auto"/>
          </w:tcPr>
          <w:p w14:paraId="6EE82C31" w14:textId="77777777" w:rsidR="005A571A" w:rsidRPr="002E3AFD" w:rsidRDefault="002E3AFD" w:rsidP="002E3AFD">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9.1.1 </w:t>
            </w:r>
            <w:r>
              <w:rPr>
                <w:rFonts w:ascii="Verdana" w:hAnsi="Verdana"/>
                <w:bCs/>
                <w:sz w:val="16"/>
                <w:szCs w:val="16"/>
                <w:lang w:val="en-US"/>
              </w:rPr>
              <w:t xml:space="preserve">In the workplaces where sources of ionizing radiation are handled, it must be guarded that the limits of incorporation of radioactive material in the occupationally exposed personnel are not exceeded, based on that determined by the General Regulation of Radiological Safety and the NOM-005-NUCL-1994, or those that substitute them. </w:t>
            </w:r>
          </w:p>
        </w:tc>
      </w:tr>
      <w:tr w:rsidR="005A571A" w:rsidRPr="00EB32C8" w14:paraId="29E5B9EB" w14:textId="77777777" w:rsidTr="00D77AE3">
        <w:tc>
          <w:tcPr>
            <w:tcW w:w="4788" w:type="dxa"/>
            <w:shd w:val="clear" w:color="auto" w:fill="auto"/>
          </w:tcPr>
          <w:p w14:paraId="426DB3FB" w14:textId="77777777" w:rsidR="005A571A" w:rsidRPr="004F222B" w:rsidRDefault="005A571A" w:rsidP="004F222B">
            <w:pPr>
              <w:pStyle w:val="Texto"/>
              <w:spacing w:line="238" w:lineRule="exact"/>
              <w:ind w:firstLine="0"/>
              <w:rPr>
                <w:rFonts w:ascii="Verdana" w:hAnsi="Verdana"/>
                <w:color w:val="000000"/>
                <w:sz w:val="16"/>
                <w:szCs w:val="16"/>
              </w:rPr>
            </w:pPr>
            <w:r w:rsidRPr="004F222B">
              <w:rPr>
                <w:rFonts w:ascii="Verdana" w:hAnsi="Verdana"/>
                <w:b/>
                <w:sz w:val="16"/>
                <w:szCs w:val="16"/>
              </w:rPr>
              <w:t xml:space="preserve">9.1.2 </w:t>
            </w:r>
            <w:r w:rsidRPr="004F222B">
              <w:rPr>
                <w:rFonts w:ascii="Verdana" w:hAnsi="Verdana"/>
                <w:sz w:val="16"/>
                <w:szCs w:val="16"/>
              </w:rPr>
              <w:t>De igual forma, se deberá supervisar que los valores de contaminación radiactiva en las zonas de riesgo no rebasen los límites que señala la NOM-008-NUCL-2011, o las que la sustituyan</w:t>
            </w:r>
            <w:r w:rsidRPr="004F222B">
              <w:rPr>
                <w:rFonts w:ascii="Verdana" w:hAnsi="Verdana"/>
                <w:color w:val="000000"/>
                <w:sz w:val="16"/>
                <w:szCs w:val="16"/>
              </w:rPr>
              <w:t>.</w:t>
            </w:r>
          </w:p>
        </w:tc>
        <w:tc>
          <w:tcPr>
            <w:tcW w:w="4788" w:type="dxa"/>
            <w:shd w:val="clear" w:color="auto" w:fill="auto"/>
          </w:tcPr>
          <w:p w14:paraId="059E6DC4" w14:textId="77777777" w:rsidR="005A571A" w:rsidRPr="002E3AFD" w:rsidRDefault="002E3AFD"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9.1.2 </w:t>
            </w:r>
            <w:r>
              <w:rPr>
                <w:rFonts w:ascii="Verdana" w:hAnsi="Verdana"/>
                <w:bCs/>
                <w:sz w:val="16"/>
                <w:szCs w:val="16"/>
                <w:lang w:val="en-US"/>
              </w:rPr>
              <w:t>Likewise, it must be supervised that the values of radioactive con</w:t>
            </w:r>
            <w:r w:rsidR="00487A5E">
              <w:rPr>
                <w:rFonts w:ascii="Verdana" w:hAnsi="Verdana"/>
                <w:bCs/>
                <w:sz w:val="16"/>
                <w:szCs w:val="16"/>
                <w:lang w:val="en-US"/>
              </w:rPr>
              <w:t>tamination in the zones of risk</w:t>
            </w:r>
            <w:r>
              <w:rPr>
                <w:rFonts w:ascii="Verdana" w:hAnsi="Verdana"/>
                <w:bCs/>
                <w:sz w:val="16"/>
                <w:szCs w:val="16"/>
                <w:lang w:val="en-US"/>
              </w:rPr>
              <w:t xml:space="preserve"> do not exceed the limits stipulated in the NOM-008-NUCL-2011, or those that substitute it. </w:t>
            </w:r>
          </w:p>
        </w:tc>
      </w:tr>
      <w:tr w:rsidR="005A571A" w:rsidRPr="00EB32C8" w14:paraId="30D70C9A" w14:textId="77777777" w:rsidTr="00D77AE3">
        <w:tc>
          <w:tcPr>
            <w:tcW w:w="4788" w:type="dxa"/>
            <w:shd w:val="clear" w:color="auto" w:fill="auto"/>
          </w:tcPr>
          <w:p w14:paraId="6D1A2B4F" w14:textId="77777777" w:rsidR="005A571A" w:rsidRPr="004F222B" w:rsidRDefault="005A571A" w:rsidP="004F222B">
            <w:pPr>
              <w:pStyle w:val="Texto"/>
              <w:spacing w:line="238" w:lineRule="exact"/>
              <w:ind w:firstLine="0"/>
              <w:rPr>
                <w:rFonts w:ascii="Verdana" w:hAnsi="Verdana"/>
                <w:sz w:val="16"/>
                <w:szCs w:val="16"/>
              </w:rPr>
            </w:pPr>
            <w:r w:rsidRPr="00EB32C8">
              <w:rPr>
                <w:rFonts w:ascii="Verdana" w:hAnsi="Verdana"/>
                <w:b/>
                <w:sz w:val="16"/>
                <w:szCs w:val="16"/>
                <w:lang w:val="es-MX"/>
              </w:rPr>
              <w:t xml:space="preserve">9.1.3 </w:t>
            </w:r>
            <w:r w:rsidRPr="00EB32C8">
              <w:rPr>
                <w:rFonts w:ascii="Verdana" w:hAnsi="Verdana"/>
                <w:sz w:val="16"/>
                <w:szCs w:val="16"/>
                <w:lang w:val="es-MX"/>
              </w:rPr>
              <w:t>Todas la</w:t>
            </w:r>
            <w:r w:rsidRPr="004F222B">
              <w:rPr>
                <w:rFonts w:ascii="Verdana" w:hAnsi="Verdana"/>
                <w:sz w:val="16"/>
                <w:szCs w:val="16"/>
              </w:rPr>
              <w:t>s actividades que involucren exposición a radiación ionizante deben considerar:</w:t>
            </w:r>
          </w:p>
        </w:tc>
        <w:tc>
          <w:tcPr>
            <w:tcW w:w="4788" w:type="dxa"/>
            <w:shd w:val="clear" w:color="auto" w:fill="auto"/>
          </w:tcPr>
          <w:p w14:paraId="1FFC65B8" w14:textId="77777777" w:rsidR="005A571A" w:rsidRPr="002E3AFD" w:rsidRDefault="002E3AFD"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9.1.3 </w:t>
            </w:r>
            <w:r>
              <w:rPr>
                <w:rFonts w:ascii="Verdana" w:hAnsi="Verdana"/>
                <w:bCs/>
                <w:sz w:val="16"/>
                <w:szCs w:val="16"/>
                <w:lang w:val="en-US"/>
              </w:rPr>
              <w:t xml:space="preserve">All the activities that involve exposure to ionizing radiation must consider: </w:t>
            </w:r>
          </w:p>
        </w:tc>
      </w:tr>
      <w:tr w:rsidR="005A571A" w:rsidRPr="00EB32C8" w14:paraId="14D719CA" w14:textId="77777777" w:rsidTr="00D77AE3">
        <w:tc>
          <w:tcPr>
            <w:tcW w:w="4788" w:type="dxa"/>
            <w:shd w:val="clear" w:color="auto" w:fill="auto"/>
          </w:tcPr>
          <w:p w14:paraId="450B31BB"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La fuente de radiación ionizante;</w:t>
            </w:r>
          </w:p>
        </w:tc>
        <w:tc>
          <w:tcPr>
            <w:tcW w:w="4788" w:type="dxa"/>
            <w:shd w:val="clear" w:color="auto" w:fill="auto"/>
          </w:tcPr>
          <w:p w14:paraId="597FBF34" w14:textId="77777777" w:rsidR="005A571A" w:rsidRPr="002E3AFD" w:rsidRDefault="002E3AFD"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source of ionizing radiation; </w:t>
            </w:r>
          </w:p>
        </w:tc>
      </w:tr>
      <w:tr w:rsidR="005A571A" w:rsidRPr="00EB32C8" w14:paraId="7A62FB1E" w14:textId="77777777" w:rsidTr="00D77AE3">
        <w:tc>
          <w:tcPr>
            <w:tcW w:w="4788" w:type="dxa"/>
            <w:shd w:val="clear" w:color="auto" w:fill="auto"/>
          </w:tcPr>
          <w:p w14:paraId="1B052371"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Los tiempos y frecuencias de exposición, y</w:t>
            </w:r>
          </w:p>
        </w:tc>
        <w:tc>
          <w:tcPr>
            <w:tcW w:w="4788" w:type="dxa"/>
            <w:shd w:val="clear" w:color="auto" w:fill="auto"/>
          </w:tcPr>
          <w:p w14:paraId="2F2D5D59" w14:textId="77777777" w:rsidR="005A571A" w:rsidRPr="002E3AFD" w:rsidRDefault="002E3AFD"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times and frequency of exposure, and </w:t>
            </w:r>
          </w:p>
        </w:tc>
      </w:tr>
      <w:tr w:rsidR="005A571A" w:rsidRPr="00EB32C8" w14:paraId="51CA9EBB" w14:textId="77777777" w:rsidTr="00D77AE3">
        <w:tc>
          <w:tcPr>
            <w:tcW w:w="4788" w:type="dxa"/>
            <w:shd w:val="clear" w:color="auto" w:fill="auto"/>
          </w:tcPr>
          <w:p w14:paraId="42489B4B"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c)</w:t>
            </w:r>
            <w:r w:rsidRPr="004F222B">
              <w:rPr>
                <w:rFonts w:ascii="Verdana" w:hAnsi="Verdana"/>
                <w:b/>
                <w:color w:val="000000"/>
                <w:sz w:val="16"/>
                <w:szCs w:val="16"/>
              </w:rPr>
              <w:tab/>
            </w:r>
            <w:r w:rsidRPr="004F222B">
              <w:rPr>
                <w:rFonts w:ascii="Verdana" w:hAnsi="Verdana"/>
                <w:color w:val="000000"/>
                <w:sz w:val="16"/>
                <w:szCs w:val="16"/>
              </w:rPr>
              <w:t>La aplicación de un sistema de limitación de dosis que comprenda:</w:t>
            </w:r>
          </w:p>
        </w:tc>
        <w:tc>
          <w:tcPr>
            <w:tcW w:w="4788" w:type="dxa"/>
            <w:shd w:val="clear" w:color="auto" w:fill="auto"/>
          </w:tcPr>
          <w:p w14:paraId="767A6D93"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c) </w:t>
            </w:r>
            <w:r>
              <w:rPr>
                <w:rFonts w:ascii="Verdana" w:hAnsi="Verdana"/>
                <w:bCs/>
                <w:color w:val="000000"/>
                <w:sz w:val="16"/>
                <w:szCs w:val="16"/>
                <w:lang w:val="en-US"/>
              </w:rPr>
              <w:t xml:space="preserve">The application of a system of limitation of dose that includes: </w:t>
            </w:r>
          </w:p>
        </w:tc>
      </w:tr>
      <w:tr w:rsidR="005A571A" w:rsidRPr="00EB32C8" w14:paraId="6A757556" w14:textId="77777777" w:rsidTr="00D77AE3">
        <w:tc>
          <w:tcPr>
            <w:tcW w:w="4788" w:type="dxa"/>
            <w:shd w:val="clear" w:color="auto" w:fill="auto"/>
          </w:tcPr>
          <w:p w14:paraId="65384F5D" w14:textId="77777777" w:rsidR="005A571A" w:rsidRPr="004F222B" w:rsidRDefault="005A571A" w:rsidP="004F222B">
            <w:pPr>
              <w:pStyle w:val="INCISO"/>
              <w:spacing w:line="238" w:lineRule="exact"/>
              <w:ind w:left="0" w:firstLine="0"/>
              <w:rPr>
                <w:rFonts w:ascii="Verdana" w:hAnsi="Verdana"/>
                <w:sz w:val="16"/>
                <w:szCs w:val="16"/>
              </w:rPr>
            </w:pPr>
            <w:r w:rsidRPr="004F222B">
              <w:rPr>
                <w:rFonts w:ascii="Verdana" w:hAnsi="Verdana"/>
                <w:b/>
                <w:sz w:val="16"/>
                <w:szCs w:val="16"/>
              </w:rPr>
              <w:t>1)</w:t>
            </w:r>
            <w:r w:rsidRPr="004F222B">
              <w:rPr>
                <w:rFonts w:ascii="Verdana" w:hAnsi="Verdana"/>
                <w:b/>
                <w:sz w:val="16"/>
                <w:szCs w:val="16"/>
              </w:rPr>
              <w:tab/>
            </w:r>
            <w:r w:rsidRPr="004F222B">
              <w:rPr>
                <w:rFonts w:ascii="Verdana" w:hAnsi="Verdana"/>
                <w:sz w:val="16"/>
                <w:szCs w:val="16"/>
              </w:rPr>
              <w:t>La justificación de las prácticas de trabajo, y</w:t>
            </w:r>
          </w:p>
        </w:tc>
        <w:tc>
          <w:tcPr>
            <w:tcW w:w="4788" w:type="dxa"/>
            <w:shd w:val="clear" w:color="auto" w:fill="auto"/>
          </w:tcPr>
          <w:p w14:paraId="3C497E0C" w14:textId="77777777" w:rsidR="005A571A" w:rsidRPr="002E3AFD" w:rsidRDefault="002E3AFD" w:rsidP="004F222B">
            <w:pPr>
              <w:pStyle w:val="INCISO"/>
              <w:spacing w:line="238"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justification of the work practices, and </w:t>
            </w:r>
          </w:p>
        </w:tc>
      </w:tr>
      <w:tr w:rsidR="005A571A" w:rsidRPr="00EB32C8" w14:paraId="4B676955" w14:textId="77777777" w:rsidTr="00D77AE3">
        <w:tc>
          <w:tcPr>
            <w:tcW w:w="4788" w:type="dxa"/>
            <w:shd w:val="clear" w:color="auto" w:fill="auto"/>
          </w:tcPr>
          <w:p w14:paraId="3723626C" w14:textId="77777777" w:rsidR="005A571A" w:rsidRPr="004F222B" w:rsidRDefault="005A571A" w:rsidP="004F222B">
            <w:pPr>
              <w:pStyle w:val="INCISO"/>
              <w:spacing w:line="238" w:lineRule="exact"/>
              <w:ind w:left="0" w:firstLine="0"/>
              <w:rPr>
                <w:rFonts w:ascii="Verdana" w:hAnsi="Verdana"/>
                <w:sz w:val="16"/>
                <w:szCs w:val="16"/>
              </w:rPr>
            </w:pPr>
            <w:r w:rsidRPr="004F222B">
              <w:rPr>
                <w:rFonts w:ascii="Verdana" w:hAnsi="Verdana"/>
                <w:b/>
                <w:sz w:val="16"/>
                <w:szCs w:val="16"/>
              </w:rPr>
              <w:t>2)</w:t>
            </w:r>
            <w:r w:rsidRPr="004F222B">
              <w:rPr>
                <w:rFonts w:ascii="Verdana" w:hAnsi="Verdana"/>
                <w:b/>
                <w:sz w:val="16"/>
                <w:szCs w:val="16"/>
              </w:rPr>
              <w:tab/>
            </w:r>
            <w:r w:rsidRPr="004F222B">
              <w:rPr>
                <w:rFonts w:ascii="Verdana" w:hAnsi="Verdana"/>
                <w:sz w:val="16"/>
                <w:szCs w:val="16"/>
              </w:rPr>
              <w:t>La optimización de la protección radiológica.</w:t>
            </w:r>
          </w:p>
        </w:tc>
        <w:tc>
          <w:tcPr>
            <w:tcW w:w="4788" w:type="dxa"/>
            <w:shd w:val="clear" w:color="auto" w:fill="auto"/>
          </w:tcPr>
          <w:p w14:paraId="63839E93" w14:textId="77777777" w:rsidR="005A571A" w:rsidRPr="002E3AFD" w:rsidRDefault="002E3AFD" w:rsidP="004F222B">
            <w:pPr>
              <w:pStyle w:val="INCISO"/>
              <w:spacing w:line="238"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The optimization of radiological protection.</w:t>
            </w:r>
          </w:p>
        </w:tc>
      </w:tr>
      <w:tr w:rsidR="005A571A" w:rsidRPr="00EB32C8" w14:paraId="7B969C11" w14:textId="77777777" w:rsidTr="00D77AE3">
        <w:tc>
          <w:tcPr>
            <w:tcW w:w="4788" w:type="dxa"/>
            <w:shd w:val="clear" w:color="auto" w:fill="auto"/>
          </w:tcPr>
          <w:p w14:paraId="5940CC5A" w14:textId="77777777" w:rsidR="005A571A" w:rsidRPr="004F222B" w:rsidRDefault="005A571A" w:rsidP="004F222B">
            <w:pPr>
              <w:pStyle w:val="Texto"/>
              <w:spacing w:line="238" w:lineRule="exact"/>
              <w:ind w:firstLine="0"/>
              <w:rPr>
                <w:rFonts w:ascii="Verdana" w:hAnsi="Verdana"/>
                <w:sz w:val="16"/>
                <w:szCs w:val="16"/>
              </w:rPr>
            </w:pPr>
            <w:r w:rsidRPr="004F222B">
              <w:rPr>
                <w:rFonts w:ascii="Verdana" w:hAnsi="Verdana"/>
                <w:b/>
                <w:sz w:val="16"/>
                <w:szCs w:val="16"/>
              </w:rPr>
              <w:t xml:space="preserve">9.1.4 </w:t>
            </w:r>
            <w:r w:rsidRPr="004F222B">
              <w:rPr>
                <w:rFonts w:ascii="Verdana" w:hAnsi="Verdana"/>
                <w:sz w:val="16"/>
                <w:szCs w:val="16"/>
              </w:rPr>
              <w:t>En las zonas de riesgo se deberán adoptar procedimientos de seguridad radiológica,</w:t>
            </w:r>
            <w:r w:rsidRPr="004F222B">
              <w:rPr>
                <w:rFonts w:ascii="Verdana" w:hAnsi="Verdana"/>
                <w:sz w:val="16"/>
                <w:szCs w:val="16"/>
              </w:rPr>
              <w:br/>
              <w:t>según aplique, para:</w:t>
            </w:r>
          </w:p>
        </w:tc>
        <w:tc>
          <w:tcPr>
            <w:tcW w:w="4788" w:type="dxa"/>
            <w:shd w:val="clear" w:color="auto" w:fill="auto"/>
          </w:tcPr>
          <w:p w14:paraId="25EC76CF" w14:textId="77777777" w:rsidR="005A571A" w:rsidRPr="002E3AFD" w:rsidRDefault="002E3AFD"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9.1.4 </w:t>
            </w:r>
            <w:r>
              <w:rPr>
                <w:rFonts w:ascii="Verdana" w:hAnsi="Verdana"/>
                <w:bCs/>
                <w:sz w:val="16"/>
                <w:szCs w:val="16"/>
                <w:lang w:val="en-US"/>
              </w:rPr>
              <w:t xml:space="preserve">In the zones of risk, procedures of radiological safety must be adopted, as applicable, for: </w:t>
            </w:r>
          </w:p>
        </w:tc>
      </w:tr>
      <w:tr w:rsidR="005A571A" w:rsidRPr="00EB32C8" w14:paraId="1FE8A352" w14:textId="77777777" w:rsidTr="00D77AE3">
        <w:tc>
          <w:tcPr>
            <w:tcW w:w="4788" w:type="dxa"/>
            <w:shd w:val="clear" w:color="auto" w:fill="auto"/>
          </w:tcPr>
          <w:p w14:paraId="5BEE3335"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Impedir el acceso no justificado de trabajadores, materiales y objetos susceptibles</w:t>
            </w:r>
            <w:r w:rsidRPr="004F222B">
              <w:rPr>
                <w:rFonts w:ascii="Verdana" w:hAnsi="Verdana"/>
                <w:sz w:val="16"/>
                <w:szCs w:val="16"/>
              </w:rPr>
              <w:br/>
              <w:t>de contaminación, y</w:t>
            </w:r>
          </w:p>
        </w:tc>
        <w:tc>
          <w:tcPr>
            <w:tcW w:w="4788" w:type="dxa"/>
            <w:shd w:val="clear" w:color="auto" w:fill="auto"/>
          </w:tcPr>
          <w:p w14:paraId="5C2F5BFB" w14:textId="77777777" w:rsidR="005A571A" w:rsidRPr="002E3AFD" w:rsidRDefault="002E3AFD"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To impede the unjustified access of workers, materials, and objects susceptible to contamination, and </w:t>
            </w:r>
          </w:p>
        </w:tc>
      </w:tr>
      <w:tr w:rsidR="005A571A" w:rsidRPr="00EB32C8" w14:paraId="66ED08FF" w14:textId="77777777" w:rsidTr="00D77AE3">
        <w:tc>
          <w:tcPr>
            <w:tcW w:w="4788" w:type="dxa"/>
            <w:shd w:val="clear" w:color="auto" w:fill="auto"/>
          </w:tcPr>
          <w:p w14:paraId="3ACE5349"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Controlar la salida de objetos que presenten contaminación superficial mayor a los límites dispuestos en la NOM-008-NUCL-2011, o las que la sustituyan.</w:t>
            </w:r>
          </w:p>
        </w:tc>
        <w:tc>
          <w:tcPr>
            <w:tcW w:w="4788" w:type="dxa"/>
            <w:shd w:val="clear" w:color="auto" w:fill="auto"/>
          </w:tcPr>
          <w:p w14:paraId="185DF0D6" w14:textId="77777777" w:rsidR="005A571A" w:rsidRPr="002E3AFD" w:rsidRDefault="002E3AFD"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To control the exit of objects that present surface contamination greater than the limits detailed in the NOM-008-NUCL-2011, or those that substitute them.</w:t>
            </w:r>
          </w:p>
        </w:tc>
      </w:tr>
      <w:tr w:rsidR="005A571A" w:rsidRPr="004F222B" w14:paraId="1C3C7B3A" w14:textId="77777777" w:rsidTr="00D77AE3">
        <w:tc>
          <w:tcPr>
            <w:tcW w:w="4788" w:type="dxa"/>
            <w:shd w:val="clear" w:color="auto" w:fill="auto"/>
          </w:tcPr>
          <w:p w14:paraId="2E7F14E0" w14:textId="77777777" w:rsidR="005A571A" w:rsidRPr="004F222B" w:rsidRDefault="005A571A" w:rsidP="004F222B">
            <w:pPr>
              <w:pStyle w:val="Texto"/>
              <w:spacing w:line="238" w:lineRule="exact"/>
              <w:ind w:firstLine="0"/>
              <w:rPr>
                <w:rFonts w:ascii="Verdana" w:hAnsi="Verdana"/>
                <w:b/>
                <w:sz w:val="16"/>
                <w:szCs w:val="16"/>
              </w:rPr>
            </w:pPr>
            <w:r w:rsidRPr="004F222B">
              <w:rPr>
                <w:rFonts w:ascii="Verdana" w:hAnsi="Verdana"/>
                <w:b/>
                <w:sz w:val="16"/>
                <w:szCs w:val="16"/>
              </w:rPr>
              <w:t xml:space="preserve">9.2 </w:t>
            </w:r>
            <w:r w:rsidRPr="004F222B">
              <w:rPr>
                <w:rFonts w:ascii="Verdana" w:hAnsi="Verdana"/>
                <w:sz w:val="16"/>
                <w:szCs w:val="16"/>
              </w:rPr>
              <w:t>Medidas de seguridad</w:t>
            </w:r>
          </w:p>
        </w:tc>
        <w:tc>
          <w:tcPr>
            <w:tcW w:w="4788" w:type="dxa"/>
            <w:shd w:val="clear" w:color="auto" w:fill="auto"/>
          </w:tcPr>
          <w:p w14:paraId="5C50A0FA" w14:textId="77777777" w:rsidR="005A571A" w:rsidRPr="002E3AFD" w:rsidRDefault="002E3AFD" w:rsidP="004F222B">
            <w:pPr>
              <w:pStyle w:val="Texto"/>
              <w:spacing w:line="238" w:lineRule="exact"/>
              <w:ind w:firstLine="0"/>
              <w:rPr>
                <w:rFonts w:ascii="Verdana" w:hAnsi="Verdana"/>
                <w:bCs/>
                <w:sz w:val="16"/>
                <w:szCs w:val="16"/>
                <w:lang w:val="en-US"/>
              </w:rPr>
            </w:pPr>
            <w:r w:rsidRPr="002E3AFD">
              <w:rPr>
                <w:rFonts w:ascii="Verdana" w:hAnsi="Verdana"/>
                <w:b/>
                <w:sz w:val="16"/>
                <w:szCs w:val="16"/>
                <w:lang w:val="en-US"/>
              </w:rPr>
              <w:t xml:space="preserve">9.2 </w:t>
            </w:r>
            <w:r w:rsidRPr="002E3AFD">
              <w:rPr>
                <w:rFonts w:ascii="Verdana" w:hAnsi="Verdana"/>
                <w:bCs/>
                <w:sz w:val="16"/>
                <w:szCs w:val="16"/>
                <w:lang w:val="en-US"/>
              </w:rPr>
              <w:t>Safety measures</w:t>
            </w:r>
          </w:p>
        </w:tc>
      </w:tr>
      <w:tr w:rsidR="005A571A" w:rsidRPr="00EB32C8" w14:paraId="33B2A37E" w14:textId="77777777" w:rsidTr="00D77AE3">
        <w:tc>
          <w:tcPr>
            <w:tcW w:w="4788" w:type="dxa"/>
            <w:shd w:val="clear" w:color="auto" w:fill="auto"/>
          </w:tcPr>
          <w:p w14:paraId="575022D5" w14:textId="77777777" w:rsidR="005A571A" w:rsidRPr="004F222B" w:rsidRDefault="005A571A" w:rsidP="004F222B">
            <w:pPr>
              <w:pStyle w:val="Texto"/>
              <w:spacing w:line="238" w:lineRule="exact"/>
              <w:ind w:firstLine="0"/>
              <w:rPr>
                <w:rFonts w:ascii="Verdana" w:hAnsi="Verdana"/>
                <w:color w:val="000000"/>
                <w:sz w:val="16"/>
                <w:szCs w:val="16"/>
              </w:rPr>
            </w:pPr>
            <w:r w:rsidRPr="004F222B">
              <w:rPr>
                <w:rFonts w:ascii="Verdana" w:hAnsi="Verdana"/>
                <w:b/>
                <w:color w:val="000000"/>
                <w:sz w:val="16"/>
                <w:szCs w:val="16"/>
              </w:rPr>
              <w:t xml:space="preserve">9.2.1 </w:t>
            </w:r>
            <w:r w:rsidRPr="004F222B">
              <w:rPr>
                <w:rFonts w:ascii="Verdana" w:hAnsi="Verdana"/>
                <w:color w:val="000000"/>
                <w:sz w:val="16"/>
                <w:szCs w:val="16"/>
              </w:rPr>
              <w:t xml:space="preserve">Las medidas de protección en las instalaciones y </w:t>
            </w:r>
            <w:r w:rsidRPr="004F222B">
              <w:rPr>
                <w:rFonts w:ascii="Verdana" w:hAnsi="Verdana"/>
                <w:color w:val="000000"/>
                <w:sz w:val="16"/>
                <w:szCs w:val="16"/>
              </w:rPr>
              <w:lastRenderedPageBreak/>
              <w:t>zonas de riesgo, deberán considerar, según aplique, lo siguiente:</w:t>
            </w:r>
          </w:p>
        </w:tc>
        <w:tc>
          <w:tcPr>
            <w:tcW w:w="4788" w:type="dxa"/>
            <w:shd w:val="clear" w:color="auto" w:fill="auto"/>
          </w:tcPr>
          <w:p w14:paraId="38551926" w14:textId="77777777" w:rsidR="005A571A" w:rsidRPr="002E3AFD" w:rsidRDefault="002E3AFD" w:rsidP="004F222B">
            <w:pPr>
              <w:pStyle w:val="Texto"/>
              <w:spacing w:line="238" w:lineRule="exact"/>
              <w:ind w:firstLine="0"/>
              <w:rPr>
                <w:rFonts w:ascii="Verdana" w:hAnsi="Verdana"/>
                <w:bCs/>
                <w:color w:val="000000"/>
                <w:sz w:val="16"/>
                <w:szCs w:val="16"/>
                <w:lang w:val="en-US"/>
              </w:rPr>
            </w:pPr>
            <w:r>
              <w:rPr>
                <w:rFonts w:ascii="Verdana" w:hAnsi="Verdana"/>
                <w:b/>
                <w:color w:val="000000"/>
                <w:sz w:val="16"/>
                <w:szCs w:val="16"/>
                <w:lang w:val="en-US"/>
              </w:rPr>
              <w:lastRenderedPageBreak/>
              <w:t xml:space="preserve">9.2.1 </w:t>
            </w:r>
            <w:r>
              <w:rPr>
                <w:rFonts w:ascii="Verdana" w:hAnsi="Verdana"/>
                <w:bCs/>
                <w:color w:val="000000"/>
                <w:sz w:val="16"/>
                <w:szCs w:val="16"/>
                <w:lang w:val="en-US"/>
              </w:rPr>
              <w:t xml:space="preserve">The measures of protection in the installations </w:t>
            </w:r>
            <w:r>
              <w:rPr>
                <w:rFonts w:ascii="Verdana" w:hAnsi="Verdana"/>
                <w:bCs/>
                <w:color w:val="000000"/>
                <w:sz w:val="16"/>
                <w:szCs w:val="16"/>
                <w:lang w:val="en-US"/>
              </w:rPr>
              <w:lastRenderedPageBreak/>
              <w:t xml:space="preserve">and zones of risk, must consider, as applicable, the following: </w:t>
            </w:r>
          </w:p>
        </w:tc>
      </w:tr>
      <w:tr w:rsidR="005A571A" w:rsidRPr="00EB32C8" w14:paraId="077E2E88" w14:textId="77777777" w:rsidTr="00D77AE3">
        <w:tc>
          <w:tcPr>
            <w:tcW w:w="4788" w:type="dxa"/>
            <w:shd w:val="clear" w:color="auto" w:fill="auto"/>
          </w:tcPr>
          <w:p w14:paraId="6736E6B2"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lastRenderedPageBreak/>
              <w:t>a)</w:t>
            </w:r>
            <w:r w:rsidRPr="004F222B">
              <w:rPr>
                <w:rFonts w:ascii="Verdana" w:hAnsi="Verdana"/>
                <w:b/>
                <w:color w:val="000000"/>
                <w:sz w:val="16"/>
                <w:szCs w:val="16"/>
              </w:rPr>
              <w:tab/>
            </w:r>
            <w:r w:rsidRPr="004F222B">
              <w:rPr>
                <w:rFonts w:ascii="Verdana" w:hAnsi="Verdana"/>
                <w:color w:val="000000"/>
                <w:sz w:val="16"/>
                <w:szCs w:val="16"/>
              </w:rPr>
              <w:t>Los tiempos y frecuencias de exposición;</w:t>
            </w:r>
          </w:p>
        </w:tc>
        <w:tc>
          <w:tcPr>
            <w:tcW w:w="4788" w:type="dxa"/>
            <w:shd w:val="clear" w:color="auto" w:fill="auto"/>
          </w:tcPr>
          <w:p w14:paraId="403D3745"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a) </w:t>
            </w:r>
            <w:r>
              <w:rPr>
                <w:rFonts w:ascii="Verdana" w:hAnsi="Verdana"/>
                <w:bCs/>
                <w:color w:val="000000"/>
                <w:sz w:val="16"/>
                <w:szCs w:val="16"/>
                <w:lang w:val="en-US"/>
              </w:rPr>
              <w:t>The times and frequencies of exposure;</w:t>
            </w:r>
          </w:p>
        </w:tc>
      </w:tr>
      <w:tr w:rsidR="005A571A" w:rsidRPr="00EB32C8" w14:paraId="11984E3B" w14:textId="77777777" w:rsidTr="00D77AE3">
        <w:tc>
          <w:tcPr>
            <w:tcW w:w="4788" w:type="dxa"/>
            <w:shd w:val="clear" w:color="auto" w:fill="auto"/>
          </w:tcPr>
          <w:p w14:paraId="0ECBD06E"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b)</w:t>
            </w:r>
            <w:r w:rsidRPr="004F222B">
              <w:rPr>
                <w:rFonts w:ascii="Verdana" w:hAnsi="Verdana"/>
                <w:b/>
                <w:color w:val="000000"/>
                <w:sz w:val="16"/>
                <w:szCs w:val="16"/>
              </w:rPr>
              <w:tab/>
            </w:r>
            <w:r w:rsidRPr="004F222B">
              <w:rPr>
                <w:rFonts w:ascii="Verdana" w:hAnsi="Verdana"/>
                <w:color w:val="000000"/>
                <w:sz w:val="16"/>
                <w:szCs w:val="16"/>
              </w:rPr>
              <w:t xml:space="preserve">El aumento de la distancia entre el trabajador y la fuente </w:t>
            </w:r>
            <w:r w:rsidRPr="004F222B">
              <w:rPr>
                <w:rFonts w:ascii="Verdana" w:hAnsi="Verdana"/>
                <w:sz w:val="16"/>
                <w:szCs w:val="16"/>
              </w:rPr>
              <w:t xml:space="preserve">de </w:t>
            </w:r>
            <w:r w:rsidRPr="004F222B">
              <w:rPr>
                <w:rFonts w:ascii="Verdana" w:hAnsi="Verdana"/>
                <w:color w:val="000000"/>
                <w:sz w:val="16"/>
                <w:szCs w:val="16"/>
              </w:rPr>
              <w:t>radiación ionizante;</w:t>
            </w:r>
          </w:p>
        </w:tc>
        <w:tc>
          <w:tcPr>
            <w:tcW w:w="4788" w:type="dxa"/>
            <w:shd w:val="clear" w:color="auto" w:fill="auto"/>
          </w:tcPr>
          <w:p w14:paraId="3C07C834"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b) </w:t>
            </w:r>
            <w:r>
              <w:rPr>
                <w:rFonts w:ascii="Verdana" w:hAnsi="Verdana"/>
                <w:bCs/>
                <w:color w:val="000000"/>
                <w:sz w:val="16"/>
                <w:szCs w:val="16"/>
                <w:lang w:val="en-US"/>
              </w:rPr>
              <w:t>The increase of the distance between the worker and the source of ionizing radiation;</w:t>
            </w:r>
          </w:p>
        </w:tc>
      </w:tr>
      <w:tr w:rsidR="005A571A" w:rsidRPr="00EB32C8" w14:paraId="6E30174E" w14:textId="77777777" w:rsidTr="00D77AE3">
        <w:tc>
          <w:tcPr>
            <w:tcW w:w="4788" w:type="dxa"/>
            <w:shd w:val="clear" w:color="auto" w:fill="auto"/>
          </w:tcPr>
          <w:p w14:paraId="1AFDF106"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c)</w:t>
            </w:r>
            <w:r w:rsidRPr="004F222B">
              <w:rPr>
                <w:rFonts w:ascii="Verdana" w:hAnsi="Verdana"/>
                <w:b/>
                <w:color w:val="000000"/>
                <w:sz w:val="16"/>
                <w:szCs w:val="16"/>
              </w:rPr>
              <w:tab/>
            </w:r>
            <w:r w:rsidRPr="004F222B">
              <w:rPr>
                <w:rFonts w:ascii="Verdana" w:hAnsi="Verdana"/>
                <w:color w:val="000000"/>
                <w:sz w:val="16"/>
                <w:szCs w:val="16"/>
              </w:rPr>
              <w:t>El uso de blindajes de protección;</w:t>
            </w:r>
          </w:p>
        </w:tc>
        <w:tc>
          <w:tcPr>
            <w:tcW w:w="4788" w:type="dxa"/>
            <w:shd w:val="clear" w:color="auto" w:fill="auto"/>
          </w:tcPr>
          <w:p w14:paraId="1B142084" w14:textId="77777777" w:rsidR="005A571A" w:rsidRPr="002E3AFD" w:rsidRDefault="002E3AFD" w:rsidP="006B288A">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c) </w:t>
            </w:r>
            <w:r>
              <w:rPr>
                <w:rFonts w:ascii="Verdana" w:hAnsi="Verdana"/>
                <w:bCs/>
                <w:color w:val="000000"/>
                <w:sz w:val="16"/>
                <w:szCs w:val="16"/>
                <w:lang w:val="en-US"/>
              </w:rPr>
              <w:t xml:space="preserve">The use of protective </w:t>
            </w:r>
            <w:r w:rsidR="006B288A">
              <w:rPr>
                <w:rFonts w:ascii="Verdana" w:hAnsi="Verdana"/>
                <w:bCs/>
                <w:color w:val="000000"/>
                <w:sz w:val="16"/>
                <w:szCs w:val="16"/>
                <w:lang w:val="en-US"/>
              </w:rPr>
              <w:t>shielding</w:t>
            </w:r>
            <w:r>
              <w:rPr>
                <w:rFonts w:ascii="Verdana" w:hAnsi="Verdana"/>
                <w:bCs/>
                <w:color w:val="000000"/>
                <w:sz w:val="16"/>
                <w:szCs w:val="16"/>
                <w:lang w:val="en-US"/>
              </w:rPr>
              <w:t>;</w:t>
            </w:r>
          </w:p>
        </w:tc>
      </w:tr>
      <w:tr w:rsidR="005A571A" w:rsidRPr="00EB32C8" w14:paraId="20D35978" w14:textId="77777777" w:rsidTr="00D77AE3">
        <w:tc>
          <w:tcPr>
            <w:tcW w:w="4788" w:type="dxa"/>
            <w:shd w:val="clear" w:color="auto" w:fill="auto"/>
          </w:tcPr>
          <w:p w14:paraId="45FB03BF"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d)</w:t>
            </w:r>
            <w:r w:rsidRPr="004F222B">
              <w:rPr>
                <w:rFonts w:ascii="Verdana" w:hAnsi="Verdana"/>
                <w:b/>
                <w:color w:val="000000"/>
                <w:sz w:val="16"/>
                <w:szCs w:val="16"/>
              </w:rPr>
              <w:tab/>
            </w:r>
            <w:r w:rsidRPr="004F222B">
              <w:rPr>
                <w:rFonts w:ascii="Verdana" w:hAnsi="Verdana"/>
                <w:color w:val="000000"/>
                <w:sz w:val="16"/>
                <w:szCs w:val="16"/>
              </w:rPr>
              <w:t>El uso de dispositivos o controles remotos, en aquellos casos en que se justifique, y</w:t>
            </w:r>
          </w:p>
        </w:tc>
        <w:tc>
          <w:tcPr>
            <w:tcW w:w="4788" w:type="dxa"/>
            <w:shd w:val="clear" w:color="auto" w:fill="auto"/>
          </w:tcPr>
          <w:p w14:paraId="49CB8C54"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d) </w:t>
            </w:r>
            <w:r>
              <w:rPr>
                <w:rFonts w:ascii="Verdana" w:hAnsi="Verdana"/>
                <w:bCs/>
                <w:color w:val="000000"/>
                <w:sz w:val="16"/>
                <w:szCs w:val="16"/>
                <w:lang w:val="en-US"/>
              </w:rPr>
              <w:t xml:space="preserve">The use of remote devices or controls, in those cases in which it is justified, and </w:t>
            </w:r>
          </w:p>
        </w:tc>
      </w:tr>
      <w:tr w:rsidR="005A571A" w:rsidRPr="00EB32C8" w14:paraId="0220A4DE" w14:textId="77777777" w:rsidTr="00D77AE3">
        <w:tc>
          <w:tcPr>
            <w:tcW w:w="4788" w:type="dxa"/>
            <w:shd w:val="clear" w:color="auto" w:fill="auto"/>
          </w:tcPr>
          <w:p w14:paraId="671C1A19"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e)</w:t>
            </w:r>
            <w:r w:rsidRPr="004F222B">
              <w:rPr>
                <w:rFonts w:ascii="Verdana" w:hAnsi="Verdana"/>
                <w:b/>
                <w:color w:val="000000"/>
                <w:sz w:val="16"/>
                <w:szCs w:val="16"/>
              </w:rPr>
              <w:tab/>
            </w:r>
            <w:r w:rsidRPr="004F222B">
              <w:rPr>
                <w:rFonts w:ascii="Verdana" w:hAnsi="Verdana"/>
                <w:color w:val="000000"/>
                <w:sz w:val="16"/>
                <w:szCs w:val="16"/>
              </w:rPr>
              <w:t>La disposición de alarmas y equipos de extinción de incendios o, en su caso, sistemas de detección y de extinción de incendios.</w:t>
            </w:r>
          </w:p>
        </w:tc>
        <w:tc>
          <w:tcPr>
            <w:tcW w:w="4788" w:type="dxa"/>
            <w:shd w:val="clear" w:color="auto" w:fill="auto"/>
          </w:tcPr>
          <w:p w14:paraId="3C221231"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e) </w:t>
            </w:r>
            <w:r>
              <w:rPr>
                <w:rFonts w:ascii="Verdana" w:hAnsi="Verdana"/>
                <w:bCs/>
                <w:color w:val="000000"/>
                <w:sz w:val="16"/>
                <w:szCs w:val="16"/>
                <w:lang w:val="en-US"/>
              </w:rPr>
              <w:t>The provision of alarms and equipment for extinguishing fires or, when applicable, systems of detection and the extinguishing of fires.</w:t>
            </w:r>
          </w:p>
        </w:tc>
      </w:tr>
      <w:tr w:rsidR="005A571A" w:rsidRPr="00EB32C8" w14:paraId="60F5DF2A" w14:textId="77777777" w:rsidTr="00D77AE3">
        <w:tc>
          <w:tcPr>
            <w:tcW w:w="4788" w:type="dxa"/>
            <w:shd w:val="clear" w:color="auto" w:fill="auto"/>
          </w:tcPr>
          <w:p w14:paraId="39617B91" w14:textId="77777777" w:rsidR="005A571A" w:rsidRPr="004F222B" w:rsidRDefault="005A571A" w:rsidP="004F222B">
            <w:pPr>
              <w:pStyle w:val="Texto"/>
              <w:spacing w:line="238" w:lineRule="exact"/>
              <w:ind w:firstLine="0"/>
              <w:rPr>
                <w:rFonts w:ascii="Verdana" w:hAnsi="Verdana"/>
                <w:sz w:val="16"/>
                <w:szCs w:val="16"/>
              </w:rPr>
            </w:pPr>
            <w:r w:rsidRPr="004F222B">
              <w:rPr>
                <w:rFonts w:ascii="Verdana" w:hAnsi="Verdana"/>
                <w:b/>
                <w:color w:val="000000"/>
                <w:sz w:val="16"/>
                <w:szCs w:val="16"/>
              </w:rPr>
              <w:t xml:space="preserve">9.2.2 </w:t>
            </w:r>
            <w:r w:rsidRPr="004F222B">
              <w:rPr>
                <w:rFonts w:ascii="Verdana" w:hAnsi="Verdana"/>
                <w:color w:val="000000"/>
                <w:sz w:val="16"/>
                <w:szCs w:val="16"/>
              </w:rPr>
              <w:t>Las medidas de protección para el manejo de fuentes abiertas, conforme a lo que establece el órgano regulador competente, deberán considerar lo siguiente:</w:t>
            </w:r>
          </w:p>
        </w:tc>
        <w:tc>
          <w:tcPr>
            <w:tcW w:w="4788" w:type="dxa"/>
            <w:shd w:val="clear" w:color="auto" w:fill="auto"/>
          </w:tcPr>
          <w:p w14:paraId="6BCE35E1" w14:textId="77777777" w:rsidR="005A571A" w:rsidRPr="002E3AFD" w:rsidRDefault="002E3AFD" w:rsidP="004F222B">
            <w:pPr>
              <w:pStyle w:val="Texto"/>
              <w:spacing w:line="238" w:lineRule="exact"/>
              <w:ind w:firstLine="0"/>
              <w:rPr>
                <w:rFonts w:ascii="Verdana" w:hAnsi="Verdana"/>
                <w:bCs/>
                <w:color w:val="000000"/>
                <w:sz w:val="16"/>
                <w:szCs w:val="16"/>
                <w:lang w:val="en-US"/>
              </w:rPr>
            </w:pPr>
            <w:r>
              <w:rPr>
                <w:rFonts w:ascii="Verdana" w:hAnsi="Verdana"/>
                <w:b/>
                <w:color w:val="000000"/>
                <w:sz w:val="16"/>
                <w:szCs w:val="16"/>
                <w:lang w:val="en-US"/>
              </w:rPr>
              <w:t xml:space="preserve">9.2.2 </w:t>
            </w:r>
            <w:r>
              <w:rPr>
                <w:rFonts w:ascii="Verdana" w:hAnsi="Verdana"/>
                <w:bCs/>
                <w:color w:val="000000"/>
                <w:sz w:val="16"/>
                <w:szCs w:val="16"/>
                <w:lang w:val="en-US"/>
              </w:rPr>
              <w:t xml:space="preserve">The protective measures for the handling of open sources, according to that established by the appropriate regulatory entity must consider the following: </w:t>
            </w:r>
          </w:p>
        </w:tc>
      </w:tr>
      <w:tr w:rsidR="005A571A" w:rsidRPr="00EB32C8" w14:paraId="5FD50472" w14:textId="77777777" w:rsidTr="00D77AE3">
        <w:tc>
          <w:tcPr>
            <w:tcW w:w="4788" w:type="dxa"/>
            <w:shd w:val="clear" w:color="auto" w:fill="auto"/>
          </w:tcPr>
          <w:p w14:paraId="537F33C9"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a)</w:t>
            </w:r>
            <w:r w:rsidRPr="004F222B">
              <w:rPr>
                <w:rFonts w:ascii="Verdana" w:hAnsi="Verdana"/>
                <w:b/>
                <w:color w:val="000000"/>
                <w:sz w:val="16"/>
                <w:szCs w:val="16"/>
              </w:rPr>
              <w:tab/>
            </w:r>
            <w:r w:rsidRPr="004F222B">
              <w:rPr>
                <w:rFonts w:ascii="Verdana" w:hAnsi="Verdana"/>
                <w:color w:val="000000"/>
                <w:sz w:val="16"/>
                <w:szCs w:val="16"/>
              </w:rPr>
              <w:t>La conservación de superficies lisas, exentas de poros y fisuras, de tal manera que se permita una fácil reducción o eliminación de la contaminación radiactiva;</w:t>
            </w:r>
          </w:p>
        </w:tc>
        <w:tc>
          <w:tcPr>
            <w:tcW w:w="4788" w:type="dxa"/>
            <w:shd w:val="clear" w:color="auto" w:fill="auto"/>
          </w:tcPr>
          <w:p w14:paraId="51F28494" w14:textId="77777777" w:rsidR="005A571A" w:rsidRPr="002E3AFD" w:rsidRDefault="002E3AFD"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a) </w:t>
            </w:r>
            <w:r>
              <w:rPr>
                <w:rFonts w:ascii="Verdana" w:hAnsi="Verdana"/>
                <w:bCs/>
                <w:color w:val="000000"/>
                <w:sz w:val="16"/>
                <w:szCs w:val="16"/>
                <w:lang w:val="en-US"/>
              </w:rPr>
              <w:t xml:space="preserve">The conservation of smooth surfaces, exempt from pores and fissures, </w:t>
            </w:r>
            <w:r w:rsidR="00111842">
              <w:rPr>
                <w:rFonts w:ascii="Verdana" w:hAnsi="Verdana"/>
                <w:bCs/>
                <w:color w:val="000000"/>
                <w:sz w:val="16"/>
                <w:szCs w:val="16"/>
                <w:lang w:val="en-US"/>
              </w:rPr>
              <w:t>in such a way that permits easy reduction or elimination of radioactive contamination;</w:t>
            </w:r>
          </w:p>
        </w:tc>
      </w:tr>
      <w:tr w:rsidR="005A571A" w:rsidRPr="00EB32C8" w14:paraId="43D5358E" w14:textId="77777777" w:rsidTr="00D77AE3">
        <w:tc>
          <w:tcPr>
            <w:tcW w:w="4788" w:type="dxa"/>
            <w:shd w:val="clear" w:color="auto" w:fill="auto"/>
          </w:tcPr>
          <w:p w14:paraId="0A186BB9"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b)</w:t>
            </w:r>
            <w:r w:rsidRPr="004F222B">
              <w:rPr>
                <w:rFonts w:ascii="Verdana" w:hAnsi="Verdana"/>
                <w:b/>
                <w:color w:val="000000"/>
                <w:sz w:val="16"/>
                <w:szCs w:val="16"/>
              </w:rPr>
              <w:tab/>
            </w:r>
            <w:r w:rsidRPr="004F222B">
              <w:rPr>
                <w:rFonts w:ascii="Verdana" w:hAnsi="Verdana"/>
                <w:color w:val="000000"/>
                <w:sz w:val="16"/>
                <w:szCs w:val="16"/>
              </w:rPr>
              <w:t xml:space="preserve">La disposición de sistemas de ventilación que permitan una evacuación de los gases o aerosoles producidos, que incluyan la instalación de filtros, a fin de evitar la </w:t>
            </w:r>
            <w:r w:rsidRPr="004F222B">
              <w:rPr>
                <w:rFonts w:ascii="Verdana" w:hAnsi="Verdana"/>
                <w:sz w:val="16"/>
                <w:szCs w:val="16"/>
              </w:rPr>
              <w:t>liberación de la contaminación al ambiente, y</w:t>
            </w:r>
          </w:p>
        </w:tc>
        <w:tc>
          <w:tcPr>
            <w:tcW w:w="4788" w:type="dxa"/>
            <w:shd w:val="clear" w:color="auto" w:fill="auto"/>
          </w:tcPr>
          <w:p w14:paraId="65E957AB" w14:textId="77777777" w:rsidR="005A571A" w:rsidRPr="00111842" w:rsidRDefault="00111842"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b) </w:t>
            </w:r>
            <w:r>
              <w:rPr>
                <w:rFonts w:ascii="Verdana" w:hAnsi="Verdana"/>
                <w:bCs/>
                <w:color w:val="000000"/>
                <w:sz w:val="16"/>
                <w:szCs w:val="16"/>
                <w:lang w:val="en-US"/>
              </w:rPr>
              <w:t xml:space="preserve">The provision of ventilation systems that permit an evacuation of the gases or aerosols produced, that include the installation of filters, for the purpose of avoiding the release of contamination to the environment, and </w:t>
            </w:r>
          </w:p>
        </w:tc>
      </w:tr>
      <w:tr w:rsidR="005A571A" w:rsidRPr="00EB32C8" w14:paraId="0B251C9D" w14:textId="77777777" w:rsidTr="00D77AE3">
        <w:tc>
          <w:tcPr>
            <w:tcW w:w="4788" w:type="dxa"/>
            <w:shd w:val="clear" w:color="auto" w:fill="auto"/>
          </w:tcPr>
          <w:p w14:paraId="65745AC8"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c)</w:t>
            </w:r>
            <w:r w:rsidRPr="004F222B">
              <w:rPr>
                <w:rFonts w:ascii="Verdana" w:hAnsi="Verdana"/>
                <w:b/>
                <w:color w:val="000000"/>
                <w:sz w:val="16"/>
                <w:szCs w:val="16"/>
              </w:rPr>
              <w:tab/>
            </w:r>
            <w:r w:rsidRPr="004F222B">
              <w:rPr>
                <w:rFonts w:ascii="Verdana" w:hAnsi="Verdana"/>
                <w:color w:val="000000"/>
                <w:sz w:val="16"/>
                <w:szCs w:val="16"/>
              </w:rPr>
              <w:t>El uso de equipos de detección de radiación ionizante para comprobar una posible contaminación por radionúclidos a la salida de las zonas de riesgo.</w:t>
            </w:r>
          </w:p>
        </w:tc>
        <w:tc>
          <w:tcPr>
            <w:tcW w:w="4788" w:type="dxa"/>
            <w:shd w:val="clear" w:color="auto" w:fill="auto"/>
          </w:tcPr>
          <w:p w14:paraId="3BCB8E76" w14:textId="77777777" w:rsidR="005A571A" w:rsidRPr="00111842" w:rsidRDefault="00111842"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c) </w:t>
            </w:r>
            <w:r>
              <w:rPr>
                <w:rFonts w:ascii="Verdana" w:hAnsi="Verdana"/>
                <w:bCs/>
                <w:color w:val="000000"/>
                <w:sz w:val="16"/>
                <w:szCs w:val="16"/>
                <w:lang w:val="en-US"/>
              </w:rPr>
              <w:t xml:space="preserve">The use of ionizing radiation detection equipment in order to verify a possible contamination by radionuclides at the exit from the risk zones. </w:t>
            </w:r>
          </w:p>
        </w:tc>
      </w:tr>
      <w:tr w:rsidR="005A571A" w:rsidRPr="00EB32C8" w14:paraId="7CBA7774" w14:textId="77777777" w:rsidTr="00D77AE3">
        <w:tc>
          <w:tcPr>
            <w:tcW w:w="4788" w:type="dxa"/>
            <w:shd w:val="clear" w:color="auto" w:fill="auto"/>
          </w:tcPr>
          <w:p w14:paraId="29C75B0C" w14:textId="77777777" w:rsidR="005A571A" w:rsidRPr="004F222B" w:rsidRDefault="005A571A" w:rsidP="004F222B">
            <w:pPr>
              <w:pStyle w:val="Texto"/>
              <w:spacing w:line="238" w:lineRule="exact"/>
              <w:ind w:firstLine="0"/>
              <w:rPr>
                <w:rFonts w:ascii="Verdana" w:hAnsi="Verdana"/>
                <w:sz w:val="16"/>
                <w:szCs w:val="16"/>
              </w:rPr>
            </w:pPr>
            <w:r w:rsidRPr="004F222B">
              <w:rPr>
                <w:rFonts w:ascii="Verdana" w:hAnsi="Verdana"/>
                <w:b/>
                <w:sz w:val="16"/>
                <w:szCs w:val="16"/>
              </w:rPr>
              <w:t xml:space="preserve">9.2.3 </w:t>
            </w:r>
            <w:r w:rsidRPr="004F222B">
              <w:rPr>
                <w:rFonts w:ascii="Verdana" w:hAnsi="Verdana"/>
                <w:sz w:val="16"/>
                <w:szCs w:val="16"/>
              </w:rPr>
              <w:t>En caso de presencia de material radiactivo, se deberán adoptar, como medidas de seguridad radiológica, las siguientes:</w:t>
            </w:r>
          </w:p>
        </w:tc>
        <w:tc>
          <w:tcPr>
            <w:tcW w:w="4788" w:type="dxa"/>
            <w:shd w:val="clear" w:color="auto" w:fill="auto"/>
          </w:tcPr>
          <w:p w14:paraId="5FFCB50C" w14:textId="77777777" w:rsidR="005A571A" w:rsidRPr="006B288A" w:rsidRDefault="006B288A"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9.2.3 </w:t>
            </w:r>
            <w:r>
              <w:rPr>
                <w:rFonts w:ascii="Verdana" w:hAnsi="Verdana"/>
                <w:bCs/>
                <w:sz w:val="16"/>
                <w:szCs w:val="16"/>
                <w:lang w:val="en-US"/>
              </w:rPr>
              <w:t xml:space="preserve">When radioactive material is present, the following radiologic safety measures must be adopted: </w:t>
            </w:r>
          </w:p>
        </w:tc>
      </w:tr>
      <w:tr w:rsidR="005A571A" w:rsidRPr="00EB32C8" w14:paraId="252CF378" w14:textId="77777777" w:rsidTr="00D77AE3">
        <w:tc>
          <w:tcPr>
            <w:tcW w:w="4788" w:type="dxa"/>
            <w:shd w:val="clear" w:color="auto" w:fill="auto"/>
          </w:tcPr>
          <w:p w14:paraId="1885A523"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color w:val="000000"/>
                <w:sz w:val="16"/>
                <w:szCs w:val="16"/>
              </w:rPr>
              <w:t>a)</w:t>
            </w:r>
            <w:r w:rsidRPr="004F222B">
              <w:rPr>
                <w:rFonts w:ascii="Verdana" w:hAnsi="Verdana"/>
                <w:b/>
                <w:color w:val="000000"/>
                <w:sz w:val="16"/>
                <w:szCs w:val="16"/>
              </w:rPr>
              <w:tab/>
            </w:r>
            <w:r w:rsidRPr="004F222B">
              <w:rPr>
                <w:rFonts w:ascii="Verdana" w:hAnsi="Verdana"/>
                <w:color w:val="000000"/>
                <w:sz w:val="16"/>
                <w:szCs w:val="16"/>
              </w:rPr>
              <w:t>Los equipos y prendas de protección utilizados no podrán salir de una zona de riesgo hasta que hayan sido sujetos de un proceso de descontaminación para reducir o eliminar la contaminación radiactiva, y</w:t>
            </w:r>
          </w:p>
        </w:tc>
        <w:tc>
          <w:tcPr>
            <w:tcW w:w="4788" w:type="dxa"/>
            <w:shd w:val="clear" w:color="auto" w:fill="auto"/>
          </w:tcPr>
          <w:p w14:paraId="5A1CFD44" w14:textId="77777777" w:rsidR="005A571A" w:rsidRPr="006B288A" w:rsidRDefault="006B288A"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a) </w:t>
            </w:r>
            <w:r>
              <w:rPr>
                <w:rFonts w:ascii="Verdana" w:hAnsi="Verdana"/>
                <w:bCs/>
                <w:color w:val="000000"/>
                <w:sz w:val="16"/>
                <w:szCs w:val="16"/>
                <w:lang w:val="en-US"/>
              </w:rPr>
              <w:t xml:space="preserve">The equipment and protective clothing used cannot leave a zone of risk until they have been subjected to a decontamination process to reduce or eliminate radioactive contamination, and </w:t>
            </w:r>
          </w:p>
        </w:tc>
      </w:tr>
      <w:tr w:rsidR="005A571A" w:rsidRPr="00EB32C8" w14:paraId="6A97451C" w14:textId="77777777" w:rsidTr="00D77AE3">
        <w:tc>
          <w:tcPr>
            <w:tcW w:w="4788" w:type="dxa"/>
            <w:shd w:val="clear" w:color="auto" w:fill="auto"/>
          </w:tcPr>
          <w:p w14:paraId="48850D4C" w14:textId="77777777" w:rsidR="005A571A" w:rsidRPr="004F222B" w:rsidRDefault="005A571A" w:rsidP="006B288A">
            <w:pPr>
              <w:pStyle w:val="ROMANOS"/>
              <w:spacing w:line="238" w:lineRule="exact"/>
              <w:ind w:left="0" w:firstLine="0"/>
              <w:rPr>
                <w:rFonts w:ascii="Verdana" w:hAnsi="Verdana"/>
                <w:sz w:val="16"/>
                <w:szCs w:val="16"/>
              </w:rPr>
            </w:pPr>
            <w:r w:rsidRPr="004F222B">
              <w:rPr>
                <w:rFonts w:ascii="Verdana" w:hAnsi="Verdana"/>
                <w:b/>
                <w:color w:val="000000"/>
                <w:sz w:val="16"/>
                <w:szCs w:val="16"/>
              </w:rPr>
              <w:t>b)</w:t>
            </w:r>
            <w:r w:rsidRPr="004F222B">
              <w:rPr>
                <w:rFonts w:ascii="Verdana" w:hAnsi="Verdana"/>
                <w:b/>
                <w:color w:val="000000"/>
                <w:sz w:val="16"/>
                <w:szCs w:val="16"/>
              </w:rPr>
              <w:tab/>
            </w:r>
            <w:r w:rsidRPr="004F222B">
              <w:rPr>
                <w:rFonts w:ascii="Verdana" w:hAnsi="Verdana"/>
                <w:color w:val="000000"/>
                <w:sz w:val="16"/>
                <w:szCs w:val="16"/>
              </w:rPr>
              <w:t>Una vez utilizado el equipo de protección personal, éste deberá almacenarse en recipientes debidamente señalizados, de acuerdo con lo previsto en la NOM-026-STPS-2008, o las que</w:t>
            </w:r>
            <w:r w:rsidR="006B288A">
              <w:rPr>
                <w:rFonts w:ascii="Verdana" w:hAnsi="Verdana"/>
                <w:color w:val="000000"/>
                <w:sz w:val="16"/>
                <w:szCs w:val="16"/>
              </w:rPr>
              <w:t xml:space="preserve"> </w:t>
            </w:r>
            <w:r w:rsidRPr="004F222B">
              <w:rPr>
                <w:rFonts w:ascii="Verdana" w:hAnsi="Verdana"/>
                <w:color w:val="000000"/>
                <w:sz w:val="16"/>
                <w:szCs w:val="16"/>
              </w:rPr>
              <w:t>la sustituyan.</w:t>
            </w:r>
          </w:p>
        </w:tc>
        <w:tc>
          <w:tcPr>
            <w:tcW w:w="4788" w:type="dxa"/>
            <w:shd w:val="clear" w:color="auto" w:fill="auto"/>
          </w:tcPr>
          <w:p w14:paraId="335BFA1F" w14:textId="77777777" w:rsidR="005A571A" w:rsidRPr="006B288A" w:rsidRDefault="006B288A" w:rsidP="004F222B">
            <w:pPr>
              <w:pStyle w:val="ROMANOS"/>
              <w:spacing w:line="238"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b) </w:t>
            </w:r>
            <w:r>
              <w:rPr>
                <w:rFonts w:ascii="Verdana" w:hAnsi="Verdana"/>
                <w:bCs/>
                <w:color w:val="000000"/>
                <w:sz w:val="16"/>
                <w:szCs w:val="16"/>
                <w:lang w:val="en-US"/>
              </w:rPr>
              <w:t xml:space="preserve">Once the personal protective equipment is used, it must be stored in containers duly labeled according to that detailed in the NOM-026-STPS-2008, or those that substitute it. </w:t>
            </w:r>
          </w:p>
        </w:tc>
      </w:tr>
      <w:tr w:rsidR="005A571A" w:rsidRPr="004F222B" w14:paraId="233A00AB" w14:textId="77777777" w:rsidTr="00D77AE3">
        <w:tc>
          <w:tcPr>
            <w:tcW w:w="4788" w:type="dxa"/>
            <w:shd w:val="clear" w:color="auto" w:fill="auto"/>
          </w:tcPr>
          <w:p w14:paraId="484338CF" w14:textId="77777777" w:rsidR="005A571A" w:rsidRPr="004F222B" w:rsidRDefault="005A571A" w:rsidP="004F222B">
            <w:pPr>
              <w:pStyle w:val="Texto"/>
              <w:spacing w:line="238" w:lineRule="exact"/>
              <w:ind w:firstLine="0"/>
              <w:rPr>
                <w:rFonts w:ascii="Verdana" w:hAnsi="Verdana"/>
                <w:b/>
                <w:sz w:val="16"/>
                <w:szCs w:val="16"/>
              </w:rPr>
            </w:pPr>
            <w:r w:rsidRPr="004F222B">
              <w:rPr>
                <w:rFonts w:ascii="Verdana" w:hAnsi="Verdana"/>
                <w:b/>
                <w:sz w:val="16"/>
                <w:szCs w:val="16"/>
              </w:rPr>
              <w:t xml:space="preserve">9.3 </w:t>
            </w:r>
            <w:r w:rsidRPr="004F222B">
              <w:rPr>
                <w:rFonts w:ascii="Verdana" w:hAnsi="Verdana"/>
                <w:sz w:val="16"/>
                <w:szCs w:val="16"/>
              </w:rPr>
              <w:t>Medidas para residuos radiactivos</w:t>
            </w:r>
          </w:p>
        </w:tc>
        <w:tc>
          <w:tcPr>
            <w:tcW w:w="4788" w:type="dxa"/>
            <w:shd w:val="clear" w:color="auto" w:fill="auto"/>
          </w:tcPr>
          <w:p w14:paraId="55E73DC8" w14:textId="77777777" w:rsidR="005A571A" w:rsidRPr="006B288A" w:rsidRDefault="006B288A"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9.3 </w:t>
            </w:r>
            <w:r>
              <w:rPr>
                <w:rFonts w:ascii="Verdana" w:hAnsi="Verdana"/>
                <w:bCs/>
                <w:sz w:val="16"/>
                <w:szCs w:val="16"/>
                <w:lang w:val="en-US"/>
              </w:rPr>
              <w:t>Measures for radioactive wastes</w:t>
            </w:r>
          </w:p>
        </w:tc>
      </w:tr>
      <w:tr w:rsidR="005A571A" w:rsidRPr="00EB32C8" w14:paraId="7408FB12" w14:textId="77777777" w:rsidTr="00D77AE3">
        <w:tc>
          <w:tcPr>
            <w:tcW w:w="4788" w:type="dxa"/>
            <w:shd w:val="clear" w:color="auto" w:fill="auto"/>
          </w:tcPr>
          <w:p w14:paraId="03385FE4" w14:textId="77777777" w:rsidR="005A571A" w:rsidRPr="004F222B" w:rsidRDefault="005A571A" w:rsidP="004F222B">
            <w:pPr>
              <w:pStyle w:val="Texto"/>
              <w:spacing w:line="238" w:lineRule="exact"/>
              <w:ind w:firstLine="0"/>
              <w:rPr>
                <w:rFonts w:ascii="Verdana" w:hAnsi="Verdana"/>
                <w:sz w:val="16"/>
                <w:szCs w:val="16"/>
              </w:rPr>
            </w:pPr>
            <w:r w:rsidRPr="004F222B">
              <w:rPr>
                <w:rFonts w:ascii="Verdana" w:hAnsi="Verdana"/>
                <w:b/>
                <w:sz w:val="16"/>
                <w:szCs w:val="16"/>
              </w:rPr>
              <w:t xml:space="preserve">9.3.1 </w:t>
            </w:r>
            <w:r w:rsidRPr="004F222B">
              <w:rPr>
                <w:rFonts w:ascii="Verdana" w:hAnsi="Verdana"/>
                <w:sz w:val="16"/>
                <w:szCs w:val="16"/>
              </w:rPr>
              <w:t>La gestión de los residuos radiactivos generados en las áreas de trabajo deberá realizarse, desde su origen, de conformidad con lo que determine el órgano regulador competente.</w:t>
            </w:r>
          </w:p>
        </w:tc>
        <w:tc>
          <w:tcPr>
            <w:tcW w:w="4788" w:type="dxa"/>
            <w:shd w:val="clear" w:color="auto" w:fill="auto"/>
          </w:tcPr>
          <w:p w14:paraId="24C3510C" w14:textId="77777777" w:rsidR="005A571A" w:rsidRPr="006B288A" w:rsidRDefault="006B288A" w:rsidP="004F222B">
            <w:pPr>
              <w:pStyle w:val="Texto"/>
              <w:spacing w:line="238" w:lineRule="exact"/>
              <w:ind w:firstLine="0"/>
              <w:rPr>
                <w:rFonts w:ascii="Verdana" w:hAnsi="Verdana"/>
                <w:bCs/>
                <w:sz w:val="16"/>
                <w:szCs w:val="16"/>
                <w:lang w:val="en-US"/>
              </w:rPr>
            </w:pPr>
            <w:r>
              <w:rPr>
                <w:rFonts w:ascii="Verdana" w:hAnsi="Verdana"/>
                <w:b/>
                <w:sz w:val="16"/>
                <w:szCs w:val="16"/>
                <w:lang w:val="en-US"/>
              </w:rPr>
              <w:t xml:space="preserve">9.3.1 </w:t>
            </w:r>
            <w:r>
              <w:rPr>
                <w:rFonts w:ascii="Verdana" w:hAnsi="Verdana"/>
                <w:bCs/>
                <w:sz w:val="16"/>
                <w:szCs w:val="16"/>
                <w:lang w:val="en-US"/>
              </w:rPr>
              <w:t xml:space="preserve">The management of the radioactive wastes generated in the work areas must be made, from their origin, according to that determined by the appropriate regulatory entity. </w:t>
            </w:r>
          </w:p>
        </w:tc>
      </w:tr>
      <w:tr w:rsidR="005A571A" w:rsidRPr="006B288A" w14:paraId="00DA6E9D" w14:textId="77777777" w:rsidTr="00D77AE3">
        <w:tc>
          <w:tcPr>
            <w:tcW w:w="4788" w:type="dxa"/>
            <w:shd w:val="clear" w:color="auto" w:fill="auto"/>
          </w:tcPr>
          <w:p w14:paraId="1794DDD9" w14:textId="77777777" w:rsidR="005A571A" w:rsidRPr="006B288A" w:rsidRDefault="005A571A" w:rsidP="004F222B">
            <w:pPr>
              <w:pStyle w:val="Texto"/>
              <w:spacing w:line="238" w:lineRule="exact"/>
              <w:ind w:firstLine="0"/>
              <w:rPr>
                <w:rFonts w:ascii="Verdana" w:hAnsi="Verdana"/>
                <w:b/>
                <w:sz w:val="16"/>
                <w:szCs w:val="16"/>
                <w:lang w:val="en-US"/>
              </w:rPr>
            </w:pPr>
            <w:r w:rsidRPr="006B288A">
              <w:rPr>
                <w:rFonts w:ascii="Verdana" w:hAnsi="Verdana"/>
                <w:b/>
                <w:sz w:val="16"/>
                <w:szCs w:val="16"/>
                <w:lang w:val="en-US"/>
              </w:rPr>
              <w:t xml:space="preserve">10. </w:t>
            </w:r>
            <w:proofErr w:type="spellStart"/>
            <w:r w:rsidRPr="006B288A">
              <w:rPr>
                <w:rFonts w:ascii="Verdana" w:hAnsi="Verdana"/>
                <w:b/>
                <w:sz w:val="16"/>
                <w:szCs w:val="16"/>
                <w:lang w:val="en-US"/>
              </w:rPr>
              <w:t>Reconocimiento</w:t>
            </w:r>
            <w:proofErr w:type="spellEnd"/>
          </w:p>
        </w:tc>
        <w:tc>
          <w:tcPr>
            <w:tcW w:w="4788" w:type="dxa"/>
            <w:shd w:val="clear" w:color="auto" w:fill="auto"/>
          </w:tcPr>
          <w:p w14:paraId="450F8E7F" w14:textId="77777777" w:rsidR="005A571A" w:rsidRPr="004F222B" w:rsidRDefault="006B288A" w:rsidP="004F222B">
            <w:pPr>
              <w:pStyle w:val="Texto"/>
              <w:spacing w:line="238" w:lineRule="exact"/>
              <w:ind w:firstLine="0"/>
              <w:rPr>
                <w:rFonts w:ascii="Verdana" w:hAnsi="Verdana"/>
                <w:b/>
                <w:sz w:val="16"/>
                <w:szCs w:val="16"/>
                <w:lang w:val="en-US"/>
              </w:rPr>
            </w:pPr>
            <w:r>
              <w:rPr>
                <w:rFonts w:ascii="Verdana" w:hAnsi="Verdana"/>
                <w:b/>
                <w:sz w:val="16"/>
                <w:szCs w:val="16"/>
                <w:lang w:val="en-US"/>
              </w:rPr>
              <w:t xml:space="preserve">10. Examination </w:t>
            </w:r>
          </w:p>
        </w:tc>
      </w:tr>
      <w:tr w:rsidR="005A571A" w:rsidRPr="00EB32C8" w14:paraId="06F7C59B" w14:textId="77777777" w:rsidTr="00D77AE3">
        <w:tc>
          <w:tcPr>
            <w:tcW w:w="4788" w:type="dxa"/>
            <w:shd w:val="clear" w:color="auto" w:fill="auto"/>
          </w:tcPr>
          <w:p w14:paraId="56D233A8" w14:textId="77777777" w:rsidR="005A571A" w:rsidRPr="004F222B" w:rsidRDefault="005A571A" w:rsidP="004F222B">
            <w:pPr>
              <w:pStyle w:val="Texto"/>
              <w:spacing w:line="238" w:lineRule="exact"/>
              <w:ind w:firstLine="0"/>
              <w:rPr>
                <w:rFonts w:ascii="Verdana" w:hAnsi="Verdana"/>
                <w:sz w:val="16"/>
                <w:szCs w:val="16"/>
              </w:rPr>
            </w:pPr>
            <w:r w:rsidRPr="00EB32C8">
              <w:rPr>
                <w:rFonts w:ascii="Verdana" w:hAnsi="Verdana"/>
                <w:b/>
                <w:sz w:val="16"/>
                <w:szCs w:val="16"/>
                <w:lang w:val="es-MX"/>
              </w:rPr>
              <w:t xml:space="preserve">10.1 </w:t>
            </w:r>
            <w:r w:rsidRPr="00EB32C8">
              <w:rPr>
                <w:rFonts w:ascii="Verdana" w:hAnsi="Verdana"/>
                <w:sz w:val="16"/>
                <w:szCs w:val="16"/>
                <w:lang w:val="es-MX"/>
              </w:rPr>
              <w:t>El reconocimiento que se efectúe en las áreas donde existan fue</w:t>
            </w:r>
            <w:proofErr w:type="spellStart"/>
            <w:r w:rsidRPr="004F222B">
              <w:rPr>
                <w:rFonts w:ascii="Verdana" w:hAnsi="Verdana"/>
                <w:sz w:val="16"/>
                <w:szCs w:val="16"/>
              </w:rPr>
              <w:t>ntes</w:t>
            </w:r>
            <w:proofErr w:type="spellEnd"/>
            <w:r w:rsidRPr="004F222B">
              <w:rPr>
                <w:rFonts w:ascii="Verdana" w:hAnsi="Verdana"/>
                <w:sz w:val="16"/>
                <w:szCs w:val="16"/>
              </w:rPr>
              <w:t xml:space="preserve"> de radiación ionizante, deberá comprender, al menos:</w:t>
            </w:r>
          </w:p>
        </w:tc>
        <w:tc>
          <w:tcPr>
            <w:tcW w:w="4788" w:type="dxa"/>
            <w:shd w:val="clear" w:color="auto" w:fill="auto"/>
          </w:tcPr>
          <w:p w14:paraId="59149DD4" w14:textId="77777777" w:rsidR="005A571A" w:rsidRPr="006B288A" w:rsidRDefault="006B288A" w:rsidP="00186020">
            <w:pPr>
              <w:pStyle w:val="Texto"/>
              <w:spacing w:line="238" w:lineRule="exact"/>
              <w:ind w:firstLine="0"/>
              <w:rPr>
                <w:rFonts w:ascii="Verdana" w:hAnsi="Verdana"/>
                <w:bCs/>
                <w:sz w:val="16"/>
                <w:szCs w:val="16"/>
                <w:lang w:val="en-US"/>
              </w:rPr>
            </w:pPr>
            <w:r>
              <w:rPr>
                <w:rFonts w:ascii="Verdana" w:hAnsi="Verdana"/>
                <w:b/>
                <w:sz w:val="16"/>
                <w:szCs w:val="16"/>
                <w:lang w:val="en-US"/>
              </w:rPr>
              <w:t xml:space="preserve">10.1 </w:t>
            </w:r>
            <w:r>
              <w:rPr>
                <w:rFonts w:ascii="Verdana" w:hAnsi="Verdana"/>
                <w:bCs/>
                <w:sz w:val="16"/>
                <w:szCs w:val="16"/>
                <w:lang w:val="en-US"/>
              </w:rPr>
              <w:t>The examination that is made in the areas where</w:t>
            </w:r>
            <w:r w:rsidR="00487A5E">
              <w:rPr>
                <w:rFonts w:ascii="Verdana" w:hAnsi="Verdana"/>
                <w:bCs/>
                <w:sz w:val="16"/>
                <w:szCs w:val="16"/>
                <w:lang w:val="en-US"/>
              </w:rPr>
              <w:t xml:space="preserve"> sources of</w:t>
            </w:r>
            <w:r>
              <w:rPr>
                <w:rFonts w:ascii="Verdana" w:hAnsi="Verdana"/>
                <w:bCs/>
                <w:sz w:val="16"/>
                <w:szCs w:val="16"/>
                <w:lang w:val="en-US"/>
              </w:rPr>
              <w:t xml:space="preserve"> ionizing radiation exists, must include, at least: </w:t>
            </w:r>
          </w:p>
        </w:tc>
      </w:tr>
      <w:tr w:rsidR="005A571A" w:rsidRPr="00EB32C8" w14:paraId="2EFFFB61" w14:textId="77777777" w:rsidTr="00D77AE3">
        <w:tc>
          <w:tcPr>
            <w:tcW w:w="4788" w:type="dxa"/>
            <w:shd w:val="clear" w:color="auto" w:fill="auto"/>
          </w:tcPr>
          <w:p w14:paraId="6A647AE3"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lastRenderedPageBreak/>
              <w:t>a)</w:t>
            </w:r>
            <w:r w:rsidRPr="004F222B">
              <w:rPr>
                <w:rFonts w:ascii="Verdana" w:hAnsi="Verdana"/>
                <w:b/>
                <w:sz w:val="16"/>
                <w:szCs w:val="16"/>
              </w:rPr>
              <w:tab/>
            </w:r>
            <w:r w:rsidRPr="004F222B">
              <w:rPr>
                <w:rFonts w:ascii="Verdana" w:hAnsi="Verdana"/>
                <w:sz w:val="16"/>
                <w:szCs w:val="16"/>
              </w:rPr>
              <w:t>La identificación y ubicación de las fuentes de radiación ionizante;</w:t>
            </w:r>
          </w:p>
        </w:tc>
        <w:tc>
          <w:tcPr>
            <w:tcW w:w="4788" w:type="dxa"/>
            <w:shd w:val="clear" w:color="auto" w:fill="auto"/>
          </w:tcPr>
          <w:p w14:paraId="2BCB3D6B" w14:textId="77777777" w:rsidR="005A571A" w:rsidRPr="006B288A" w:rsidRDefault="006B288A"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identification and location of the ionizing radiation sources; </w:t>
            </w:r>
          </w:p>
        </w:tc>
      </w:tr>
      <w:tr w:rsidR="005A571A" w:rsidRPr="00EB32C8" w14:paraId="2A5959F4" w14:textId="77777777" w:rsidTr="00D77AE3">
        <w:tc>
          <w:tcPr>
            <w:tcW w:w="4788" w:type="dxa"/>
            <w:shd w:val="clear" w:color="auto" w:fill="auto"/>
          </w:tcPr>
          <w:p w14:paraId="2D5B72FC"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Las propiedades físicas y químicas de las fuentes de radiación ionizante;</w:t>
            </w:r>
          </w:p>
        </w:tc>
        <w:tc>
          <w:tcPr>
            <w:tcW w:w="4788" w:type="dxa"/>
            <w:shd w:val="clear" w:color="auto" w:fill="auto"/>
          </w:tcPr>
          <w:p w14:paraId="2856F09C" w14:textId="77777777" w:rsidR="005A571A" w:rsidRPr="006B288A" w:rsidRDefault="006B288A"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physical and chemical properties of the sources of ionizing radiation; </w:t>
            </w:r>
          </w:p>
        </w:tc>
      </w:tr>
      <w:tr w:rsidR="005A571A" w:rsidRPr="00EB32C8" w14:paraId="1A3A6B5A" w14:textId="77777777" w:rsidTr="00D77AE3">
        <w:tc>
          <w:tcPr>
            <w:tcW w:w="4788" w:type="dxa"/>
            <w:shd w:val="clear" w:color="auto" w:fill="auto"/>
          </w:tcPr>
          <w:p w14:paraId="40DCB1D8" w14:textId="77777777" w:rsidR="005A571A" w:rsidRPr="004F222B" w:rsidRDefault="005A571A" w:rsidP="004F222B">
            <w:pPr>
              <w:pStyle w:val="ROMANOS"/>
              <w:spacing w:line="238"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Los efectos que las fuentes de radiación ionizante pueden producir en la salud del personal ocupacionalmente expuesto;</w:t>
            </w:r>
          </w:p>
        </w:tc>
        <w:tc>
          <w:tcPr>
            <w:tcW w:w="4788" w:type="dxa"/>
            <w:shd w:val="clear" w:color="auto" w:fill="auto"/>
          </w:tcPr>
          <w:p w14:paraId="6D9F7AE4" w14:textId="77777777" w:rsidR="005A571A" w:rsidRPr="006B288A" w:rsidRDefault="006B288A" w:rsidP="004F222B">
            <w:pPr>
              <w:pStyle w:val="ROMANOS"/>
              <w:spacing w:line="238"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effects that the sources of ionizing radiation can produce in the health of the occupationally exposed personnel; </w:t>
            </w:r>
          </w:p>
        </w:tc>
      </w:tr>
      <w:tr w:rsidR="005A571A" w:rsidRPr="00EB32C8" w14:paraId="5C8466CB" w14:textId="77777777" w:rsidTr="00D77AE3">
        <w:tc>
          <w:tcPr>
            <w:tcW w:w="4788" w:type="dxa"/>
            <w:shd w:val="clear" w:color="auto" w:fill="auto"/>
          </w:tcPr>
          <w:p w14:paraId="4E350C2C"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d)</w:t>
            </w:r>
            <w:r w:rsidRPr="004F222B">
              <w:rPr>
                <w:rFonts w:ascii="Verdana" w:hAnsi="Verdana"/>
                <w:b/>
                <w:sz w:val="16"/>
                <w:szCs w:val="16"/>
              </w:rPr>
              <w:tab/>
            </w:r>
            <w:r w:rsidRPr="004F222B">
              <w:rPr>
                <w:rFonts w:ascii="Verdana" w:hAnsi="Verdana"/>
                <w:sz w:val="16"/>
                <w:szCs w:val="16"/>
              </w:rPr>
              <w:t>El estado y tipo de sistemas de control de las fuentes de radiación ionizante o equipos que las contengan, así como de otros dispositivos de protección física y radiológica;</w:t>
            </w:r>
          </w:p>
        </w:tc>
        <w:tc>
          <w:tcPr>
            <w:tcW w:w="4788" w:type="dxa"/>
            <w:shd w:val="clear" w:color="auto" w:fill="auto"/>
          </w:tcPr>
          <w:p w14:paraId="6420E1D4" w14:textId="77777777" w:rsidR="005A571A" w:rsidRPr="006B288A" w:rsidRDefault="006B288A"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state and type of systems of control of the sources of ionizing radiation or equipment that contain them, as well as other devices of physical and radiological protection; </w:t>
            </w:r>
          </w:p>
        </w:tc>
      </w:tr>
      <w:tr w:rsidR="005A571A" w:rsidRPr="00EB32C8" w14:paraId="678CDC7B" w14:textId="77777777" w:rsidTr="00D77AE3">
        <w:tc>
          <w:tcPr>
            <w:tcW w:w="4788" w:type="dxa"/>
            <w:shd w:val="clear" w:color="auto" w:fill="auto"/>
          </w:tcPr>
          <w:p w14:paraId="5E685F59"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e)</w:t>
            </w:r>
            <w:r w:rsidRPr="004F222B">
              <w:rPr>
                <w:rFonts w:ascii="Verdana" w:hAnsi="Verdana"/>
                <w:b/>
                <w:sz w:val="16"/>
                <w:szCs w:val="16"/>
              </w:rPr>
              <w:tab/>
            </w:r>
            <w:r w:rsidRPr="004F222B">
              <w:rPr>
                <w:rFonts w:ascii="Verdana" w:hAnsi="Verdana"/>
                <w:sz w:val="16"/>
                <w:szCs w:val="16"/>
              </w:rPr>
              <w:t>Las condiciones y actos inseguros que puedan ocasionar algún accidente u otro tipo de riesgo por radiación ionizante;</w:t>
            </w:r>
          </w:p>
        </w:tc>
        <w:tc>
          <w:tcPr>
            <w:tcW w:w="4788" w:type="dxa"/>
            <w:shd w:val="clear" w:color="auto" w:fill="auto"/>
          </w:tcPr>
          <w:p w14:paraId="651EBEDC" w14:textId="77777777" w:rsidR="005A571A" w:rsidRPr="006B288A" w:rsidRDefault="006B288A"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unsafe conditions and acts that can cause an accident or another type of risk from ionizing radiation; </w:t>
            </w:r>
          </w:p>
        </w:tc>
      </w:tr>
      <w:tr w:rsidR="005A571A" w:rsidRPr="00EB32C8" w14:paraId="2DFE872F" w14:textId="77777777" w:rsidTr="00D77AE3">
        <w:tc>
          <w:tcPr>
            <w:tcW w:w="4788" w:type="dxa"/>
            <w:shd w:val="clear" w:color="auto" w:fill="auto"/>
          </w:tcPr>
          <w:p w14:paraId="21F33D5E"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f)</w:t>
            </w:r>
            <w:r w:rsidRPr="004F222B">
              <w:rPr>
                <w:rFonts w:ascii="Verdana" w:hAnsi="Verdana"/>
                <w:b/>
                <w:sz w:val="16"/>
                <w:szCs w:val="16"/>
              </w:rPr>
              <w:tab/>
            </w:r>
            <w:r w:rsidRPr="004F222B">
              <w:rPr>
                <w:rFonts w:ascii="Verdana" w:hAnsi="Verdana"/>
                <w:sz w:val="16"/>
                <w:szCs w:val="16"/>
              </w:rPr>
              <w:t>La ubicación del personal ocupacionalmente expuesto por áreas y turnos, cuando aplique, con la precisión de los puestos y las actividades que desarrollan;</w:t>
            </w:r>
          </w:p>
        </w:tc>
        <w:tc>
          <w:tcPr>
            <w:tcW w:w="4788" w:type="dxa"/>
            <w:shd w:val="clear" w:color="auto" w:fill="auto"/>
          </w:tcPr>
          <w:p w14:paraId="0B85FB18" w14:textId="77777777" w:rsidR="005A571A" w:rsidRPr="006B288A" w:rsidRDefault="006B288A"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location of the occupationally exposed personnel by areas and shifts, as applicable, with the precision of the positions and activities that are carried out; </w:t>
            </w:r>
          </w:p>
        </w:tc>
      </w:tr>
      <w:tr w:rsidR="005A571A" w:rsidRPr="00EB32C8" w14:paraId="7E4CD404" w14:textId="77777777" w:rsidTr="00D77AE3">
        <w:tc>
          <w:tcPr>
            <w:tcW w:w="4788" w:type="dxa"/>
            <w:shd w:val="clear" w:color="auto" w:fill="auto"/>
          </w:tcPr>
          <w:p w14:paraId="1894EA26"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g)</w:t>
            </w:r>
            <w:r w:rsidRPr="004F222B">
              <w:rPr>
                <w:rFonts w:ascii="Verdana" w:hAnsi="Verdana"/>
                <w:b/>
                <w:sz w:val="16"/>
                <w:szCs w:val="16"/>
              </w:rPr>
              <w:tab/>
            </w:r>
            <w:r w:rsidRPr="004F222B">
              <w:rPr>
                <w:rFonts w:ascii="Verdana" w:hAnsi="Verdana"/>
                <w:sz w:val="16"/>
                <w:szCs w:val="16"/>
              </w:rPr>
              <w:t>La consideración del tiempo, distancia y blindaje;</w:t>
            </w:r>
          </w:p>
        </w:tc>
        <w:tc>
          <w:tcPr>
            <w:tcW w:w="4788" w:type="dxa"/>
            <w:shd w:val="clear" w:color="auto" w:fill="auto"/>
          </w:tcPr>
          <w:p w14:paraId="23E75FA4" w14:textId="77777777" w:rsidR="005A571A" w:rsidRPr="006B288A" w:rsidRDefault="006B288A"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consideration of the time, distance and shielding; </w:t>
            </w:r>
          </w:p>
        </w:tc>
      </w:tr>
      <w:tr w:rsidR="005A571A" w:rsidRPr="00EB32C8" w14:paraId="33BAA8B7" w14:textId="77777777" w:rsidTr="00D77AE3">
        <w:tc>
          <w:tcPr>
            <w:tcW w:w="4788" w:type="dxa"/>
            <w:shd w:val="clear" w:color="auto" w:fill="auto"/>
          </w:tcPr>
          <w:p w14:paraId="646E9B8E"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h)</w:t>
            </w:r>
            <w:r w:rsidRPr="004F222B">
              <w:rPr>
                <w:rFonts w:ascii="Verdana" w:hAnsi="Verdana"/>
                <w:b/>
                <w:sz w:val="16"/>
                <w:szCs w:val="16"/>
              </w:rPr>
              <w:tab/>
            </w:r>
            <w:r w:rsidRPr="004F222B">
              <w:rPr>
                <w:rFonts w:ascii="Verdana" w:hAnsi="Verdana"/>
                <w:sz w:val="16"/>
                <w:szCs w:val="16"/>
              </w:rPr>
              <w:t>La identificación de las características del equipo de protección personal por utilizar, en su caso, e</w:t>
            </w:r>
          </w:p>
        </w:tc>
        <w:tc>
          <w:tcPr>
            <w:tcW w:w="4788" w:type="dxa"/>
            <w:shd w:val="clear" w:color="auto" w:fill="auto"/>
          </w:tcPr>
          <w:p w14:paraId="02528B67" w14:textId="77777777" w:rsidR="005A571A" w:rsidRPr="006B288A" w:rsidRDefault="006B288A"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identification of the characteristics of the personal protective equipment to be used, when applicable, and </w:t>
            </w:r>
          </w:p>
        </w:tc>
      </w:tr>
      <w:tr w:rsidR="005A571A" w:rsidRPr="00EB32C8" w14:paraId="029F47D3" w14:textId="77777777" w:rsidTr="00D77AE3">
        <w:tc>
          <w:tcPr>
            <w:tcW w:w="4788" w:type="dxa"/>
            <w:shd w:val="clear" w:color="auto" w:fill="auto"/>
          </w:tcPr>
          <w:p w14:paraId="1AE73419"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i)</w:t>
            </w:r>
            <w:r w:rsidRPr="004F222B">
              <w:rPr>
                <w:rFonts w:ascii="Verdana" w:hAnsi="Verdana"/>
                <w:b/>
                <w:sz w:val="16"/>
                <w:szCs w:val="16"/>
              </w:rPr>
              <w:tab/>
            </w:r>
            <w:r w:rsidRPr="004F222B">
              <w:rPr>
                <w:rFonts w:ascii="Verdana" w:hAnsi="Verdana"/>
                <w:sz w:val="16"/>
                <w:szCs w:val="16"/>
              </w:rPr>
              <w:t>El inventario de los equipos de detección e instrumentos de medición de radiación ionizante.</w:t>
            </w:r>
          </w:p>
        </w:tc>
        <w:tc>
          <w:tcPr>
            <w:tcW w:w="4788" w:type="dxa"/>
            <w:shd w:val="clear" w:color="auto" w:fill="auto"/>
          </w:tcPr>
          <w:p w14:paraId="32C675BB" w14:textId="77777777" w:rsidR="005A571A" w:rsidRPr="006B288A" w:rsidRDefault="006B288A" w:rsidP="004F222B">
            <w:pPr>
              <w:pStyle w:val="ROMANOS"/>
              <w:spacing w:line="228" w:lineRule="exact"/>
              <w:ind w:left="0" w:firstLine="0"/>
              <w:rPr>
                <w:rFonts w:ascii="Verdana" w:hAnsi="Verdana"/>
                <w:bCs/>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bCs/>
                <w:sz w:val="16"/>
                <w:szCs w:val="16"/>
                <w:lang w:val="en-US"/>
              </w:rPr>
              <w:t>The inventory of the equipment of detection and measuring instruments of ionizing radiation.</w:t>
            </w:r>
          </w:p>
        </w:tc>
      </w:tr>
      <w:tr w:rsidR="005A571A" w:rsidRPr="00EB32C8" w14:paraId="27D292F3" w14:textId="77777777" w:rsidTr="00D77AE3">
        <w:tc>
          <w:tcPr>
            <w:tcW w:w="4788" w:type="dxa"/>
            <w:shd w:val="clear" w:color="auto" w:fill="auto"/>
          </w:tcPr>
          <w:p w14:paraId="339328AB"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10.2 </w:t>
            </w:r>
            <w:r w:rsidRPr="004F222B">
              <w:rPr>
                <w:rFonts w:ascii="Verdana" w:hAnsi="Verdana"/>
                <w:sz w:val="16"/>
                <w:szCs w:val="16"/>
              </w:rPr>
              <w:t>El reconocimiento de las áreas donde existan riesgos de contaminación por fuentes de radiación ionizante, se deberá realizar:</w:t>
            </w:r>
          </w:p>
        </w:tc>
        <w:tc>
          <w:tcPr>
            <w:tcW w:w="4788" w:type="dxa"/>
            <w:shd w:val="clear" w:color="auto" w:fill="auto"/>
          </w:tcPr>
          <w:p w14:paraId="2F8BF8BF" w14:textId="77777777" w:rsidR="005A571A" w:rsidRPr="006B288A" w:rsidRDefault="006B288A"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10.2 </w:t>
            </w:r>
            <w:r>
              <w:rPr>
                <w:rFonts w:ascii="Verdana" w:hAnsi="Verdana"/>
                <w:bCs/>
                <w:sz w:val="16"/>
                <w:szCs w:val="16"/>
                <w:lang w:val="en-US"/>
              </w:rPr>
              <w:t xml:space="preserve">The examination of the areas where risks of contamination from sources of ionizing radiation exist, must be done: </w:t>
            </w:r>
          </w:p>
        </w:tc>
      </w:tr>
      <w:tr w:rsidR="005A571A" w:rsidRPr="00EB32C8" w14:paraId="55689665" w14:textId="77777777" w:rsidTr="00D77AE3">
        <w:tc>
          <w:tcPr>
            <w:tcW w:w="4788" w:type="dxa"/>
            <w:shd w:val="clear" w:color="auto" w:fill="auto"/>
          </w:tcPr>
          <w:p w14:paraId="545C4CC4"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Con la periodicidad que dicte el órgano regulador competente;</w:t>
            </w:r>
          </w:p>
        </w:tc>
        <w:tc>
          <w:tcPr>
            <w:tcW w:w="4788" w:type="dxa"/>
            <w:shd w:val="clear" w:color="auto" w:fill="auto"/>
          </w:tcPr>
          <w:p w14:paraId="73F9E8E5" w14:textId="77777777" w:rsidR="005A571A" w:rsidRPr="006B288A" w:rsidRDefault="006B288A"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With the schedule dictated by the appropriate regulatory entity;</w:t>
            </w:r>
          </w:p>
        </w:tc>
      </w:tr>
      <w:tr w:rsidR="005A571A" w:rsidRPr="00EB32C8" w14:paraId="4DA8045A" w14:textId="77777777" w:rsidTr="00D77AE3">
        <w:tc>
          <w:tcPr>
            <w:tcW w:w="4788" w:type="dxa"/>
            <w:shd w:val="clear" w:color="auto" w:fill="auto"/>
          </w:tcPr>
          <w:p w14:paraId="285E8E9D"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Cuando se sustituyan las fuentes de radiación ionizante, y</w:t>
            </w:r>
          </w:p>
        </w:tc>
        <w:tc>
          <w:tcPr>
            <w:tcW w:w="4788" w:type="dxa"/>
            <w:shd w:val="clear" w:color="auto" w:fill="auto"/>
          </w:tcPr>
          <w:p w14:paraId="4E91E26B" w14:textId="77777777" w:rsidR="006B288A" w:rsidRPr="006B288A" w:rsidRDefault="006B288A" w:rsidP="006B288A">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When the sources of ionizing radiation are substituted, and </w:t>
            </w:r>
          </w:p>
        </w:tc>
      </w:tr>
      <w:tr w:rsidR="005A571A" w:rsidRPr="00EB32C8" w14:paraId="3A4D4FD6" w14:textId="77777777" w:rsidTr="00D77AE3">
        <w:tc>
          <w:tcPr>
            <w:tcW w:w="4788" w:type="dxa"/>
            <w:shd w:val="clear" w:color="auto" w:fill="auto"/>
          </w:tcPr>
          <w:p w14:paraId="41BBD699"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Cuando ocurran fallas en los equipos que utilicen fuentes de radiación ionizante.</w:t>
            </w:r>
          </w:p>
        </w:tc>
        <w:tc>
          <w:tcPr>
            <w:tcW w:w="4788" w:type="dxa"/>
            <w:shd w:val="clear" w:color="auto" w:fill="auto"/>
          </w:tcPr>
          <w:p w14:paraId="5E24869E" w14:textId="77777777" w:rsidR="005A571A" w:rsidRPr="00EB32C8" w:rsidRDefault="006B288A" w:rsidP="004F222B">
            <w:pPr>
              <w:pStyle w:val="ROMANOS"/>
              <w:spacing w:line="228" w:lineRule="exact"/>
              <w:ind w:left="0" w:firstLine="0"/>
              <w:rPr>
                <w:rFonts w:ascii="Verdana" w:hAnsi="Verdana"/>
                <w:bCs/>
                <w:sz w:val="16"/>
                <w:szCs w:val="16"/>
                <w:lang w:val="en-US"/>
              </w:rPr>
            </w:pPr>
            <w:r w:rsidRPr="00EB32C8">
              <w:rPr>
                <w:rFonts w:ascii="Verdana" w:hAnsi="Verdana"/>
                <w:b/>
                <w:sz w:val="16"/>
                <w:szCs w:val="16"/>
                <w:lang w:val="en-US"/>
              </w:rPr>
              <w:t xml:space="preserve">c) </w:t>
            </w:r>
            <w:r w:rsidRPr="00EB32C8">
              <w:rPr>
                <w:rFonts w:ascii="Verdana" w:hAnsi="Verdana"/>
                <w:bCs/>
                <w:sz w:val="16"/>
                <w:szCs w:val="16"/>
                <w:lang w:val="en-US"/>
              </w:rPr>
              <w:t xml:space="preserve">When failures in the equipment that used sources of ionizing radiation occur. </w:t>
            </w:r>
          </w:p>
        </w:tc>
      </w:tr>
      <w:tr w:rsidR="005A571A" w:rsidRPr="00EB32C8" w14:paraId="1B6125C7" w14:textId="77777777" w:rsidTr="00D77AE3">
        <w:tc>
          <w:tcPr>
            <w:tcW w:w="4788" w:type="dxa"/>
            <w:shd w:val="clear" w:color="auto" w:fill="auto"/>
          </w:tcPr>
          <w:p w14:paraId="42FCA8EC"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10.3 </w:t>
            </w:r>
            <w:r w:rsidRPr="004F222B">
              <w:rPr>
                <w:rFonts w:ascii="Verdana" w:hAnsi="Verdana"/>
                <w:sz w:val="16"/>
                <w:szCs w:val="16"/>
              </w:rPr>
              <w:t>Los informes sobre los reconocimientos efectuados se deberán</w:t>
            </w:r>
            <w:r w:rsidRPr="004F222B">
              <w:rPr>
                <w:rFonts w:ascii="Verdana" w:hAnsi="Verdana"/>
                <w:color w:val="000000"/>
                <w:sz w:val="16"/>
                <w:szCs w:val="16"/>
              </w:rPr>
              <w:t xml:space="preserve"> conservar, en forma documental o por medios electrónicos, al menos por doce meses.</w:t>
            </w:r>
          </w:p>
        </w:tc>
        <w:tc>
          <w:tcPr>
            <w:tcW w:w="4788" w:type="dxa"/>
            <w:shd w:val="clear" w:color="auto" w:fill="auto"/>
          </w:tcPr>
          <w:p w14:paraId="71E939F3" w14:textId="77777777" w:rsidR="005A571A" w:rsidRPr="006B288A" w:rsidRDefault="006B288A"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10.3 </w:t>
            </w:r>
            <w:r>
              <w:rPr>
                <w:rFonts w:ascii="Verdana" w:hAnsi="Verdana"/>
                <w:bCs/>
                <w:sz w:val="16"/>
                <w:szCs w:val="16"/>
                <w:lang w:val="en-US"/>
              </w:rPr>
              <w:t>The reports on the examinations made must be retained, in documentation form or electronically, for at least twelve months.</w:t>
            </w:r>
          </w:p>
        </w:tc>
      </w:tr>
      <w:tr w:rsidR="005A571A" w:rsidRPr="004F222B" w14:paraId="795CAC12" w14:textId="77777777" w:rsidTr="00D77AE3">
        <w:tc>
          <w:tcPr>
            <w:tcW w:w="4788" w:type="dxa"/>
            <w:shd w:val="clear" w:color="auto" w:fill="auto"/>
          </w:tcPr>
          <w:p w14:paraId="78F2F890" w14:textId="77777777" w:rsidR="005A571A" w:rsidRPr="004F222B" w:rsidRDefault="005A571A" w:rsidP="004F222B">
            <w:pPr>
              <w:pStyle w:val="Texto"/>
              <w:spacing w:line="228" w:lineRule="exact"/>
              <w:ind w:firstLine="0"/>
              <w:rPr>
                <w:rFonts w:ascii="Verdana" w:hAnsi="Verdana"/>
                <w:b/>
                <w:sz w:val="16"/>
                <w:szCs w:val="16"/>
              </w:rPr>
            </w:pPr>
            <w:r w:rsidRPr="004F222B">
              <w:rPr>
                <w:rFonts w:ascii="Verdana" w:hAnsi="Verdana"/>
                <w:b/>
                <w:sz w:val="16"/>
                <w:szCs w:val="16"/>
              </w:rPr>
              <w:t>11. Evaluación</w:t>
            </w:r>
          </w:p>
        </w:tc>
        <w:tc>
          <w:tcPr>
            <w:tcW w:w="4788" w:type="dxa"/>
            <w:shd w:val="clear" w:color="auto" w:fill="auto"/>
          </w:tcPr>
          <w:p w14:paraId="1C36B223" w14:textId="77777777" w:rsidR="005A571A" w:rsidRPr="004F222B" w:rsidRDefault="006B288A" w:rsidP="004F222B">
            <w:pPr>
              <w:pStyle w:val="Texto"/>
              <w:spacing w:line="228" w:lineRule="exact"/>
              <w:ind w:firstLine="0"/>
              <w:rPr>
                <w:rFonts w:ascii="Verdana" w:hAnsi="Verdana"/>
                <w:b/>
                <w:sz w:val="16"/>
                <w:szCs w:val="16"/>
                <w:lang w:val="en-US"/>
              </w:rPr>
            </w:pPr>
            <w:r>
              <w:rPr>
                <w:rFonts w:ascii="Verdana" w:hAnsi="Verdana"/>
                <w:b/>
                <w:sz w:val="16"/>
                <w:szCs w:val="16"/>
                <w:lang w:val="en-US"/>
              </w:rPr>
              <w:t>11. Evaluation</w:t>
            </w:r>
          </w:p>
        </w:tc>
      </w:tr>
      <w:tr w:rsidR="005A571A" w:rsidRPr="00EB32C8" w14:paraId="529DBB5C" w14:textId="77777777" w:rsidTr="00D77AE3">
        <w:tc>
          <w:tcPr>
            <w:tcW w:w="4788" w:type="dxa"/>
            <w:shd w:val="clear" w:color="auto" w:fill="auto"/>
          </w:tcPr>
          <w:p w14:paraId="73423A0E"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11.1 </w:t>
            </w:r>
            <w:r w:rsidRPr="004F222B">
              <w:rPr>
                <w:rFonts w:ascii="Verdana" w:hAnsi="Verdana"/>
                <w:sz w:val="16"/>
                <w:szCs w:val="16"/>
              </w:rPr>
              <w:t>El tipo de evaluación que habrá de practicarse para establecer la magnitud de la dosis recibida por el personal ocupacionalmente expuesto o la contaminación en las áreas de trabajo, mobiliario, equipo y materiales, se deberá definir con base en los resultados obtenidos en el reconocimiento.</w:t>
            </w:r>
          </w:p>
        </w:tc>
        <w:tc>
          <w:tcPr>
            <w:tcW w:w="4788" w:type="dxa"/>
            <w:shd w:val="clear" w:color="auto" w:fill="auto"/>
          </w:tcPr>
          <w:p w14:paraId="4EBA0D51" w14:textId="77777777" w:rsidR="005A571A" w:rsidRPr="006B288A" w:rsidRDefault="006B288A"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11.1 </w:t>
            </w:r>
            <w:r>
              <w:rPr>
                <w:rFonts w:ascii="Verdana" w:hAnsi="Verdana"/>
                <w:bCs/>
                <w:sz w:val="16"/>
                <w:szCs w:val="16"/>
                <w:lang w:val="en-US"/>
              </w:rPr>
              <w:t>The type of evaluation that has to be carried out to establish the magnitude of the dose received by the occupationally exposed personnel or the contamination in the work areas, furnishings, equipment and materials must be defined based on the results obtained in the examination</w:t>
            </w:r>
          </w:p>
        </w:tc>
      </w:tr>
      <w:tr w:rsidR="005A571A" w:rsidRPr="00EB32C8" w14:paraId="73F838B7" w14:textId="77777777" w:rsidTr="00D77AE3">
        <w:tc>
          <w:tcPr>
            <w:tcW w:w="4788" w:type="dxa"/>
            <w:shd w:val="clear" w:color="auto" w:fill="auto"/>
          </w:tcPr>
          <w:p w14:paraId="08299796"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11.2 </w:t>
            </w:r>
            <w:r w:rsidRPr="004F222B">
              <w:rPr>
                <w:rFonts w:ascii="Verdana" w:hAnsi="Verdana"/>
                <w:sz w:val="16"/>
                <w:szCs w:val="16"/>
              </w:rPr>
              <w:t>La selección del instrumento por utilizar para la evaluación de la radiación ionizante se deberá realizar conforme a los resultados del reconocimiento.</w:t>
            </w:r>
          </w:p>
        </w:tc>
        <w:tc>
          <w:tcPr>
            <w:tcW w:w="4788" w:type="dxa"/>
            <w:shd w:val="clear" w:color="auto" w:fill="auto"/>
          </w:tcPr>
          <w:p w14:paraId="3EA8FCD4" w14:textId="77777777" w:rsidR="005A571A" w:rsidRPr="00553D14" w:rsidRDefault="00553D14"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11.2 </w:t>
            </w:r>
            <w:r>
              <w:rPr>
                <w:rFonts w:ascii="Verdana" w:hAnsi="Verdana"/>
                <w:bCs/>
                <w:sz w:val="16"/>
                <w:szCs w:val="16"/>
                <w:lang w:val="en-US"/>
              </w:rPr>
              <w:t xml:space="preserve">The selection of the instrument to use for the evaluation of the ionizing radiation must be made according to the results of the examination. </w:t>
            </w:r>
          </w:p>
        </w:tc>
      </w:tr>
      <w:tr w:rsidR="005A571A" w:rsidRPr="00EB32C8" w14:paraId="742AFF42" w14:textId="77777777" w:rsidTr="00D77AE3">
        <w:tc>
          <w:tcPr>
            <w:tcW w:w="4788" w:type="dxa"/>
            <w:shd w:val="clear" w:color="auto" w:fill="auto"/>
          </w:tcPr>
          <w:p w14:paraId="14A4AD4F" w14:textId="77777777" w:rsidR="005A571A" w:rsidRPr="004F222B" w:rsidRDefault="005A571A" w:rsidP="004F222B">
            <w:pPr>
              <w:pStyle w:val="Texto"/>
              <w:spacing w:line="228" w:lineRule="exact"/>
              <w:ind w:firstLine="0"/>
              <w:rPr>
                <w:rFonts w:ascii="Verdana" w:hAnsi="Verdana"/>
                <w:sz w:val="16"/>
                <w:szCs w:val="16"/>
              </w:rPr>
            </w:pPr>
            <w:r w:rsidRPr="00EB32C8">
              <w:rPr>
                <w:rFonts w:ascii="Verdana" w:hAnsi="Verdana"/>
                <w:b/>
                <w:sz w:val="16"/>
                <w:szCs w:val="16"/>
                <w:lang w:val="es-MX"/>
              </w:rPr>
              <w:t xml:space="preserve">11.3 </w:t>
            </w:r>
            <w:r w:rsidRPr="00EB32C8">
              <w:rPr>
                <w:rFonts w:ascii="Verdana" w:hAnsi="Verdana"/>
                <w:sz w:val="16"/>
                <w:szCs w:val="16"/>
                <w:lang w:val="es-MX"/>
              </w:rPr>
              <w:t xml:space="preserve">Los instrumentos empleados para la evaluación </w:t>
            </w:r>
            <w:r w:rsidRPr="00EB32C8">
              <w:rPr>
                <w:rFonts w:ascii="Verdana" w:hAnsi="Verdana"/>
                <w:sz w:val="16"/>
                <w:szCs w:val="16"/>
                <w:lang w:val="es-MX"/>
              </w:rPr>
              <w:lastRenderedPageBreak/>
              <w:t>deberán contar con el documento que avale su calibración vi</w:t>
            </w:r>
            <w:r w:rsidRPr="004F222B">
              <w:rPr>
                <w:rFonts w:ascii="Verdana" w:hAnsi="Verdana"/>
                <w:sz w:val="16"/>
                <w:szCs w:val="16"/>
              </w:rPr>
              <w:t>gente, de acuerdo con lo señalado en la NOM-012-NUCL-2002, o las que la sustituyan.</w:t>
            </w:r>
          </w:p>
        </w:tc>
        <w:tc>
          <w:tcPr>
            <w:tcW w:w="4788" w:type="dxa"/>
            <w:shd w:val="clear" w:color="auto" w:fill="auto"/>
          </w:tcPr>
          <w:p w14:paraId="0C9967AD" w14:textId="77777777" w:rsidR="005A571A" w:rsidRPr="006F13C0" w:rsidRDefault="006F13C0" w:rsidP="004F222B">
            <w:pPr>
              <w:pStyle w:val="Texto"/>
              <w:spacing w:line="228" w:lineRule="exact"/>
              <w:ind w:firstLine="0"/>
              <w:rPr>
                <w:rFonts w:ascii="Verdana" w:hAnsi="Verdana"/>
                <w:bCs/>
                <w:sz w:val="16"/>
                <w:szCs w:val="16"/>
                <w:lang w:val="en-US"/>
              </w:rPr>
            </w:pPr>
            <w:r>
              <w:rPr>
                <w:rFonts w:ascii="Verdana" w:hAnsi="Verdana"/>
                <w:b/>
                <w:sz w:val="16"/>
                <w:szCs w:val="16"/>
                <w:lang w:val="en-US"/>
              </w:rPr>
              <w:lastRenderedPageBreak/>
              <w:t xml:space="preserve">11.3 </w:t>
            </w:r>
            <w:r>
              <w:rPr>
                <w:rFonts w:ascii="Verdana" w:hAnsi="Verdana"/>
                <w:bCs/>
                <w:sz w:val="16"/>
                <w:szCs w:val="16"/>
                <w:lang w:val="en-US"/>
              </w:rPr>
              <w:t xml:space="preserve">The instruments employed for the evaluation must </w:t>
            </w:r>
            <w:r>
              <w:rPr>
                <w:rFonts w:ascii="Verdana" w:hAnsi="Verdana"/>
                <w:bCs/>
                <w:sz w:val="16"/>
                <w:szCs w:val="16"/>
                <w:lang w:val="en-US"/>
              </w:rPr>
              <w:lastRenderedPageBreak/>
              <w:t xml:space="preserve">have the document that supports its current calibration, according to that stipulated in the NOM-012-NUCL-2002, or those that substitute it. </w:t>
            </w:r>
          </w:p>
        </w:tc>
      </w:tr>
      <w:tr w:rsidR="005A571A" w:rsidRPr="00EB32C8" w14:paraId="624ABB72" w14:textId="77777777" w:rsidTr="00D77AE3">
        <w:tc>
          <w:tcPr>
            <w:tcW w:w="4788" w:type="dxa"/>
            <w:shd w:val="clear" w:color="auto" w:fill="auto"/>
          </w:tcPr>
          <w:p w14:paraId="308F75A6"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lastRenderedPageBreak/>
              <w:t xml:space="preserve">11.4 </w:t>
            </w:r>
            <w:r w:rsidRPr="004F222B">
              <w:rPr>
                <w:rFonts w:ascii="Verdana" w:hAnsi="Verdana"/>
                <w:sz w:val="16"/>
                <w:szCs w:val="16"/>
              </w:rPr>
              <w:t>La evaluación de la dosis del personal ocupacionalmente expuesto deberá considerar los registros de la dosimetría individual y no rebasar los límites de equivalente de dosis anual que dispone el Reglamento General de Seguridad Radiológica.</w:t>
            </w:r>
          </w:p>
        </w:tc>
        <w:tc>
          <w:tcPr>
            <w:tcW w:w="4788" w:type="dxa"/>
            <w:shd w:val="clear" w:color="auto" w:fill="auto"/>
          </w:tcPr>
          <w:p w14:paraId="0AA11FB9" w14:textId="77777777" w:rsidR="005A571A" w:rsidRPr="006F13C0" w:rsidRDefault="006F13C0"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11.4 </w:t>
            </w:r>
            <w:r>
              <w:rPr>
                <w:rFonts w:ascii="Verdana" w:hAnsi="Verdana"/>
                <w:bCs/>
                <w:sz w:val="16"/>
                <w:szCs w:val="16"/>
                <w:lang w:val="en-US"/>
              </w:rPr>
              <w:t>The evaluation of the dose of the occupationally exposed personnel must consider the records of the individual dosimeter and not exceed the limits of annual equivalent dose detailed in the General Regulation of Radiological Safety.</w:t>
            </w:r>
          </w:p>
        </w:tc>
      </w:tr>
      <w:tr w:rsidR="005A571A" w:rsidRPr="00EB32C8" w14:paraId="21ED91DB" w14:textId="77777777" w:rsidTr="00D77AE3">
        <w:tc>
          <w:tcPr>
            <w:tcW w:w="4788" w:type="dxa"/>
            <w:shd w:val="clear" w:color="auto" w:fill="auto"/>
          </w:tcPr>
          <w:p w14:paraId="6805E9F1"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11.5 </w:t>
            </w:r>
            <w:r w:rsidRPr="004F222B">
              <w:rPr>
                <w:rFonts w:ascii="Verdana" w:hAnsi="Verdana"/>
                <w:sz w:val="16"/>
                <w:szCs w:val="16"/>
              </w:rPr>
              <w:t>La evaluación y registro de los niveles de radiación ionizante de las zonas de riesgo deberá realizarse de conformidad con los procedimientos que para tal efecto se elaboren.</w:t>
            </w:r>
          </w:p>
        </w:tc>
        <w:tc>
          <w:tcPr>
            <w:tcW w:w="4788" w:type="dxa"/>
            <w:shd w:val="clear" w:color="auto" w:fill="auto"/>
          </w:tcPr>
          <w:p w14:paraId="45ECA11C" w14:textId="77777777" w:rsidR="005A571A" w:rsidRPr="006F13C0" w:rsidRDefault="006F13C0"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11.5 </w:t>
            </w:r>
            <w:r>
              <w:rPr>
                <w:rFonts w:ascii="Verdana" w:hAnsi="Verdana"/>
                <w:bCs/>
                <w:sz w:val="16"/>
                <w:szCs w:val="16"/>
                <w:lang w:val="en-US"/>
              </w:rPr>
              <w:t xml:space="preserve">The evaluation and record of the levels of ionizing radiation of the zones of risk must be made according to the procedures that are prepared for this purpose. </w:t>
            </w:r>
          </w:p>
        </w:tc>
      </w:tr>
      <w:tr w:rsidR="005A571A" w:rsidRPr="00EB32C8" w14:paraId="29813896" w14:textId="77777777" w:rsidTr="00D77AE3">
        <w:tc>
          <w:tcPr>
            <w:tcW w:w="4788" w:type="dxa"/>
            <w:shd w:val="clear" w:color="auto" w:fill="auto"/>
          </w:tcPr>
          <w:p w14:paraId="32013A81"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11.6 </w:t>
            </w:r>
            <w:r w:rsidRPr="004F222B">
              <w:rPr>
                <w:rFonts w:ascii="Verdana" w:hAnsi="Verdana"/>
                <w:sz w:val="16"/>
                <w:szCs w:val="16"/>
              </w:rPr>
              <w:t>La periodicidad con que se realice la evaluación de la radiación ionizante estará sujeta al procedimiento que para tal efecto se establezca y lo que dicte el órgano regulador competente.</w:t>
            </w:r>
          </w:p>
        </w:tc>
        <w:tc>
          <w:tcPr>
            <w:tcW w:w="4788" w:type="dxa"/>
            <w:shd w:val="clear" w:color="auto" w:fill="auto"/>
          </w:tcPr>
          <w:p w14:paraId="742E2653" w14:textId="77777777" w:rsidR="005A571A" w:rsidRPr="006F13C0" w:rsidRDefault="006F13C0"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11.6 </w:t>
            </w:r>
            <w:r>
              <w:rPr>
                <w:rFonts w:ascii="Verdana" w:hAnsi="Verdana"/>
                <w:bCs/>
                <w:sz w:val="16"/>
                <w:szCs w:val="16"/>
                <w:lang w:val="en-US"/>
              </w:rPr>
              <w:t xml:space="preserve">The schedule with which the evaluation of ionizing radiation is made will be subject to the procedure that for the purpose is established and that dictated by the appropriate regulatory entity. </w:t>
            </w:r>
          </w:p>
        </w:tc>
      </w:tr>
      <w:tr w:rsidR="005A571A" w:rsidRPr="00EB32C8" w14:paraId="26043F8C" w14:textId="77777777" w:rsidTr="00D77AE3">
        <w:tc>
          <w:tcPr>
            <w:tcW w:w="4788" w:type="dxa"/>
            <w:shd w:val="clear" w:color="auto" w:fill="auto"/>
          </w:tcPr>
          <w:p w14:paraId="5D64A4D6"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11.7 </w:t>
            </w:r>
            <w:r w:rsidRPr="004F222B">
              <w:rPr>
                <w:rFonts w:ascii="Verdana" w:hAnsi="Verdana"/>
                <w:sz w:val="16"/>
                <w:szCs w:val="16"/>
              </w:rPr>
              <w:t>El equivalente de dosis del personal ocupacionalmente expuesto acumulado durante un año calendario anterior y el total acumulado durante la vida laboral en el centro de trabajo, se deberá conservar actualizado, con el objeto de mantener una vigilancia permanente de las tendencias del equivalente de dosis recibido y optimizar las condiciones de seguridad y salud en el trabajo.</w:t>
            </w:r>
          </w:p>
        </w:tc>
        <w:tc>
          <w:tcPr>
            <w:tcW w:w="4788" w:type="dxa"/>
            <w:shd w:val="clear" w:color="auto" w:fill="auto"/>
          </w:tcPr>
          <w:p w14:paraId="7914977B" w14:textId="77777777" w:rsidR="005A571A" w:rsidRPr="006F13C0" w:rsidRDefault="006F13C0"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11.7 </w:t>
            </w:r>
            <w:r>
              <w:rPr>
                <w:rFonts w:ascii="Verdana" w:hAnsi="Verdana"/>
                <w:bCs/>
                <w:sz w:val="16"/>
                <w:szCs w:val="16"/>
                <w:lang w:val="en-US"/>
              </w:rPr>
              <w:t xml:space="preserve">The equivalent dose of the occupationally exposed personnel accumulated during a preceding calendar year and the total accumulated during the work life in the workplace, must kept up to date, for the purpose of maintaining permanent oversight of the tendencies of the equivalent dose received and optimize the occupational health and safety conditions. </w:t>
            </w:r>
          </w:p>
        </w:tc>
      </w:tr>
      <w:tr w:rsidR="005A571A" w:rsidRPr="00EB32C8" w14:paraId="1F3832F2" w14:textId="77777777" w:rsidTr="00D77AE3">
        <w:tc>
          <w:tcPr>
            <w:tcW w:w="4788" w:type="dxa"/>
            <w:shd w:val="clear" w:color="auto" w:fill="auto"/>
          </w:tcPr>
          <w:p w14:paraId="0C06AD10"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11.8 </w:t>
            </w:r>
            <w:r w:rsidRPr="004F222B">
              <w:rPr>
                <w:rFonts w:ascii="Verdana" w:hAnsi="Verdana"/>
                <w:sz w:val="16"/>
                <w:szCs w:val="16"/>
              </w:rPr>
              <w:t>Los resultados sobre las evaluaciones practicadas se deberán</w:t>
            </w:r>
            <w:r w:rsidRPr="004F222B">
              <w:rPr>
                <w:rFonts w:ascii="Verdana" w:hAnsi="Verdana"/>
                <w:color w:val="000000"/>
                <w:sz w:val="16"/>
                <w:szCs w:val="16"/>
              </w:rPr>
              <w:t xml:space="preserve"> registrar cada vez que éstas se efectúen.</w:t>
            </w:r>
          </w:p>
        </w:tc>
        <w:tc>
          <w:tcPr>
            <w:tcW w:w="4788" w:type="dxa"/>
            <w:shd w:val="clear" w:color="auto" w:fill="auto"/>
          </w:tcPr>
          <w:p w14:paraId="7729F20F" w14:textId="77777777" w:rsidR="005A571A" w:rsidRPr="006F13C0" w:rsidRDefault="006F13C0"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11.8 </w:t>
            </w:r>
            <w:r>
              <w:rPr>
                <w:rFonts w:ascii="Verdana" w:hAnsi="Verdana"/>
                <w:bCs/>
                <w:sz w:val="16"/>
                <w:szCs w:val="16"/>
                <w:lang w:val="en-US"/>
              </w:rPr>
              <w:t xml:space="preserve">The results on the evaluations carried out must be recorded each time they are done. </w:t>
            </w:r>
          </w:p>
        </w:tc>
      </w:tr>
      <w:tr w:rsidR="005A571A" w:rsidRPr="004F222B" w14:paraId="02B2C6E6" w14:textId="77777777" w:rsidTr="00D77AE3">
        <w:tc>
          <w:tcPr>
            <w:tcW w:w="4788" w:type="dxa"/>
            <w:shd w:val="clear" w:color="auto" w:fill="auto"/>
          </w:tcPr>
          <w:p w14:paraId="4A072D61" w14:textId="77777777" w:rsidR="005A571A" w:rsidRPr="004F222B" w:rsidRDefault="005A571A" w:rsidP="004F222B">
            <w:pPr>
              <w:pStyle w:val="Texto"/>
              <w:spacing w:line="228" w:lineRule="exact"/>
              <w:ind w:firstLine="0"/>
              <w:rPr>
                <w:rFonts w:ascii="Verdana" w:hAnsi="Verdana"/>
                <w:b/>
                <w:sz w:val="16"/>
                <w:szCs w:val="16"/>
              </w:rPr>
            </w:pPr>
            <w:r w:rsidRPr="004F222B">
              <w:rPr>
                <w:rFonts w:ascii="Verdana" w:hAnsi="Verdana"/>
                <w:b/>
                <w:sz w:val="16"/>
                <w:szCs w:val="16"/>
              </w:rPr>
              <w:t>12. Control</w:t>
            </w:r>
          </w:p>
        </w:tc>
        <w:tc>
          <w:tcPr>
            <w:tcW w:w="4788" w:type="dxa"/>
            <w:shd w:val="clear" w:color="auto" w:fill="auto"/>
          </w:tcPr>
          <w:p w14:paraId="1064B650" w14:textId="77777777" w:rsidR="005A571A" w:rsidRPr="006F13C0" w:rsidRDefault="006F13C0" w:rsidP="004F222B">
            <w:pPr>
              <w:pStyle w:val="Texto"/>
              <w:spacing w:line="228" w:lineRule="exact"/>
              <w:ind w:firstLine="0"/>
              <w:rPr>
                <w:rFonts w:ascii="Verdana" w:hAnsi="Verdana"/>
                <w:b/>
                <w:sz w:val="16"/>
                <w:szCs w:val="16"/>
                <w:lang w:val="es-MX"/>
              </w:rPr>
            </w:pPr>
            <w:r w:rsidRPr="006F13C0">
              <w:rPr>
                <w:rFonts w:ascii="Verdana" w:hAnsi="Verdana"/>
                <w:b/>
                <w:sz w:val="16"/>
                <w:szCs w:val="16"/>
                <w:lang w:val="es-MX"/>
              </w:rPr>
              <w:t xml:space="preserve">12. </w:t>
            </w:r>
            <w:r>
              <w:rPr>
                <w:rFonts w:ascii="Verdana" w:hAnsi="Verdana"/>
                <w:b/>
                <w:sz w:val="16"/>
                <w:szCs w:val="16"/>
                <w:lang w:val="es-MX"/>
              </w:rPr>
              <w:t xml:space="preserve">Control </w:t>
            </w:r>
          </w:p>
        </w:tc>
      </w:tr>
      <w:tr w:rsidR="005A571A" w:rsidRPr="00EB32C8" w14:paraId="785D369D" w14:textId="77777777" w:rsidTr="00D77AE3">
        <w:tc>
          <w:tcPr>
            <w:tcW w:w="4788" w:type="dxa"/>
            <w:shd w:val="clear" w:color="auto" w:fill="auto"/>
          </w:tcPr>
          <w:p w14:paraId="1F852300" w14:textId="77777777" w:rsidR="005A571A" w:rsidRPr="004F222B" w:rsidRDefault="005A571A" w:rsidP="004F222B">
            <w:pPr>
              <w:pStyle w:val="Texto"/>
              <w:spacing w:line="228" w:lineRule="exact"/>
              <w:ind w:firstLine="0"/>
              <w:rPr>
                <w:rFonts w:ascii="Verdana" w:hAnsi="Verdana"/>
                <w:sz w:val="16"/>
                <w:szCs w:val="16"/>
              </w:rPr>
            </w:pPr>
            <w:r w:rsidRPr="004F222B">
              <w:rPr>
                <w:rFonts w:ascii="Verdana" w:hAnsi="Verdana"/>
                <w:b/>
                <w:sz w:val="16"/>
                <w:szCs w:val="16"/>
              </w:rPr>
              <w:t xml:space="preserve">12.1 </w:t>
            </w:r>
            <w:r w:rsidRPr="004F222B">
              <w:rPr>
                <w:rFonts w:ascii="Verdana" w:hAnsi="Verdana"/>
                <w:sz w:val="16"/>
                <w:szCs w:val="16"/>
              </w:rPr>
              <w:t xml:space="preserve">Cuando se </w:t>
            </w:r>
            <w:r w:rsidRPr="004F222B">
              <w:rPr>
                <w:rFonts w:ascii="Verdana" w:hAnsi="Verdana"/>
                <w:color w:val="000000"/>
                <w:sz w:val="16"/>
                <w:szCs w:val="16"/>
              </w:rPr>
              <w:t>excedan los límites de equivalente de dosis establecidos en el Reglamento</w:t>
            </w:r>
            <w:r w:rsidRPr="004F222B">
              <w:rPr>
                <w:rFonts w:ascii="Verdana" w:hAnsi="Verdana"/>
                <w:sz w:val="16"/>
                <w:szCs w:val="16"/>
              </w:rPr>
              <w:t xml:space="preserve"> General de Seguridad Radiológica, se deberá realizar un análisis de la causa raíz que originó el evento, y proceder a aplicar las medidas de control pertinentes, según aplique, entre otras:</w:t>
            </w:r>
          </w:p>
        </w:tc>
        <w:tc>
          <w:tcPr>
            <w:tcW w:w="4788" w:type="dxa"/>
            <w:shd w:val="clear" w:color="auto" w:fill="auto"/>
          </w:tcPr>
          <w:p w14:paraId="519C6861" w14:textId="77777777" w:rsidR="005A571A" w:rsidRPr="006F13C0" w:rsidRDefault="006F13C0" w:rsidP="004F222B">
            <w:pPr>
              <w:pStyle w:val="Texto"/>
              <w:spacing w:line="228" w:lineRule="exact"/>
              <w:ind w:firstLine="0"/>
              <w:rPr>
                <w:rFonts w:ascii="Verdana" w:hAnsi="Verdana"/>
                <w:bCs/>
                <w:sz w:val="16"/>
                <w:szCs w:val="16"/>
                <w:lang w:val="en-US"/>
              </w:rPr>
            </w:pPr>
            <w:r>
              <w:rPr>
                <w:rFonts w:ascii="Verdana" w:hAnsi="Verdana"/>
                <w:b/>
                <w:sz w:val="16"/>
                <w:szCs w:val="16"/>
                <w:lang w:val="en-US"/>
              </w:rPr>
              <w:t xml:space="preserve">12.1 </w:t>
            </w:r>
            <w:r>
              <w:rPr>
                <w:rFonts w:ascii="Verdana" w:hAnsi="Verdana"/>
                <w:bCs/>
                <w:sz w:val="16"/>
                <w:szCs w:val="16"/>
                <w:lang w:val="en-US"/>
              </w:rPr>
              <w:t xml:space="preserve">When the equivalent dose limits are exceeded that are established in the General Regulation of Radiological Safety, an analysis of the root cause of the event must be made and the application of the pertinent control measures must proceed, as applicable, among others: </w:t>
            </w:r>
          </w:p>
        </w:tc>
      </w:tr>
      <w:tr w:rsidR="005A571A" w:rsidRPr="00EB32C8" w14:paraId="670AF237" w14:textId="77777777" w:rsidTr="00D77AE3">
        <w:tc>
          <w:tcPr>
            <w:tcW w:w="4788" w:type="dxa"/>
            <w:shd w:val="clear" w:color="auto" w:fill="auto"/>
          </w:tcPr>
          <w:p w14:paraId="2B051C06"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El paro de la actividad;</w:t>
            </w:r>
          </w:p>
        </w:tc>
        <w:tc>
          <w:tcPr>
            <w:tcW w:w="4788" w:type="dxa"/>
            <w:shd w:val="clear" w:color="auto" w:fill="auto"/>
          </w:tcPr>
          <w:p w14:paraId="7E10D6BC" w14:textId="77777777" w:rsidR="005A571A" w:rsidRPr="006F13C0" w:rsidRDefault="006F13C0"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stop of the activity; </w:t>
            </w:r>
          </w:p>
        </w:tc>
      </w:tr>
      <w:tr w:rsidR="005A571A" w:rsidRPr="00EB32C8" w14:paraId="5858E8C4" w14:textId="77777777" w:rsidTr="00D77AE3">
        <w:tc>
          <w:tcPr>
            <w:tcW w:w="4788" w:type="dxa"/>
            <w:shd w:val="clear" w:color="auto" w:fill="auto"/>
          </w:tcPr>
          <w:p w14:paraId="29FB1501"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La revisión de procedimientos;</w:t>
            </w:r>
          </w:p>
        </w:tc>
        <w:tc>
          <w:tcPr>
            <w:tcW w:w="4788" w:type="dxa"/>
            <w:shd w:val="clear" w:color="auto" w:fill="auto"/>
          </w:tcPr>
          <w:p w14:paraId="206185DB" w14:textId="77777777" w:rsidR="005A571A" w:rsidRPr="006F13C0" w:rsidRDefault="006F13C0"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review of procedures;</w:t>
            </w:r>
          </w:p>
        </w:tc>
      </w:tr>
      <w:tr w:rsidR="005A571A" w:rsidRPr="00EB32C8" w14:paraId="0511C479" w14:textId="77777777" w:rsidTr="00D77AE3">
        <w:tc>
          <w:tcPr>
            <w:tcW w:w="4788" w:type="dxa"/>
            <w:shd w:val="clear" w:color="auto" w:fill="auto"/>
          </w:tcPr>
          <w:p w14:paraId="65E6889C"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La revisión del diseño y acondicionamiento de las instalaciones;</w:t>
            </w:r>
          </w:p>
        </w:tc>
        <w:tc>
          <w:tcPr>
            <w:tcW w:w="4788" w:type="dxa"/>
            <w:shd w:val="clear" w:color="auto" w:fill="auto"/>
          </w:tcPr>
          <w:p w14:paraId="5813A79B" w14:textId="77777777" w:rsidR="005A571A" w:rsidRPr="006F13C0" w:rsidRDefault="006F13C0"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review of the design and conditioning of the installations; </w:t>
            </w:r>
          </w:p>
        </w:tc>
      </w:tr>
      <w:tr w:rsidR="005A571A" w:rsidRPr="00EB32C8" w14:paraId="0B57E5BE" w14:textId="77777777" w:rsidTr="00D77AE3">
        <w:tc>
          <w:tcPr>
            <w:tcW w:w="4788" w:type="dxa"/>
            <w:shd w:val="clear" w:color="auto" w:fill="auto"/>
          </w:tcPr>
          <w:p w14:paraId="15AAFD4C"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d)</w:t>
            </w:r>
            <w:r w:rsidRPr="004F222B">
              <w:rPr>
                <w:rFonts w:ascii="Verdana" w:hAnsi="Verdana"/>
                <w:b/>
                <w:sz w:val="16"/>
                <w:szCs w:val="16"/>
              </w:rPr>
              <w:tab/>
            </w:r>
            <w:r w:rsidRPr="004F222B">
              <w:rPr>
                <w:rFonts w:ascii="Verdana" w:hAnsi="Verdana"/>
                <w:sz w:val="16"/>
                <w:szCs w:val="16"/>
              </w:rPr>
              <w:t>La limitación de tiempos y frecuencias de exposición del personal ocupacionalmente expuesto a fuentes de radiación ionizante;</w:t>
            </w:r>
          </w:p>
        </w:tc>
        <w:tc>
          <w:tcPr>
            <w:tcW w:w="4788" w:type="dxa"/>
            <w:shd w:val="clear" w:color="auto" w:fill="auto"/>
          </w:tcPr>
          <w:p w14:paraId="5BC40DF2" w14:textId="77777777" w:rsidR="005A571A" w:rsidRPr="006F13C0" w:rsidRDefault="006F13C0"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limitation of times and frequencies of exposure of the occupationally exposed personnel to sources of ionizing radiation; </w:t>
            </w:r>
          </w:p>
        </w:tc>
      </w:tr>
      <w:tr w:rsidR="005A571A" w:rsidRPr="00EB32C8" w14:paraId="4F5CDDEC" w14:textId="77777777" w:rsidTr="00D77AE3">
        <w:tc>
          <w:tcPr>
            <w:tcW w:w="4788" w:type="dxa"/>
            <w:shd w:val="clear" w:color="auto" w:fill="auto"/>
          </w:tcPr>
          <w:p w14:paraId="461561EB" w14:textId="77777777" w:rsidR="005A571A" w:rsidRPr="004F222B" w:rsidRDefault="005A571A" w:rsidP="004F222B">
            <w:pPr>
              <w:pStyle w:val="ROMANOS"/>
              <w:spacing w:line="228" w:lineRule="exact"/>
              <w:ind w:left="0" w:firstLine="0"/>
              <w:rPr>
                <w:rFonts w:ascii="Verdana" w:hAnsi="Verdana"/>
                <w:sz w:val="16"/>
                <w:szCs w:val="16"/>
              </w:rPr>
            </w:pPr>
            <w:r w:rsidRPr="004F222B">
              <w:rPr>
                <w:rFonts w:ascii="Verdana" w:hAnsi="Verdana"/>
                <w:b/>
                <w:sz w:val="16"/>
                <w:szCs w:val="16"/>
              </w:rPr>
              <w:t>e)</w:t>
            </w:r>
            <w:r w:rsidRPr="004F222B">
              <w:rPr>
                <w:rFonts w:ascii="Verdana" w:hAnsi="Verdana"/>
                <w:b/>
                <w:sz w:val="16"/>
                <w:szCs w:val="16"/>
              </w:rPr>
              <w:tab/>
            </w:r>
            <w:r w:rsidRPr="004F222B">
              <w:rPr>
                <w:rFonts w:ascii="Verdana" w:hAnsi="Verdana"/>
                <w:sz w:val="16"/>
                <w:szCs w:val="16"/>
              </w:rPr>
              <w:t>La contención de fuentes de radiación ionizante;</w:t>
            </w:r>
          </w:p>
        </w:tc>
        <w:tc>
          <w:tcPr>
            <w:tcW w:w="4788" w:type="dxa"/>
            <w:shd w:val="clear" w:color="auto" w:fill="auto"/>
          </w:tcPr>
          <w:p w14:paraId="3D5A618B" w14:textId="77777777" w:rsidR="005A571A" w:rsidRPr="006F13C0" w:rsidRDefault="006F13C0" w:rsidP="004F222B">
            <w:pPr>
              <w:pStyle w:val="ROMANOS"/>
              <w:spacing w:line="228"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containment of the sources of ionizing radiation; </w:t>
            </w:r>
          </w:p>
        </w:tc>
      </w:tr>
      <w:tr w:rsidR="005A571A" w:rsidRPr="00EB32C8" w14:paraId="2C5EEFFC" w14:textId="77777777" w:rsidTr="00D77AE3">
        <w:tc>
          <w:tcPr>
            <w:tcW w:w="4788" w:type="dxa"/>
            <w:shd w:val="clear" w:color="auto" w:fill="auto"/>
          </w:tcPr>
          <w:p w14:paraId="38BA8B10" w14:textId="77777777" w:rsidR="005A571A" w:rsidRPr="004F222B" w:rsidRDefault="005A571A" w:rsidP="004F222B">
            <w:pPr>
              <w:pStyle w:val="ROMANOS"/>
              <w:spacing w:line="258" w:lineRule="exact"/>
              <w:ind w:left="0" w:firstLine="0"/>
              <w:rPr>
                <w:rFonts w:ascii="Verdana" w:hAnsi="Verdana"/>
                <w:sz w:val="16"/>
                <w:szCs w:val="16"/>
              </w:rPr>
            </w:pPr>
            <w:r w:rsidRPr="004F222B">
              <w:rPr>
                <w:rFonts w:ascii="Verdana" w:hAnsi="Verdana"/>
                <w:b/>
                <w:sz w:val="16"/>
                <w:szCs w:val="16"/>
              </w:rPr>
              <w:t>f)</w:t>
            </w:r>
            <w:r w:rsidRPr="004F222B">
              <w:rPr>
                <w:rFonts w:ascii="Verdana" w:hAnsi="Verdana"/>
                <w:b/>
                <w:sz w:val="16"/>
                <w:szCs w:val="16"/>
              </w:rPr>
              <w:tab/>
            </w:r>
            <w:r w:rsidRPr="004F222B">
              <w:rPr>
                <w:rFonts w:ascii="Verdana" w:hAnsi="Verdana"/>
                <w:sz w:val="16"/>
                <w:szCs w:val="16"/>
              </w:rPr>
              <w:t>La instauración de dispositivos de seguridad;</w:t>
            </w:r>
          </w:p>
        </w:tc>
        <w:tc>
          <w:tcPr>
            <w:tcW w:w="4788" w:type="dxa"/>
            <w:shd w:val="clear" w:color="auto" w:fill="auto"/>
          </w:tcPr>
          <w:p w14:paraId="6775C6F7" w14:textId="77777777" w:rsidR="005A571A" w:rsidRPr="006F13C0" w:rsidRDefault="006F13C0" w:rsidP="004F222B">
            <w:pPr>
              <w:pStyle w:val="ROMANOS"/>
              <w:spacing w:line="258"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installation of safety devices; </w:t>
            </w:r>
          </w:p>
        </w:tc>
      </w:tr>
      <w:tr w:rsidR="005A571A" w:rsidRPr="00EB32C8" w14:paraId="274787FF" w14:textId="77777777" w:rsidTr="00D77AE3">
        <w:tc>
          <w:tcPr>
            <w:tcW w:w="4788" w:type="dxa"/>
            <w:shd w:val="clear" w:color="auto" w:fill="auto"/>
          </w:tcPr>
          <w:p w14:paraId="512972DC" w14:textId="77777777" w:rsidR="005A571A" w:rsidRPr="004F222B" w:rsidRDefault="005A571A" w:rsidP="004F222B">
            <w:pPr>
              <w:pStyle w:val="ROMANOS"/>
              <w:spacing w:line="258" w:lineRule="exact"/>
              <w:ind w:left="0" w:firstLine="0"/>
              <w:rPr>
                <w:rFonts w:ascii="Verdana" w:hAnsi="Verdana"/>
                <w:sz w:val="16"/>
                <w:szCs w:val="16"/>
              </w:rPr>
            </w:pPr>
            <w:r w:rsidRPr="004F222B">
              <w:rPr>
                <w:rFonts w:ascii="Verdana" w:hAnsi="Verdana"/>
                <w:b/>
                <w:sz w:val="16"/>
                <w:szCs w:val="16"/>
              </w:rPr>
              <w:t>g)</w:t>
            </w:r>
            <w:r w:rsidRPr="004F222B">
              <w:rPr>
                <w:rFonts w:ascii="Verdana" w:hAnsi="Verdana"/>
                <w:b/>
                <w:sz w:val="16"/>
                <w:szCs w:val="16"/>
              </w:rPr>
              <w:tab/>
            </w:r>
            <w:r w:rsidRPr="004F222B">
              <w:rPr>
                <w:rFonts w:ascii="Verdana" w:hAnsi="Verdana"/>
                <w:sz w:val="16"/>
                <w:szCs w:val="16"/>
              </w:rPr>
              <w:t>El uso del equipo de protección personal específico con base en el tipo de radiación ionizante, y</w:t>
            </w:r>
          </w:p>
        </w:tc>
        <w:tc>
          <w:tcPr>
            <w:tcW w:w="4788" w:type="dxa"/>
            <w:shd w:val="clear" w:color="auto" w:fill="auto"/>
          </w:tcPr>
          <w:p w14:paraId="3E28335F" w14:textId="77777777" w:rsidR="005A571A" w:rsidRPr="006F13C0" w:rsidRDefault="006F13C0" w:rsidP="004F222B">
            <w:pPr>
              <w:pStyle w:val="ROMANOS"/>
              <w:spacing w:line="258"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use of specific personal protective equipment based on the type of ionizing radiation, and </w:t>
            </w:r>
          </w:p>
        </w:tc>
      </w:tr>
      <w:tr w:rsidR="005A571A" w:rsidRPr="00EB32C8" w14:paraId="4ABA5492" w14:textId="77777777" w:rsidTr="00D77AE3">
        <w:tc>
          <w:tcPr>
            <w:tcW w:w="4788" w:type="dxa"/>
            <w:shd w:val="clear" w:color="auto" w:fill="auto"/>
          </w:tcPr>
          <w:p w14:paraId="7E391C39" w14:textId="77777777" w:rsidR="005A571A" w:rsidRPr="004F222B" w:rsidRDefault="005A571A" w:rsidP="004F222B">
            <w:pPr>
              <w:pStyle w:val="ROMANOS"/>
              <w:spacing w:line="258" w:lineRule="exact"/>
              <w:ind w:left="0" w:firstLine="0"/>
              <w:rPr>
                <w:rFonts w:ascii="Verdana" w:hAnsi="Verdana"/>
                <w:sz w:val="16"/>
                <w:szCs w:val="16"/>
              </w:rPr>
            </w:pPr>
            <w:r w:rsidRPr="004F222B">
              <w:rPr>
                <w:rFonts w:ascii="Verdana" w:hAnsi="Verdana"/>
                <w:b/>
                <w:sz w:val="16"/>
                <w:szCs w:val="16"/>
              </w:rPr>
              <w:t>h)</w:t>
            </w:r>
            <w:r w:rsidRPr="004F222B">
              <w:rPr>
                <w:rFonts w:ascii="Verdana" w:hAnsi="Verdana"/>
                <w:b/>
                <w:sz w:val="16"/>
                <w:szCs w:val="16"/>
              </w:rPr>
              <w:tab/>
            </w:r>
            <w:r w:rsidRPr="004F222B">
              <w:rPr>
                <w:rFonts w:ascii="Verdana" w:hAnsi="Verdana"/>
                <w:sz w:val="16"/>
                <w:szCs w:val="16"/>
              </w:rPr>
              <w:t>El reforzamiento de la capacitación y entrenamiento.</w:t>
            </w:r>
          </w:p>
        </w:tc>
        <w:tc>
          <w:tcPr>
            <w:tcW w:w="4788" w:type="dxa"/>
            <w:shd w:val="clear" w:color="auto" w:fill="auto"/>
          </w:tcPr>
          <w:p w14:paraId="6FFCA7B2" w14:textId="77777777" w:rsidR="005A571A" w:rsidRPr="006F13C0" w:rsidRDefault="006F13C0" w:rsidP="004F222B">
            <w:pPr>
              <w:pStyle w:val="ROMANOS"/>
              <w:spacing w:line="258"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reinforcement of the qualification and training. </w:t>
            </w:r>
          </w:p>
        </w:tc>
      </w:tr>
      <w:tr w:rsidR="005A571A" w:rsidRPr="00EB32C8" w14:paraId="119903E8" w14:textId="77777777" w:rsidTr="00D77AE3">
        <w:tc>
          <w:tcPr>
            <w:tcW w:w="4788" w:type="dxa"/>
            <w:shd w:val="clear" w:color="auto" w:fill="auto"/>
          </w:tcPr>
          <w:p w14:paraId="694B3715" w14:textId="77777777" w:rsidR="005A571A" w:rsidRPr="004F222B" w:rsidRDefault="005A571A" w:rsidP="004F222B">
            <w:pPr>
              <w:pStyle w:val="Texto"/>
              <w:spacing w:line="258" w:lineRule="exact"/>
              <w:ind w:firstLine="0"/>
              <w:rPr>
                <w:rFonts w:ascii="Verdana" w:hAnsi="Verdana"/>
                <w:sz w:val="16"/>
                <w:szCs w:val="16"/>
              </w:rPr>
            </w:pPr>
            <w:r w:rsidRPr="004F222B">
              <w:rPr>
                <w:rFonts w:ascii="Verdana" w:hAnsi="Verdana"/>
                <w:b/>
                <w:sz w:val="16"/>
                <w:szCs w:val="16"/>
              </w:rPr>
              <w:t>12.2</w:t>
            </w:r>
            <w:r w:rsidRPr="004F222B">
              <w:rPr>
                <w:rFonts w:ascii="Verdana" w:hAnsi="Verdana"/>
                <w:sz w:val="16"/>
                <w:szCs w:val="16"/>
              </w:rPr>
              <w:t xml:space="preserve"> Las medidas de control deberán ser objeto de </w:t>
            </w:r>
            <w:r w:rsidRPr="004F222B">
              <w:rPr>
                <w:rFonts w:ascii="Verdana" w:hAnsi="Verdana"/>
                <w:sz w:val="16"/>
                <w:szCs w:val="16"/>
              </w:rPr>
              <w:lastRenderedPageBreak/>
              <w:t>seguimiento en el centro de trabajo.</w:t>
            </w:r>
          </w:p>
        </w:tc>
        <w:tc>
          <w:tcPr>
            <w:tcW w:w="4788" w:type="dxa"/>
            <w:shd w:val="clear" w:color="auto" w:fill="auto"/>
          </w:tcPr>
          <w:p w14:paraId="058D1CDD" w14:textId="77777777" w:rsidR="005A571A" w:rsidRPr="006F13C0" w:rsidRDefault="006F13C0" w:rsidP="004F222B">
            <w:pPr>
              <w:pStyle w:val="Texto"/>
              <w:spacing w:line="258" w:lineRule="exact"/>
              <w:ind w:firstLine="0"/>
              <w:rPr>
                <w:rFonts w:ascii="Verdana" w:hAnsi="Verdana"/>
                <w:bCs/>
                <w:sz w:val="16"/>
                <w:szCs w:val="16"/>
                <w:lang w:val="en-US"/>
              </w:rPr>
            </w:pPr>
            <w:r>
              <w:rPr>
                <w:rFonts w:ascii="Verdana" w:hAnsi="Verdana"/>
                <w:b/>
                <w:sz w:val="16"/>
                <w:szCs w:val="16"/>
                <w:lang w:val="en-US"/>
              </w:rPr>
              <w:lastRenderedPageBreak/>
              <w:t xml:space="preserve">12.2 </w:t>
            </w:r>
            <w:r>
              <w:rPr>
                <w:rFonts w:ascii="Verdana" w:hAnsi="Verdana"/>
                <w:bCs/>
                <w:sz w:val="16"/>
                <w:szCs w:val="16"/>
                <w:lang w:val="en-US"/>
              </w:rPr>
              <w:t xml:space="preserve">The control measures must be object of follow up </w:t>
            </w:r>
            <w:r>
              <w:rPr>
                <w:rFonts w:ascii="Verdana" w:hAnsi="Verdana"/>
                <w:bCs/>
                <w:sz w:val="16"/>
                <w:szCs w:val="16"/>
                <w:lang w:val="en-US"/>
              </w:rPr>
              <w:lastRenderedPageBreak/>
              <w:t>in the workplace.</w:t>
            </w:r>
          </w:p>
        </w:tc>
      </w:tr>
      <w:tr w:rsidR="005A571A" w:rsidRPr="00EB32C8" w14:paraId="0E95390A" w14:textId="77777777" w:rsidTr="00D77AE3">
        <w:tc>
          <w:tcPr>
            <w:tcW w:w="4788" w:type="dxa"/>
            <w:shd w:val="clear" w:color="auto" w:fill="auto"/>
          </w:tcPr>
          <w:p w14:paraId="3637A8E8" w14:textId="77777777" w:rsidR="005A571A" w:rsidRPr="004F222B" w:rsidRDefault="005A571A" w:rsidP="004F222B">
            <w:pPr>
              <w:pStyle w:val="Texto"/>
              <w:spacing w:line="258" w:lineRule="exact"/>
              <w:ind w:firstLine="0"/>
              <w:rPr>
                <w:rFonts w:ascii="Verdana" w:hAnsi="Verdana"/>
                <w:sz w:val="16"/>
                <w:szCs w:val="16"/>
              </w:rPr>
            </w:pPr>
            <w:r w:rsidRPr="004F222B">
              <w:rPr>
                <w:rFonts w:ascii="Verdana" w:hAnsi="Verdana"/>
                <w:b/>
                <w:sz w:val="16"/>
                <w:szCs w:val="16"/>
              </w:rPr>
              <w:lastRenderedPageBreak/>
              <w:t>12.3</w:t>
            </w:r>
            <w:r w:rsidRPr="004F222B">
              <w:rPr>
                <w:rFonts w:ascii="Verdana" w:hAnsi="Verdana"/>
                <w:sz w:val="16"/>
                <w:szCs w:val="16"/>
              </w:rPr>
              <w:t xml:space="preserve"> Los informes sobre la implantación de las medidas de control y su seguimiento, se deberán </w:t>
            </w:r>
            <w:r w:rsidRPr="004F222B">
              <w:rPr>
                <w:rFonts w:ascii="Verdana" w:hAnsi="Verdana"/>
                <w:color w:val="000000"/>
                <w:sz w:val="16"/>
                <w:szCs w:val="16"/>
              </w:rPr>
              <w:t>conservar en forma documental o por medios electrónicos, al menos, por doce meses o el tiempo que disponga el órgano regulador competente.</w:t>
            </w:r>
          </w:p>
        </w:tc>
        <w:tc>
          <w:tcPr>
            <w:tcW w:w="4788" w:type="dxa"/>
            <w:shd w:val="clear" w:color="auto" w:fill="auto"/>
          </w:tcPr>
          <w:p w14:paraId="1057AD04" w14:textId="77777777" w:rsidR="005A571A" w:rsidRPr="006F13C0" w:rsidRDefault="006F13C0" w:rsidP="004F222B">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12.3 </w:t>
            </w:r>
            <w:r>
              <w:rPr>
                <w:rFonts w:ascii="Verdana" w:hAnsi="Verdana"/>
                <w:bCs/>
                <w:sz w:val="16"/>
                <w:szCs w:val="16"/>
                <w:lang w:val="en-US"/>
              </w:rPr>
              <w:t>The reports on the implementation of the control measures and their follow up must be kept in documentation form or electronically, at least for twelve months or the time required by the appropriate regulatory entity.</w:t>
            </w:r>
          </w:p>
        </w:tc>
      </w:tr>
      <w:tr w:rsidR="005A571A" w:rsidRPr="00EB32C8" w14:paraId="58E6CCF4" w14:textId="77777777" w:rsidTr="00D77AE3">
        <w:tc>
          <w:tcPr>
            <w:tcW w:w="4788" w:type="dxa"/>
            <w:shd w:val="clear" w:color="auto" w:fill="auto"/>
          </w:tcPr>
          <w:p w14:paraId="0DB9EC28" w14:textId="77777777" w:rsidR="005A571A" w:rsidRPr="004F222B" w:rsidRDefault="005A571A" w:rsidP="004F222B">
            <w:pPr>
              <w:pStyle w:val="Texto"/>
              <w:spacing w:line="258" w:lineRule="exact"/>
              <w:ind w:firstLine="0"/>
              <w:rPr>
                <w:rFonts w:ascii="Verdana" w:hAnsi="Verdana"/>
                <w:b/>
                <w:sz w:val="16"/>
                <w:szCs w:val="16"/>
              </w:rPr>
            </w:pPr>
            <w:r w:rsidRPr="004F222B">
              <w:rPr>
                <w:rFonts w:ascii="Verdana" w:hAnsi="Verdana"/>
                <w:b/>
                <w:sz w:val="16"/>
                <w:szCs w:val="16"/>
              </w:rPr>
              <w:t>13. Vigilancia de la salud del personal ocupacionalmente expuesto</w:t>
            </w:r>
          </w:p>
        </w:tc>
        <w:tc>
          <w:tcPr>
            <w:tcW w:w="4788" w:type="dxa"/>
            <w:shd w:val="clear" w:color="auto" w:fill="auto"/>
          </w:tcPr>
          <w:p w14:paraId="30A584DD" w14:textId="77777777" w:rsidR="005A571A" w:rsidRPr="004F222B" w:rsidRDefault="006F13C0" w:rsidP="004F222B">
            <w:pPr>
              <w:pStyle w:val="Texto"/>
              <w:spacing w:line="258" w:lineRule="exact"/>
              <w:ind w:firstLine="0"/>
              <w:rPr>
                <w:rFonts w:ascii="Verdana" w:hAnsi="Verdana"/>
                <w:b/>
                <w:sz w:val="16"/>
                <w:szCs w:val="16"/>
                <w:lang w:val="en-US"/>
              </w:rPr>
            </w:pPr>
            <w:r>
              <w:rPr>
                <w:rFonts w:ascii="Verdana" w:hAnsi="Verdana"/>
                <w:b/>
                <w:sz w:val="16"/>
                <w:szCs w:val="16"/>
                <w:lang w:val="en-US"/>
              </w:rPr>
              <w:t xml:space="preserve">13. Oversight of the health of occupationally exposed personnel </w:t>
            </w:r>
          </w:p>
        </w:tc>
      </w:tr>
      <w:tr w:rsidR="005A571A" w:rsidRPr="00EB32C8" w14:paraId="3D8683E0" w14:textId="77777777" w:rsidTr="00D77AE3">
        <w:tc>
          <w:tcPr>
            <w:tcW w:w="4788" w:type="dxa"/>
            <w:shd w:val="clear" w:color="auto" w:fill="auto"/>
          </w:tcPr>
          <w:p w14:paraId="29518F19" w14:textId="77777777" w:rsidR="005A571A" w:rsidRPr="004F222B" w:rsidRDefault="005A571A" w:rsidP="004F222B">
            <w:pPr>
              <w:pStyle w:val="Texto"/>
              <w:spacing w:line="258" w:lineRule="exact"/>
              <w:ind w:firstLine="0"/>
              <w:rPr>
                <w:rFonts w:ascii="Verdana" w:hAnsi="Verdana"/>
                <w:sz w:val="16"/>
                <w:szCs w:val="16"/>
              </w:rPr>
            </w:pPr>
            <w:r w:rsidRPr="004F222B">
              <w:rPr>
                <w:rFonts w:ascii="Verdana" w:hAnsi="Verdana"/>
                <w:b/>
                <w:sz w:val="16"/>
                <w:szCs w:val="16"/>
              </w:rPr>
              <w:t xml:space="preserve">13.1 </w:t>
            </w:r>
            <w:r w:rsidRPr="004F222B">
              <w:rPr>
                <w:rFonts w:ascii="Verdana" w:hAnsi="Verdana"/>
                <w:sz w:val="16"/>
                <w:szCs w:val="16"/>
              </w:rPr>
              <w:t>La vigilancia médica del personal ocupacionalmente expuesto deberá estar a cargo de un médico con conocimientos y experiencia en medicina del trabajo y/o en los efectos biológicos de la radiación ionizante.</w:t>
            </w:r>
          </w:p>
        </w:tc>
        <w:tc>
          <w:tcPr>
            <w:tcW w:w="4788" w:type="dxa"/>
            <w:shd w:val="clear" w:color="auto" w:fill="auto"/>
          </w:tcPr>
          <w:p w14:paraId="38EB7F7C" w14:textId="77777777" w:rsidR="005A571A" w:rsidRPr="006F13C0" w:rsidRDefault="006F13C0" w:rsidP="006F13C0">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13.1 </w:t>
            </w:r>
            <w:r>
              <w:rPr>
                <w:rFonts w:ascii="Verdana" w:hAnsi="Verdana"/>
                <w:bCs/>
                <w:sz w:val="16"/>
                <w:szCs w:val="16"/>
                <w:lang w:val="en-US"/>
              </w:rPr>
              <w:t>The medical oversight of the occupationally exposed personnel must be under the responsibility of a doctor with knowledge and experience in occupational medicine and/or the biological effects of ionizing radiation.</w:t>
            </w:r>
          </w:p>
        </w:tc>
      </w:tr>
      <w:tr w:rsidR="005A571A" w:rsidRPr="00EB32C8" w14:paraId="2521D745" w14:textId="77777777" w:rsidTr="00D77AE3">
        <w:tc>
          <w:tcPr>
            <w:tcW w:w="4788" w:type="dxa"/>
            <w:shd w:val="clear" w:color="auto" w:fill="auto"/>
          </w:tcPr>
          <w:p w14:paraId="6C7DFB51" w14:textId="77777777" w:rsidR="005A571A" w:rsidRPr="004F222B" w:rsidRDefault="005A571A" w:rsidP="004F222B">
            <w:pPr>
              <w:pStyle w:val="Texto"/>
              <w:spacing w:line="258" w:lineRule="exact"/>
              <w:ind w:firstLine="0"/>
              <w:rPr>
                <w:rFonts w:ascii="Verdana" w:hAnsi="Verdana"/>
                <w:sz w:val="16"/>
                <w:szCs w:val="16"/>
              </w:rPr>
            </w:pPr>
            <w:r w:rsidRPr="004F222B">
              <w:rPr>
                <w:rFonts w:ascii="Verdana" w:hAnsi="Verdana"/>
                <w:b/>
                <w:sz w:val="16"/>
                <w:szCs w:val="16"/>
              </w:rPr>
              <w:t xml:space="preserve">13.2 </w:t>
            </w:r>
            <w:r w:rsidRPr="004F222B">
              <w:rPr>
                <w:rFonts w:ascii="Verdana" w:hAnsi="Verdana"/>
                <w:sz w:val="16"/>
                <w:szCs w:val="16"/>
              </w:rPr>
              <w:t>El programa de vigilancia de la salud del personal ocupacionalmente expuesto deberá considerar:</w:t>
            </w:r>
          </w:p>
        </w:tc>
        <w:tc>
          <w:tcPr>
            <w:tcW w:w="4788" w:type="dxa"/>
            <w:shd w:val="clear" w:color="auto" w:fill="auto"/>
          </w:tcPr>
          <w:p w14:paraId="381F558D" w14:textId="77777777" w:rsidR="005A571A" w:rsidRPr="006F13C0" w:rsidRDefault="006F13C0" w:rsidP="004F222B">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13.2 </w:t>
            </w:r>
            <w:r>
              <w:rPr>
                <w:rFonts w:ascii="Verdana" w:hAnsi="Verdana"/>
                <w:bCs/>
                <w:sz w:val="16"/>
                <w:szCs w:val="16"/>
                <w:lang w:val="en-US"/>
              </w:rPr>
              <w:t xml:space="preserve">The program of oversight of the health of occupationally exposed personnel must include: </w:t>
            </w:r>
          </w:p>
        </w:tc>
      </w:tr>
      <w:tr w:rsidR="005A571A" w:rsidRPr="00EB32C8" w14:paraId="51DEFAEF" w14:textId="77777777" w:rsidTr="00D77AE3">
        <w:tc>
          <w:tcPr>
            <w:tcW w:w="4788" w:type="dxa"/>
            <w:shd w:val="clear" w:color="auto" w:fill="auto"/>
          </w:tcPr>
          <w:p w14:paraId="1E4C2BC3" w14:textId="77777777" w:rsidR="005A571A" w:rsidRPr="004F222B" w:rsidRDefault="005A571A" w:rsidP="004F222B">
            <w:pPr>
              <w:pStyle w:val="ROMANOS"/>
              <w:spacing w:line="258"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La integración de la historia clínica y la práctica de exámenes médicos de ingreso, conforme a lo que se indica a continuación:</w:t>
            </w:r>
          </w:p>
        </w:tc>
        <w:tc>
          <w:tcPr>
            <w:tcW w:w="4788" w:type="dxa"/>
            <w:shd w:val="clear" w:color="auto" w:fill="auto"/>
          </w:tcPr>
          <w:p w14:paraId="6B37AC6E" w14:textId="77777777" w:rsidR="005A571A" w:rsidRPr="006F13C0" w:rsidRDefault="006F13C0" w:rsidP="004F222B">
            <w:pPr>
              <w:pStyle w:val="ROMANOS"/>
              <w:spacing w:line="25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integration of the clinical history and the practice of entry medical examinations according to that indicated in the following: </w:t>
            </w:r>
          </w:p>
        </w:tc>
      </w:tr>
      <w:tr w:rsidR="005A571A" w:rsidRPr="00EB32C8" w14:paraId="1E0E7C13" w14:textId="77777777" w:rsidTr="00D77AE3">
        <w:tc>
          <w:tcPr>
            <w:tcW w:w="4788" w:type="dxa"/>
            <w:shd w:val="clear" w:color="auto" w:fill="auto"/>
          </w:tcPr>
          <w:p w14:paraId="724D9024"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1)</w:t>
            </w:r>
            <w:r w:rsidRPr="004F222B">
              <w:rPr>
                <w:rFonts w:ascii="Verdana" w:hAnsi="Verdana"/>
                <w:b/>
                <w:sz w:val="16"/>
                <w:szCs w:val="16"/>
              </w:rPr>
              <w:tab/>
            </w:r>
            <w:r w:rsidRPr="004F222B">
              <w:rPr>
                <w:rFonts w:ascii="Verdana" w:hAnsi="Verdana"/>
                <w:sz w:val="16"/>
                <w:szCs w:val="16"/>
              </w:rPr>
              <w:t>Datos de identificación del trabajador;</w:t>
            </w:r>
          </w:p>
        </w:tc>
        <w:tc>
          <w:tcPr>
            <w:tcW w:w="4788" w:type="dxa"/>
            <w:shd w:val="clear" w:color="auto" w:fill="auto"/>
          </w:tcPr>
          <w:p w14:paraId="249FB5CF"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Identification data of the worker;</w:t>
            </w:r>
          </w:p>
        </w:tc>
      </w:tr>
      <w:tr w:rsidR="005A571A" w:rsidRPr="004F222B" w14:paraId="0AA5CA79" w14:textId="77777777" w:rsidTr="00D77AE3">
        <w:tc>
          <w:tcPr>
            <w:tcW w:w="4788" w:type="dxa"/>
            <w:shd w:val="clear" w:color="auto" w:fill="auto"/>
          </w:tcPr>
          <w:p w14:paraId="2CBAAF62"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2)</w:t>
            </w:r>
            <w:r w:rsidRPr="004F222B">
              <w:rPr>
                <w:rFonts w:ascii="Verdana" w:hAnsi="Verdana"/>
                <w:b/>
                <w:sz w:val="16"/>
                <w:szCs w:val="16"/>
              </w:rPr>
              <w:tab/>
            </w:r>
            <w:r w:rsidRPr="004F222B">
              <w:rPr>
                <w:rFonts w:ascii="Verdana" w:hAnsi="Verdana"/>
                <w:sz w:val="16"/>
                <w:szCs w:val="16"/>
              </w:rPr>
              <w:t>Antecedentes heredo familiares (AHF);</w:t>
            </w:r>
          </w:p>
        </w:tc>
        <w:tc>
          <w:tcPr>
            <w:tcW w:w="4788" w:type="dxa"/>
            <w:shd w:val="clear" w:color="auto" w:fill="auto"/>
          </w:tcPr>
          <w:p w14:paraId="10E70B36"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Family history (AHF); </w:t>
            </w:r>
          </w:p>
        </w:tc>
      </w:tr>
      <w:tr w:rsidR="005A571A" w:rsidRPr="00EB32C8" w14:paraId="53927F15" w14:textId="77777777" w:rsidTr="00D77AE3">
        <w:tc>
          <w:tcPr>
            <w:tcW w:w="4788" w:type="dxa"/>
            <w:shd w:val="clear" w:color="auto" w:fill="auto"/>
          </w:tcPr>
          <w:p w14:paraId="15552BBF"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3)</w:t>
            </w:r>
            <w:r w:rsidRPr="004F222B">
              <w:rPr>
                <w:rFonts w:ascii="Verdana" w:hAnsi="Verdana"/>
                <w:b/>
                <w:sz w:val="16"/>
                <w:szCs w:val="16"/>
              </w:rPr>
              <w:tab/>
            </w:r>
            <w:r w:rsidRPr="004F222B">
              <w:rPr>
                <w:rFonts w:ascii="Verdana" w:hAnsi="Verdana"/>
                <w:sz w:val="16"/>
                <w:szCs w:val="16"/>
              </w:rPr>
              <w:t>Antecedentes personales no patológicos (APNP);</w:t>
            </w:r>
          </w:p>
        </w:tc>
        <w:tc>
          <w:tcPr>
            <w:tcW w:w="4788" w:type="dxa"/>
            <w:shd w:val="clear" w:color="auto" w:fill="auto"/>
          </w:tcPr>
          <w:p w14:paraId="7F7C032B"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Non-pathological personal history; (APNP)</w:t>
            </w:r>
          </w:p>
        </w:tc>
      </w:tr>
      <w:tr w:rsidR="005A571A" w:rsidRPr="004F222B" w14:paraId="5E5D6F40" w14:textId="77777777" w:rsidTr="00D77AE3">
        <w:tc>
          <w:tcPr>
            <w:tcW w:w="4788" w:type="dxa"/>
            <w:shd w:val="clear" w:color="auto" w:fill="auto"/>
          </w:tcPr>
          <w:p w14:paraId="36222936"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4)</w:t>
            </w:r>
            <w:r w:rsidRPr="004F222B">
              <w:rPr>
                <w:rFonts w:ascii="Verdana" w:hAnsi="Verdana"/>
                <w:b/>
                <w:sz w:val="16"/>
                <w:szCs w:val="16"/>
              </w:rPr>
              <w:tab/>
            </w:r>
            <w:r w:rsidRPr="004F222B">
              <w:rPr>
                <w:rFonts w:ascii="Verdana" w:hAnsi="Verdana"/>
                <w:sz w:val="16"/>
                <w:szCs w:val="16"/>
              </w:rPr>
              <w:t>Antecedentes personales patológicos (APP);</w:t>
            </w:r>
          </w:p>
        </w:tc>
        <w:tc>
          <w:tcPr>
            <w:tcW w:w="4788" w:type="dxa"/>
            <w:shd w:val="clear" w:color="auto" w:fill="auto"/>
          </w:tcPr>
          <w:p w14:paraId="5793DBA0"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Pathological personal history (APP);</w:t>
            </w:r>
          </w:p>
        </w:tc>
      </w:tr>
      <w:tr w:rsidR="005A571A" w:rsidRPr="004F222B" w14:paraId="65C983AD" w14:textId="77777777" w:rsidTr="00D77AE3">
        <w:tc>
          <w:tcPr>
            <w:tcW w:w="4788" w:type="dxa"/>
            <w:shd w:val="clear" w:color="auto" w:fill="auto"/>
          </w:tcPr>
          <w:p w14:paraId="4181DA31"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5)</w:t>
            </w:r>
            <w:r w:rsidRPr="004F222B">
              <w:rPr>
                <w:rFonts w:ascii="Verdana" w:hAnsi="Verdana"/>
                <w:b/>
                <w:sz w:val="16"/>
                <w:szCs w:val="16"/>
              </w:rPr>
              <w:tab/>
            </w:r>
            <w:r w:rsidRPr="004F222B">
              <w:rPr>
                <w:rFonts w:ascii="Verdana" w:hAnsi="Verdana"/>
                <w:sz w:val="16"/>
                <w:szCs w:val="16"/>
              </w:rPr>
              <w:t>Antecedentes laborales;</w:t>
            </w:r>
          </w:p>
        </w:tc>
        <w:tc>
          <w:tcPr>
            <w:tcW w:w="4788" w:type="dxa"/>
            <w:shd w:val="clear" w:color="auto" w:fill="auto"/>
          </w:tcPr>
          <w:p w14:paraId="2D9C71E1"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Labor history; </w:t>
            </w:r>
          </w:p>
        </w:tc>
      </w:tr>
      <w:tr w:rsidR="005A571A" w:rsidRPr="004F222B" w14:paraId="5AF87BD9" w14:textId="77777777" w:rsidTr="00D77AE3">
        <w:tc>
          <w:tcPr>
            <w:tcW w:w="4788" w:type="dxa"/>
            <w:shd w:val="clear" w:color="auto" w:fill="auto"/>
          </w:tcPr>
          <w:p w14:paraId="7ECD73DD"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6)</w:t>
            </w:r>
            <w:r w:rsidRPr="004F222B">
              <w:rPr>
                <w:rFonts w:ascii="Verdana" w:hAnsi="Verdana"/>
                <w:b/>
                <w:sz w:val="16"/>
                <w:szCs w:val="16"/>
              </w:rPr>
              <w:tab/>
            </w:r>
            <w:r w:rsidRPr="004F222B">
              <w:rPr>
                <w:rFonts w:ascii="Verdana" w:hAnsi="Verdana"/>
                <w:sz w:val="16"/>
                <w:szCs w:val="16"/>
              </w:rPr>
              <w:t>Padecimientos actuales, en su caso;</w:t>
            </w:r>
          </w:p>
        </w:tc>
        <w:tc>
          <w:tcPr>
            <w:tcW w:w="4788" w:type="dxa"/>
            <w:shd w:val="clear" w:color="auto" w:fill="auto"/>
          </w:tcPr>
          <w:p w14:paraId="2AE2D455" w14:textId="77777777" w:rsidR="005A571A" w:rsidRPr="006F13C0" w:rsidRDefault="006F13C0" w:rsidP="004F222B">
            <w:pPr>
              <w:pStyle w:val="INCISO"/>
              <w:spacing w:line="258" w:lineRule="exact"/>
              <w:ind w:left="0" w:firstLine="0"/>
              <w:rPr>
                <w:rFonts w:ascii="Verdana" w:hAnsi="Verdana"/>
                <w:bCs/>
                <w:sz w:val="16"/>
                <w:szCs w:val="16"/>
                <w:lang w:val="es-MX"/>
              </w:rPr>
            </w:pPr>
            <w:r w:rsidRPr="006F13C0">
              <w:rPr>
                <w:rFonts w:ascii="Verdana" w:hAnsi="Verdana"/>
                <w:b/>
                <w:sz w:val="16"/>
                <w:szCs w:val="16"/>
                <w:lang w:val="es-MX"/>
              </w:rPr>
              <w:t xml:space="preserve">6) </w:t>
            </w:r>
            <w:proofErr w:type="spellStart"/>
            <w:r w:rsidRPr="006F13C0">
              <w:rPr>
                <w:rFonts w:ascii="Verdana" w:hAnsi="Verdana"/>
                <w:bCs/>
                <w:sz w:val="16"/>
                <w:szCs w:val="16"/>
                <w:lang w:val="es-MX"/>
              </w:rPr>
              <w:t>Current</w:t>
            </w:r>
            <w:proofErr w:type="spellEnd"/>
            <w:r w:rsidRPr="006F13C0">
              <w:rPr>
                <w:rFonts w:ascii="Verdana" w:hAnsi="Verdana"/>
                <w:bCs/>
                <w:sz w:val="16"/>
                <w:szCs w:val="16"/>
                <w:lang w:val="es-MX"/>
              </w:rPr>
              <w:t xml:space="preserve"> </w:t>
            </w:r>
            <w:proofErr w:type="spellStart"/>
            <w:r w:rsidRPr="006F13C0">
              <w:rPr>
                <w:rFonts w:ascii="Verdana" w:hAnsi="Verdana"/>
                <w:bCs/>
                <w:sz w:val="16"/>
                <w:szCs w:val="16"/>
                <w:lang w:val="es-MX"/>
              </w:rPr>
              <w:t>illnesses</w:t>
            </w:r>
            <w:proofErr w:type="spellEnd"/>
            <w:r w:rsidRPr="006F13C0">
              <w:rPr>
                <w:rFonts w:ascii="Verdana" w:hAnsi="Verdana"/>
                <w:bCs/>
                <w:sz w:val="16"/>
                <w:szCs w:val="16"/>
                <w:lang w:val="es-MX"/>
              </w:rPr>
              <w:t xml:space="preserve">, </w:t>
            </w:r>
            <w:proofErr w:type="spellStart"/>
            <w:r w:rsidRPr="006F13C0">
              <w:rPr>
                <w:rFonts w:ascii="Verdana" w:hAnsi="Verdana"/>
                <w:bCs/>
                <w:sz w:val="16"/>
                <w:szCs w:val="16"/>
                <w:lang w:val="es-MX"/>
              </w:rPr>
              <w:t>when</w:t>
            </w:r>
            <w:proofErr w:type="spellEnd"/>
            <w:r w:rsidRPr="006F13C0">
              <w:rPr>
                <w:rFonts w:ascii="Verdana" w:hAnsi="Verdana"/>
                <w:bCs/>
                <w:sz w:val="16"/>
                <w:szCs w:val="16"/>
                <w:lang w:val="es-MX"/>
              </w:rPr>
              <w:t xml:space="preserve"> </w:t>
            </w:r>
            <w:proofErr w:type="spellStart"/>
            <w:r w:rsidRPr="006F13C0">
              <w:rPr>
                <w:rFonts w:ascii="Verdana" w:hAnsi="Verdana"/>
                <w:bCs/>
                <w:sz w:val="16"/>
                <w:szCs w:val="16"/>
                <w:lang w:val="es-MX"/>
              </w:rPr>
              <w:t>applicable</w:t>
            </w:r>
            <w:proofErr w:type="spellEnd"/>
            <w:r>
              <w:rPr>
                <w:rFonts w:ascii="Verdana" w:hAnsi="Verdana"/>
                <w:bCs/>
                <w:sz w:val="16"/>
                <w:szCs w:val="16"/>
                <w:lang w:val="es-MX"/>
              </w:rPr>
              <w:t xml:space="preserve">; </w:t>
            </w:r>
          </w:p>
        </w:tc>
      </w:tr>
      <w:tr w:rsidR="005A571A" w:rsidRPr="00EB32C8" w14:paraId="2CBEEDA8" w14:textId="77777777" w:rsidTr="00D77AE3">
        <w:tc>
          <w:tcPr>
            <w:tcW w:w="4788" w:type="dxa"/>
            <w:shd w:val="clear" w:color="auto" w:fill="auto"/>
          </w:tcPr>
          <w:p w14:paraId="09B40BCD"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7)</w:t>
            </w:r>
            <w:r w:rsidRPr="004F222B">
              <w:rPr>
                <w:rFonts w:ascii="Verdana" w:hAnsi="Verdana"/>
                <w:b/>
                <w:sz w:val="16"/>
                <w:szCs w:val="16"/>
              </w:rPr>
              <w:tab/>
            </w:r>
            <w:r w:rsidRPr="004F222B">
              <w:rPr>
                <w:rFonts w:ascii="Verdana" w:hAnsi="Verdana"/>
                <w:sz w:val="16"/>
                <w:szCs w:val="16"/>
              </w:rPr>
              <w:t>Interrogatorio por aparatos y sistemas;</w:t>
            </w:r>
          </w:p>
        </w:tc>
        <w:tc>
          <w:tcPr>
            <w:tcW w:w="4788" w:type="dxa"/>
            <w:shd w:val="clear" w:color="auto" w:fill="auto"/>
          </w:tcPr>
          <w:p w14:paraId="5B357463" w14:textId="77777777" w:rsidR="005A571A" w:rsidRPr="006F13C0" w:rsidRDefault="006F13C0" w:rsidP="004F222B">
            <w:pPr>
              <w:pStyle w:val="INCISO"/>
              <w:spacing w:line="258" w:lineRule="exact"/>
              <w:ind w:left="0" w:firstLine="0"/>
              <w:rPr>
                <w:rFonts w:ascii="Verdana" w:hAnsi="Verdana"/>
                <w:bCs/>
                <w:sz w:val="16"/>
                <w:szCs w:val="16"/>
                <w:lang w:val="en-US"/>
              </w:rPr>
            </w:pPr>
            <w:r w:rsidRPr="006F13C0">
              <w:rPr>
                <w:rFonts w:ascii="Verdana" w:hAnsi="Verdana"/>
                <w:b/>
                <w:sz w:val="16"/>
                <w:szCs w:val="16"/>
                <w:lang w:val="en-US"/>
              </w:rPr>
              <w:t xml:space="preserve">7) </w:t>
            </w:r>
            <w:r w:rsidRPr="006F13C0">
              <w:rPr>
                <w:rFonts w:ascii="Verdana" w:hAnsi="Verdana"/>
                <w:bCs/>
                <w:sz w:val="16"/>
                <w:szCs w:val="16"/>
                <w:lang w:val="en-US"/>
              </w:rPr>
              <w:t>Questionnaire for devices and s</w:t>
            </w:r>
            <w:r>
              <w:rPr>
                <w:rFonts w:ascii="Verdana" w:hAnsi="Verdana"/>
                <w:bCs/>
                <w:sz w:val="16"/>
                <w:szCs w:val="16"/>
                <w:lang w:val="en-US"/>
              </w:rPr>
              <w:t xml:space="preserve">ystems; </w:t>
            </w:r>
          </w:p>
        </w:tc>
      </w:tr>
      <w:tr w:rsidR="005A571A" w:rsidRPr="00EB32C8" w14:paraId="78026493" w14:textId="77777777" w:rsidTr="00D77AE3">
        <w:tc>
          <w:tcPr>
            <w:tcW w:w="4788" w:type="dxa"/>
            <w:shd w:val="clear" w:color="auto" w:fill="auto"/>
          </w:tcPr>
          <w:p w14:paraId="33B00AE4"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8)</w:t>
            </w:r>
            <w:r w:rsidRPr="004F222B">
              <w:rPr>
                <w:rFonts w:ascii="Verdana" w:hAnsi="Verdana"/>
                <w:b/>
                <w:sz w:val="16"/>
                <w:szCs w:val="16"/>
              </w:rPr>
              <w:tab/>
            </w:r>
            <w:r w:rsidRPr="004F222B">
              <w:rPr>
                <w:rFonts w:ascii="Verdana" w:hAnsi="Verdana"/>
                <w:sz w:val="16"/>
                <w:szCs w:val="16"/>
              </w:rPr>
              <w:t>Exploración física, con énfasis en la agudeza de los sentidos y facilidad de expresión para poder transmitir, en forma rápida y precisa, comunicaciones habladas o escritas o cualquier señal, sea táctil, audible o visible;</w:t>
            </w:r>
          </w:p>
        </w:tc>
        <w:tc>
          <w:tcPr>
            <w:tcW w:w="4788" w:type="dxa"/>
            <w:shd w:val="clear" w:color="auto" w:fill="auto"/>
          </w:tcPr>
          <w:p w14:paraId="039EA3E6"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 xml:space="preserve">Physical exploration, with emphasis on the intensity of the senses and facility of expression to transmit, rapidly and precisely, spoken or written communication or any signal, whether tactile, audible or visible; </w:t>
            </w:r>
          </w:p>
        </w:tc>
      </w:tr>
      <w:tr w:rsidR="005A571A" w:rsidRPr="00EB32C8" w14:paraId="278A0CA7" w14:textId="77777777" w:rsidTr="00D77AE3">
        <w:tc>
          <w:tcPr>
            <w:tcW w:w="4788" w:type="dxa"/>
            <w:shd w:val="clear" w:color="auto" w:fill="auto"/>
          </w:tcPr>
          <w:p w14:paraId="0ED95A2F"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9)</w:t>
            </w:r>
            <w:r w:rsidRPr="004F222B">
              <w:rPr>
                <w:rFonts w:ascii="Verdana" w:hAnsi="Verdana"/>
                <w:b/>
                <w:sz w:val="16"/>
                <w:szCs w:val="16"/>
              </w:rPr>
              <w:tab/>
            </w:r>
            <w:r w:rsidRPr="004F222B">
              <w:rPr>
                <w:rFonts w:ascii="Verdana" w:hAnsi="Verdana"/>
                <w:sz w:val="16"/>
                <w:szCs w:val="16"/>
              </w:rPr>
              <w:t>Estudios de laboratorio y gabinete, que comprendan grupo sanguíneo y RH, así como la biometría hemática completa;</w:t>
            </w:r>
          </w:p>
        </w:tc>
        <w:tc>
          <w:tcPr>
            <w:tcW w:w="4788" w:type="dxa"/>
            <w:shd w:val="clear" w:color="auto" w:fill="auto"/>
          </w:tcPr>
          <w:p w14:paraId="43657D70" w14:textId="77777777" w:rsidR="005A571A" w:rsidRPr="006F13C0" w:rsidRDefault="006F13C0" w:rsidP="006F13C0">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 xml:space="preserve">Laboratory and clinical studies that include blood work and RH, as well as the complete hematic biometry; </w:t>
            </w:r>
          </w:p>
        </w:tc>
      </w:tr>
      <w:tr w:rsidR="005A571A" w:rsidRPr="00EB32C8" w14:paraId="7A9EA046" w14:textId="77777777" w:rsidTr="00D77AE3">
        <w:tc>
          <w:tcPr>
            <w:tcW w:w="4788" w:type="dxa"/>
            <w:shd w:val="clear" w:color="auto" w:fill="auto"/>
          </w:tcPr>
          <w:p w14:paraId="761429C6"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10)</w:t>
            </w:r>
            <w:r w:rsidRPr="004F222B">
              <w:rPr>
                <w:rFonts w:ascii="Verdana" w:hAnsi="Verdana"/>
                <w:b/>
                <w:sz w:val="16"/>
                <w:szCs w:val="16"/>
              </w:rPr>
              <w:tab/>
            </w:r>
            <w:r w:rsidRPr="004F222B">
              <w:rPr>
                <w:rFonts w:ascii="Verdana" w:hAnsi="Verdana"/>
                <w:sz w:val="16"/>
                <w:szCs w:val="16"/>
              </w:rPr>
              <w:t>Estudios auxiliares de diagnóstico a juicio del médico, y</w:t>
            </w:r>
          </w:p>
        </w:tc>
        <w:tc>
          <w:tcPr>
            <w:tcW w:w="4788" w:type="dxa"/>
            <w:shd w:val="clear" w:color="auto" w:fill="auto"/>
          </w:tcPr>
          <w:p w14:paraId="7E93793A"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10) </w:t>
            </w:r>
            <w:r>
              <w:rPr>
                <w:rFonts w:ascii="Verdana" w:hAnsi="Verdana"/>
                <w:bCs/>
                <w:sz w:val="16"/>
                <w:szCs w:val="16"/>
                <w:lang w:val="en-US"/>
              </w:rPr>
              <w:t xml:space="preserve">Auxiliary diagnostic studies in the judgment of the doctor, and </w:t>
            </w:r>
          </w:p>
        </w:tc>
      </w:tr>
      <w:tr w:rsidR="005A571A" w:rsidRPr="00EB32C8" w14:paraId="674F6481" w14:textId="77777777" w:rsidTr="00D77AE3">
        <w:tc>
          <w:tcPr>
            <w:tcW w:w="4788" w:type="dxa"/>
            <w:shd w:val="clear" w:color="auto" w:fill="auto"/>
          </w:tcPr>
          <w:p w14:paraId="3277A786"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11)</w:t>
            </w:r>
            <w:r w:rsidRPr="004F222B">
              <w:rPr>
                <w:rFonts w:ascii="Verdana" w:hAnsi="Verdana"/>
                <w:b/>
                <w:sz w:val="16"/>
                <w:szCs w:val="16"/>
              </w:rPr>
              <w:tab/>
            </w:r>
            <w:r w:rsidRPr="004F222B">
              <w:rPr>
                <w:rFonts w:ascii="Verdana" w:hAnsi="Verdana"/>
                <w:sz w:val="16"/>
                <w:szCs w:val="16"/>
              </w:rPr>
              <w:t>Impresión diagnóstica, con énfasis en la normalidad física de las partes motoras esenciales para desempeñar su actividad profesional con destreza de movimientos, que permitan alcanzar rápidamente los accesos y ejecutar las funciones asignadas, y</w:t>
            </w:r>
          </w:p>
        </w:tc>
        <w:tc>
          <w:tcPr>
            <w:tcW w:w="4788" w:type="dxa"/>
            <w:shd w:val="clear" w:color="auto" w:fill="auto"/>
          </w:tcPr>
          <w:p w14:paraId="33629087"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11) </w:t>
            </w:r>
            <w:r>
              <w:rPr>
                <w:rFonts w:ascii="Verdana" w:hAnsi="Verdana"/>
                <w:bCs/>
                <w:sz w:val="16"/>
                <w:szCs w:val="16"/>
                <w:lang w:val="en-US"/>
              </w:rPr>
              <w:t xml:space="preserve">Diagnostic impression, with emphasis on the physical normality of the motor parts essential for performing their professional activity with stress on movements, that permit rapidly reaching access and executing the assigned functions, and </w:t>
            </w:r>
          </w:p>
        </w:tc>
      </w:tr>
      <w:tr w:rsidR="005A571A" w:rsidRPr="00EB32C8" w14:paraId="0F533301" w14:textId="77777777" w:rsidTr="00D77AE3">
        <w:tc>
          <w:tcPr>
            <w:tcW w:w="4788" w:type="dxa"/>
            <w:shd w:val="clear" w:color="auto" w:fill="auto"/>
          </w:tcPr>
          <w:p w14:paraId="6BCFA46B" w14:textId="77777777" w:rsidR="005A571A" w:rsidRPr="004F222B" w:rsidRDefault="005A571A" w:rsidP="004F222B">
            <w:pPr>
              <w:pStyle w:val="ROMANOS"/>
              <w:spacing w:line="258"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 xml:space="preserve">La práctica de exámenes periódicos en forma </w:t>
            </w:r>
            <w:r w:rsidRPr="004F222B">
              <w:rPr>
                <w:rFonts w:ascii="Verdana" w:hAnsi="Verdana"/>
                <w:sz w:val="16"/>
                <w:szCs w:val="16"/>
              </w:rPr>
              <w:lastRenderedPageBreak/>
              <w:t>anual, sujetos:</w:t>
            </w:r>
          </w:p>
        </w:tc>
        <w:tc>
          <w:tcPr>
            <w:tcW w:w="4788" w:type="dxa"/>
            <w:shd w:val="clear" w:color="auto" w:fill="auto"/>
          </w:tcPr>
          <w:p w14:paraId="17E38ADE" w14:textId="77777777" w:rsidR="005A571A" w:rsidRPr="006F13C0" w:rsidRDefault="006F13C0" w:rsidP="004F222B">
            <w:pPr>
              <w:pStyle w:val="ROMANOS"/>
              <w:spacing w:line="258" w:lineRule="exact"/>
              <w:ind w:left="0" w:firstLine="0"/>
              <w:rPr>
                <w:rFonts w:ascii="Verdana" w:hAnsi="Verdana"/>
                <w:bCs/>
                <w:sz w:val="16"/>
                <w:szCs w:val="16"/>
                <w:lang w:val="en-US"/>
              </w:rPr>
            </w:pPr>
            <w:r>
              <w:rPr>
                <w:rFonts w:ascii="Verdana" w:hAnsi="Verdana"/>
                <w:b/>
                <w:sz w:val="16"/>
                <w:szCs w:val="16"/>
                <w:lang w:val="en-US"/>
              </w:rPr>
              <w:lastRenderedPageBreak/>
              <w:t xml:space="preserve">b) </w:t>
            </w:r>
            <w:r>
              <w:rPr>
                <w:rFonts w:ascii="Verdana" w:hAnsi="Verdana"/>
                <w:bCs/>
                <w:sz w:val="16"/>
                <w:szCs w:val="16"/>
                <w:lang w:val="en-US"/>
              </w:rPr>
              <w:t xml:space="preserve">The practice of periodic examinations annually, </w:t>
            </w:r>
            <w:r>
              <w:rPr>
                <w:rFonts w:ascii="Verdana" w:hAnsi="Verdana"/>
                <w:bCs/>
                <w:sz w:val="16"/>
                <w:szCs w:val="16"/>
                <w:lang w:val="en-US"/>
              </w:rPr>
              <w:lastRenderedPageBreak/>
              <w:t xml:space="preserve">subject: </w:t>
            </w:r>
          </w:p>
        </w:tc>
      </w:tr>
      <w:tr w:rsidR="005A571A" w:rsidRPr="00EB32C8" w14:paraId="5E8DC18B" w14:textId="77777777" w:rsidTr="00D77AE3">
        <w:tc>
          <w:tcPr>
            <w:tcW w:w="4788" w:type="dxa"/>
            <w:shd w:val="clear" w:color="auto" w:fill="auto"/>
          </w:tcPr>
          <w:p w14:paraId="05D8645D"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lastRenderedPageBreak/>
              <w:t>1)</w:t>
            </w:r>
            <w:r w:rsidRPr="004F222B">
              <w:rPr>
                <w:rFonts w:ascii="Verdana" w:hAnsi="Verdana"/>
                <w:b/>
                <w:sz w:val="16"/>
                <w:szCs w:val="16"/>
              </w:rPr>
              <w:tab/>
            </w:r>
            <w:r w:rsidRPr="004F222B">
              <w:rPr>
                <w:rFonts w:ascii="Verdana" w:hAnsi="Verdana"/>
                <w:sz w:val="16"/>
                <w:szCs w:val="16"/>
              </w:rPr>
              <w:t>Al análisis del tipo de trabajo que ha estado realizando el personal ocupacionalmente expuesto y a los riesgos a que ha estado sometido como consecuencia del mismo, y</w:t>
            </w:r>
          </w:p>
        </w:tc>
        <w:tc>
          <w:tcPr>
            <w:tcW w:w="4788" w:type="dxa"/>
            <w:shd w:val="clear" w:color="auto" w:fill="auto"/>
          </w:tcPr>
          <w:p w14:paraId="598F03B3"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To the analysis of the type of work that has been carried out by the occupationally exposed personnel and to the risks to which he has been submitted as a consequence of the same, and </w:t>
            </w:r>
          </w:p>
        </w:tc>
      </w:tr>
      <w:tr w:rsidR="005A571A" w:rsidRPr="00EB32C8" w14:paraId="61B3C8CC" w14:textId="77777777" w:rsidTr="00D77AE3">
        <w:tc>
          <w:tcPr>
            <w:tcW w:w="4788" w:type="dxa"/>
            <w:shd w:val="clear" w:color="auto" w:fill="auto"/>
          </w:tcPr>
          <w:p w14:paraId="7F46D153" w14:textId="77777777" w:rsidR="005A571A" w:rsidRPr="004F222B" w:rsidRDefault="005A571A" w:rsidP="004F222B">
            <w:pPr>
              <w:pStyle w:val="INCISO"/>
              <w:spacing w:line="258" w:lineRule="exact"/>
              <w:ind w:left="0" w:firstLine="0"/>
              <w:rPr>
                <w:rFonts w:ascii="Verdana" w:hAnsi="Verdana"/>
                <w:sz w:val="16"/>
                <w:szCs w:val="16"/>
              </w:rPr>
            </w:pPr>
            <w:r w:rsidRPr="004F222B">
              <w:rPr>
                <w:rFonts w:ascii="Verdana" w:hAnsi="Verdana"/>
                <w:b/>
                <w:sz w:val="16"/>
                <w:szCs w:val="16"/>
              </w:rPr>
              <w:t>2)</w:t>
            </w:r>
            <w:r w:rsidRPr="004F222B">
              <w:rPr>
                <w:rFonts w:ascii="Verdana" w:hAnsi="Verdana"/>
                <w:b/>
                <w:sz w:val="16"/>
                <w:szCs w:val="16"/>
              </w:rPr>
              <w:tab/>
            </w:r>
            <w:r w:rsidRPr="004F222B">
              <w:rPr>
                <w:rFonts w:ascii="Verdana" w:hAnsi="Verdana"/>
                <w:sz w:val="16"/>
                <w:szCs w:val="16"/>
              </w:rPr>
              <w:t>Al historial dosimétrico, con el fin de identificar efectos tempranos en la salud del personal ocupacionalmente expuesto.</w:t>
            </w:r>
          </w:p>
        </w:tc>
        <w:tc>
          <w:tcPr>
            <w:tcW w:w="4788" w:type="dxa"/>
            <w:shd w:val="clear" w:color="auto" w:fill="auto"/>
          </w:tcPr>
          <w:p w14:paraId="5AD96991" w14:textId="77777777" w:rsidR="005A571A" w:rsidRPr="006F13C0" w:rsidRDefault="006F13C0" w:rsidP="004F222B">
            <w:pPr>
              <w:pStyle w:val="INCISO"/>
              <w:spacing w:line="258"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To the dosimeter history for the purpose of identifying early effects on the health of the occupationally exposed personnel. </w:t>
            </w:r>
          </w:p>
        </w:tc>
      </w:tr>
      <w:tr w:rsidR="005A571A" w:rsidRPr="00EB32C8" w14:paraId="603AE48A" w14:textId="77777777" w:rsidTr="00D77AE3">
        <w:tc>
          <w:tcPr>
            <w:tcW w:w="4788" w:type="dxa"/>
            <w:shd w:val="clear" w:color="auto" w:fill="auto"/>
          </w:tcPr>
          <w:p w14:paraId="492B343E" w14:textId="77777777" w:rsidR="005A571A" w:rsidRPr="004F222B" w:rsidRDefault="005A571A" w:rsidP="004F222B">
            <w:pPr>
              <w:pStyle w:val="Texto"/>
              <w:spacing w:line="258" w:lineRule="exact"/>
              <w:ind w:firstLine="0"/>
              <w:rPr>
                <w:rFonts w:ascii="Verdana" w:hAnsi="Verdana"/>
                <w:sz w:val="16"/>
                <w:szCs w:val="16"/>
              </w:rPr>
            </w:pPr>
            <w:r w:rsidRPr="004F222B">
              <w:rPr>
                <w:rFonts w:ascii="Verdana" w:hAnsi="Verdana"/>
                <w:b/>
                <w:sz w:val="16"/>
                <w:szCs w:val="16"/>
              </w:rPr>
              <w:t xml:space="preserve">13.3 </w:t>
            </w:r>
            <w:r w:rsidRPr="004F222B">
              <w:rPr>
                <w:rFonts w:ascii="Verdana" w:hAnsi="Verdana"/>
                <w:sz w:val="16"/>
                <w:szCs w:val="16"/>
              </w:rPr>
              <w:t>Al personal ocupacionalmente expuesto se le deberá generar la ficha de registro, practicar el examen médico inicial y emitir el certificado médico de aptitud.</w:t>
            </w:r>
          </w:p>
        </w:tc>
        <w:tc>
          <w:tcPr>
            <w:tcW w:w="4788" w:type="dxa"/>
            <w:shd w:val="clear" w:color="auto" w:fill="auto"/>
          </w:tcPr>
          <w:p w14:paraId="19800B36" w14:textId="77777777" w:rsidR="005A571A" w:rsidRPr="006F13C0" w:rsidRDefault="006F13C0" w:rsidP="004F222B">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13.3 </w:t>
            </w:r>
            <w:r>
              <w:rPr>
                <w:rFonts w:ascii="Verdana" w:hAnsi="Verdana"/>
                <w:bCs/>
                <w:sz w:val="16"/>
                <w:szCs w:val="16"/>
                <w:lang w:val="en-US"/>
              </w:rPr>
              <w:t xml:space="preserve">To the occupationally exposed personnel, the registration number must be generated, initial medical examination carried out and the medical aptitude certificate issued. </w:t>
            </w:r>
          </w:p>
        </w:tc>
      </w:tr>
      <w:tr w:rsidR="005A571A" w:rsidRPr="00EB32C8" w14:paraId="633885A5" w14:textId="77777777" w:rsidTr="00D77AE3">
        <w:tc>
          <w:tcPr>
            <w:tcW w:w="4788" w:type="dxa"/>
            <w:shd w:val="clear" w:color="auto" w:fill="auto"/>
          </w:tcPr>
          <w:p w14:paraId="4E5E7EBD" w14:textId="77777777" w:rsidR="005A571A" w:rsidRPr="004F222B" w:rsidRDefault="005A571A" w:rsidP="004F222B">
            <w:pPr>
              <w:pStyle w:val="Texto"/>
              <w:spacing w:line="258" w:lineRule="exact"/>
              <w:ind w:firstLine="0"/>
              <w:rPr>
                <w:rFonts w:ascii="Verdana" w:hAnsi="Verdana"/>
                <w:sz w:val="16"/>
                <w:szCs w:val="16"/>
              </w:rPr>
            </w:pPr>
            <w:r w:rsidRPr="004F222B">
              <w:rPr>
                <w:rFonts w:ascii="Verdana" w:hAnsi="Verdana"/>
                <w:b/>
                <w:sz w:val="16"/>
                <w:szCs w:val="16"/>
              </w:rPr>
              <w:t xml:space="preserve">13.4 </w:t>
            </w:r>
            <w:r w:rsidRPr="004F222B">
              <w:rPr>
                <w:rFonts w:ascii="Verdana" w:hAnsi="Verdana"/>
                <w:sz w:val="16"/>
                <w:szCs w:val="16"/>
              </w:rPr>
              <w:t>El médico deberá comparar los resultados de los exámenes periódicos con los iniciales, a fin de detectar y actuar en caso de identificar cualquier alteración temprana a la salud del personal ocupacionalmente expuesto.</w:t>
            </w:r>
          </w:p>
        </w:tc>
        <w:tc>
          <w:tcPr>
            <w:tcW w:w="4788" w:type="dxa"/>
            <w:shd w:val="clear" w:color="auto" w:fill="auto"/>
          </w:tcPr>
          <w:p w14:paraId="1A30F520" w14:textId="77777777" w:rsidR="005A571A" w:rsidRPr="006F13C0" w:rsidRDefault="006F13C0" w:rsidP="004F222B">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13.4 </w:t>
            </w:r>
            <w:r>
              <w:rPr>
                <w:rFonts w:ascii="Verdana" w:hAnsi="Verdana"/>
                <w:bCs/>
                <w:sz w:val="16"/>
                <w:szCs w:val="16"/>
                <w:lang w:val="en-US"/>
              </w:rPr>
              <w:t xml:space="preserve">The doctor must compare the results of the periodic medical examinations with the initial examinations and act in case of identifying any early alteration on the health of occupationally exposed personnel. </w:t>
            </w:r>
          </w:p>
        </w:tc>
      </w:tr>
      <w:tr w:rsidR="005A571A" w:rsidRPr="00EB32C8" w14:paraId="2BD93B1D" w14:textId="77777777" w:rsidTr="00D77AE3">
        <w:tc>
          <w:tcPr>
            <w:tcW w:w="4788" w:type="dxa"/>
            <w:shd w:val="clear" w:color="auto" w:fill="auto"/>
          </w:tcPr>
          <w:p w14:paraId="0A6BED8D" w14:textId="77777777" w:rsidR="005A571A" w:rsidRPr="004F222B" w:rsidRDefault="005A571A" w:rsidP="004F222B">
            <w:pPr>
              <w:pStyle w:val="Texto"/>
              <w:spacing w:line="258" w:lineRule="exact"/>
              <w:ind w:firstLine="0"/>
              <w:rPr>
                <w:rFonts w:ascii="Verdana" w:hAnsi="Verdana"/>
                <w:sz w:val="16"/>
                <w:szCs w:val="16"/>
              </w:rPr>
            </w:pPr>
            <w:r w:rsidRPr="004F222B">
              <w:rPr>
                <w:rFonts w:ascii="Verdana" w:hAnsi="Verdana"/>
                <w:sz w:val="16"/>
                <w:szCs w:val="16"/>
              </w:rPr>
              <w:t>Si el médico considera necesario practicar estudios complementarios, éstos se deberán realizar de acuerdo con el puesto de trabajo; los antecedentes de la exposición a radiaciones ionizantes, así como la edad y el estado de salud del personal ocupacionalmente expuesto.</w:t>
            </w:r>
          </w:p>
        </w:tc>
        <w:tc>
          <w:tcPr>
            <w:tcW w:w="4788" w:type="dxa"/>
            <w:shd w:val="clear" w:color="auto" w:fill="auto"/>
          </w:tcPr>
          <w:p w14:paraId="6984EF32" w14:textId="77777777" w:rsidR="005A571A" w:rsidRPr="004F222B" w:rsidRDefault="006F13C0" w:rsidP="004F222B">
            <w:pPr>
              <w:pStyle w:val="Texto"/>
              <w:spacing w:line="258" w:lineRule="exact"/>
              <w:ind w:firstLine="0"/>
              <w:rPr>
                <w:rFonts w:ascii="Verdana" w:hAnsi="Verdana"/>
                <w:sz w:val="16"/>
                <w:szCs w:val="16"/>
                <w:lang w:val="en-US"/>
              </w:rPr>
            </w:pPr>
            <w:r>
              <w:rPr>
                <w:rFonts w:ascii="Verdana" w:hAnsi="Verdana"/>
                <w:sz w:val="16"/>
                <w:szCs w:val="16"/>
                <w:lang w:val="en-US"/>
              </w:rPr>
              <w:t xml:space="preserve">If the doctor considers it necessary to carry out complementary studies, they must be done according to the job position; the history of exposure to ionizing radiation, as well as the age and state of health of the occupationally exposed personnel. </w:t>
            </w:r>
          </w:p>
        </w:tc>
      </w:tr>
      <w:tr w:rsidR="005A571A" w:rsidRPr="00EB32C8" w14:paraId="1DEE3638" w14:textId="77777777" w:rsidTr="00D77AE3">
        <w:tc>
          <w:tcPr>
            <w:tcW w:w="4788" w:type="dxa"/>
            <w:shd w:val="clear" w:color="auto" w:fill="auto"/>
          </w:tcPr>
          <w:p w14:paraId="47BD9B3B"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13.5 </w:t>
            </w:r>
            <w:r w:rsidRPr="004F222B">
              <w:rPr>
                <w:rFonts w:ascii="Verdana" w:hAnsi="Verdana"/>
                <w:sz w:val="16"/>
                <w:szCs w:val="16"/>
              </w:rPr>
              <w:t>Para el personal ocupacionalmente expuesto se deberá integrar un expediente médico, que deberá conservarse, en medios escritos o electrónicos, hasta 30 años después del término de su relación laboral, y contener, al menos:</w:t>
            </w:r>
          </w:p>
        </w:tc>
        <w:tc>
          <w:tcPr>
            <w:tcW w:w="4788" w:type="dxa"/>
            <w:shd w:val="clear" w:color="auto" w:fill="auto"/>
          </w:tcPr>
          <w:p w14:paraId="4FF8FC27" w14:textId="77777777" w:rsidR="005A571A" w:rsidRPr="006F13C0" w:rsidRDefault="006F13C0" w:rsidP="004F222B">
            <w:pPr>
              <w:pStyle w:val="Texto"/>
              <w:spacing w:line="234" w:lineRule="exact"/>
              <w:ind w:firstLine="0"/>
              <w:rPr>
                <w:rFonts w:ascii="Verdana" w:hAnsi="Verdana"/>
                <w:bCs/>
                <w:sz w:val="16"/>
                <w:szCs w:val="16"/>
                <w:lang w:val="en-US"/>
              </w:rPr>
            </w:pPr>
            <w:r>
              <w:rPr>
                <w:rFonts w:ascii="Verdana" w:hAnsi="Verdana"/>
                <w:b/>
                <w:sz w:val="16"/>
                <w:szCs w:val="16"/>
                <w:lang w:val="en-US"/>
              </w:rPr>
              <w:t>13.5</w:t>
            </w:r>
            <w:r>
              <w:rPr>
                <w:rFonts w:ascii="Verdana" w:hAnsi="Verdana"/>
                <w:bCs/>
                <w:sz w:val="16"/>
                <w:szCs w:val="16"/>
                <w:lang w:val="en-US"/>
              </w:rPr>
              <w:t xml:space="preserve"> For the occupationally exposed personnel, a medical file must be integrated that must be retained, in written or electronic form, up to 30 years after the end of the labor relation and contain, at least: </w:t>
            </w:r>
          </w:p>
        </w:tc>
      </w:tr>
      <w:tr w:rsidR="005A571A" w:rsidRPr="00EB32C8" w14:paraId="68EB6C8D" w14:textId="77777777" w:rsidTr="00D77AE3">
        <w:tc>
          <w:tcPr>
            <w:tcW w:w="4788" w:type="dxa"/>
            <w:shd w:val="clear" w:color="auto" w:fill="auto"/>
          </w:tcPr>
          <w:p w14:paraId="56A2B1D9"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La historia laboral con las exposiciones anteriores y actuales al riesgo;</w:t>
            </w:r>
          </w:p>
        </w:tc>
        <w:tc>
          <w:tcPr>
            <w:tcW w:w="4788" w:type="dxa"/>
            <w:shd w:val="clear" w:color="auto" w:fill="auto"/>
          </w:tcPr>
          <w:p w14:paraId="3A8DB1D1" w14:textId="77777777" w:rsidR="005A571A" w:rsidRPr="006F13C0" w:rsidRDefault="006F13C0"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labor history with the earlier and present exposures to the risk; </w:t>
            </w:r>
          </w:p>
        </w:tc>
      </w:tr>
      <w:tr w:rsidR="005A571A" w:rsidRPr="004F222B" w14:paraId="7914A660" w14:textId="77777777" w:rsidTr="00D77AE3">
        <w:tc>
          <w:tcPr>
            <w:tcW w:w="4788" w:type="dxa"/>
            <w:shd w:val="clear" w:color="auto" w:fill="auto"/>
          </w:tcPr>
          <w:p w14:paraId="2AB03DF5"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La historia clínica;</w:t>
            </w:r>
          </w:p>
        </w:tc>
        <w:tc>
          <w:tcPr>
            <w:tcW w:w="4788" w:type="dxa"/>
            <w:shd w:val="clear" w:color="auto" w:fill="auto"/>
          </w:tcPr>
          <w:p w14:paraId="4645A696" w14:textId="77777777" w:rsidR="005A571A" w:rsidRPr="006F13C0" w:rsidRDefault="006F13C0"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Clinical history; </w:t>
            </w:r>
          </w:p>
        </w:tc>
      </w:tr>
      <w:tr w:rsidR="005A571A" w:rsidRPr="004F222B" w14:paraId="4C8EBA36" w14:textId="77777777" w:rsidTr="00D77AE3">
        <w:tc>
          <w:tcPr>
            <w:tcW w:w="4788" w:type="dxa"/>
            <w:shd w:val="clear" w:color="auto" w:fill="auto"/>
          </w:tcPr>
          <w:p w14:paraId="283FA192"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Los exámenes de laboratorio, y</w:t>
            </w:r>
          </w:p>
        </w:tc>
        <w:tc>
          <w:tcPr>
            <w:tcW w:w="4788" w:type="dxa"/>
            <w:shd w:val="clear" w:color="auto" w:fill="auto"/>
          </w:tcPr>
          <w:p w14:paraId="2C2618B6" w14:textId="77777777" w:rsidR="005A571A" w:rsidRPr="006F13C0" w:rsidRDefault="006F13C0"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Laboratory examinations, and </w:t>
            </w:r>
          </w:p>
        </w:tc>
      </w:tr>
      <w:tr w:rsidR="005A571A" w:rsidRPr="00EB32C8" w14:paraId="4B457AE3" w14:textId="77777777" w:rsidTr="00D77AE3">
        <w:tc>
          <w:tcPr>
            <w:tcW w:w="4788" w:type="dxa"/>
            <w:shd w:val="clear" w:color="auto" w:fill="auto"/>
          </w:tcPr>
          <w:p w14:paraId="1A8A7705"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lang w:val="es-ES_tradnl"/>
              </w:rPr>
              <w:t>d)</w:t>
            </w:r>
            <w:r w:rsidRPr="004F222B">
              <w:rPr>
                <w:rFonts w:ascii="Verdana" w:hAnsi="Verdana"/>
                <w:b/>
                <w:sz w:val="16"/>
                <w:szCs w:val="16"/>
                <w:lang w:val="es-ES_tradnl"/>
              </w:rPr>
              <w:tab/>
            </w:r>
            <w:r w:rsidRPr="004F222B">
              <w:rPr>
                <w:rFonts w:ascii="Verdana" w:hAnsi="Verdana"/>
                <w:sz w:val="16"/>
                <w:szCs w:val="16"/>
                <w:lang w:val="es-ES_tradnl"/>
              </w:rPr>
              <w:t>Los estudios auxiliares de diagnóstico.</w:t>
            </w:r>
          </w:p>
        </w:tc>
        <w:tc>
          <w:tcPr>
            <w:tcW w:w="4788" w:type="dxa"/>
            <w:shd w:val="clear" w:color="auto" w:fill="auto"/>
          </w:tcPr>
          <w:p w14:paraId="4D04C6A5" w14:textId="77777777" w:rsidR="005A571A" w:rsidRPr="006F13C0" w:rsidRDefault="006F13C0"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auxiliary diagnostic studies. </w:t>
            </w:r>
          </w:p>
        </w:tc>
      </w:tr>
      <w:tr w:rsidR="005A571A" w:rsidRPr="004F222B" w14:paraId="445831DA" w14:textId="77777777" w:rsidTr="00D77AE3">
        <w:tc>
          <w:tcPr>
            <w:tcW w:w="4788" w:type="dxa"/>
            <w:shd w:val="clear" w:color="auto" w:fill="auto"/>
          </w:tcPr>
          <w:p w14:paraId="4388333A" w14:textId="77777777" w:rsidR="005A571A" w:rsidRPr="004F222B" w:rsidRDefault="005A571A" w:rsidP="004F222B">
            <w:pPr>
              <w:pStyle w:val="Texto"/>
              <w:spacing w:line="234" w:lineRule="exact"/>
              <w:ind w:firstLine="0"/>
              <w:rPr>
                <w:rFonts w:ascii="Verdana" w:hAnsi="Verdana"/>
                <w:b/>
                <w:sz w:val="16"/>
                <w:szCs w:val="16"/>
              </w:rPr>
            </w:pPr>
            <w:r w:rsidRPr="004F222B">
              <w:rPr>
                <w:rFonts w:ascii="Verdana" w:hAnsi="Verdana"/>
                <w:b/>
                <w:sz w:val="16"/>
                <w:szCs w:val="16"/>
              </w:rPr>
              <w:t>14. Capacitación y entrenamiento</w:t>
            </w:r>
          </w:p>
        </w:tc>
        <w:tc>
          <w:tcPr>
            <w:tcW w:w="4788" w:type="dxa"/>
            <w:shd w:val="clear" w:color="auto" w:fill="auto"/>
          </w:tcPr>
          <w:p w14:paraId="5B220CF6" w14:textId="77777777" w:rsidR="005A571A" w:rsidRPr="006F13C0" w:rsidRDefault="006F13C0" w:rsidP="004F222B">
            <w:pPr>
              <w:pStyle w:val="Texto"/>
              <w:spacing w:line="234" w:lineRule="exact"/>
              <w:ind w:firstLine="0"/>
              <w:rPr>
                <w:rFonts w:ascii="Verdana" w:hAnsi="Verdana"/>
                <w:b/>
                <w:sz w:val="16"/>
                <w:szCs w:val="16"/>
                <w:lang w:val="es-MX"/>
              </w:rPr>
            </w:pPr>
            <w:r w:rsidRPr="006F13C0">
              <w:rPr>
                <w:rFonts w:ascii="Verdana" w:hAnsi="Verdana"/>
                <w:b/>
                <w:sz w:val="16"/>
                <w:szCs w:val="16"/>
                <w:lang w:val="es-MX"/>
              </w:rPr>
              <w:t xml:space="preserve">14. </w:t>
            </w:r>
            <w:proofErr w:type="spellStart"/>
            <w:r>
              <w:rPr>
                <w:rFonts w:ascii="Verdana" w:hAnsi="Verdana"/>
                <w:b/>
                <w:sz w:val="16"/>
                <w:szCs w:val="16"/>
                <w:lang w:val="es-MX"/>
              </w:rPr>
              <w:t>Qualification</w:t>
            </w:r>
            <w:proofErr w:type="spellEnd"/>
            <w:r>
              <w:rPr>
                <w:rFonts w:ascii="Verdana" w:hAnsi="Verdana"/>
                <w:b/>
                <w:sz w:val="16"/>
                <w:szCs w:val="16"/>
                <w:lang w:val="es-MX"/>
              </w:rPr>
              <w:t xml:space="preserve"> and training</w:t>
            </w:r>
          </w:p>
        </w:tc>
      </w:tr>
      <w:tr w:rsidR="005A571A" w:rsidRPr="00EB32C8" w14:paraId="10822692" w14:textId="77777777" w:rsidTr="00D77AE3">
        <w:tc>
          <w:tcPr>
            <w:tcW w:w="4788" w:type="dxa"/>
            <w:shd w:val="clear" w:color="auto" w:fill="auto"/>
          </w:tcPr>
          <w:p w14:paraId="067D5509"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14.1 </w:t>
            </w:r>
            <w:r w:rsidRPr="004F222B">
              <w:rPr>
                <w:rFonts w:ascii="Verdana" w:hAnsi="Verdana"/>
                <w:sz w:val="16"/>
                <w:szCs w:val="16"/>
              </w:rPr>
              <w:t xml:space="preserve">La capacitación y entrenamiento deberán considerar lo que prevén las normas oficiales mexicanas NOM-031-NUCL-2011, NOM-034-NUCL-2009 o NOM-229-SSA1-2002, o las que las sustituyan, </w:t>
            </w:r>
            <w:r w:rsidRPr="004F222B">
              <w:rPr>
                <w:rFonts w:ascii="Verdana" w:hAnsi="Verdana"/>
                <w:sz w:val="16"/>
                <w:szCs w:val="16"/>
              </w:rPr>
              <w:br/>
              <w:t>según aplique.</w:t>
            </w:r>
          </w:p>
        </w:tc>
        <w:tc>
          <w:tcPr>
            <w:tcW w:w="4788" w:type="dxa"/>
            <w:shd w:val="clear" w:color="auto" w:fill="auto"/>
          </w:tcPr>
          <w:p w14:paraId="1133EFC6" w14:textId="77777777" w:rsidR="005A571A" w:rsidRPr="006F13C0" w:rsidRDefault="006F13C0"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14.1 </w:t>
            </w:r>
            <w:r>
              <w:rPr>
                <w:rFonts w:ascii="Verdana" w:hAnsi="Verdana"/>
                <w:bCs/>
                <w:sz w:val="16"/>
                <w:szCs w:val="16"/>
                <w:lang w:val="en-US"/>
              </w:rPr>
              <w:t xml:space="preserve">The qualification and training must include that detailed in the Official Mexican Standards </w:t>
            </w:r>
            <w:r w:rsidRPr="006F13C0">
              <w:rPr>
                <w:rFonts w:ascii="Verdana" w:hAnsi="Verdana"/>
                <w:sz w:val="16"/>
                <w:szCs w:val="16"/>
                <w:lang w:val="en-US"/>
              </w:rPr>
              <w:t>NOM-031-NUCL-2011, NOM-034-NUCL-2009 o</w:t>
            </w:r>
            <w:r>
              <w:rPr>
                <w:rFonts w:ascii="Verdana" w:hAnsi="Verdana"/>
                <w:sz w:val="16"/>
                <w:szCs w:val="16"/>
                <w:lang w:val="en-US"/>
              </w:rPr>
              <w:t>r</w:t>
            </w:r>
            <w:r w:rsidRPr="006F13C0">
              <w:rPr>
                <w:rFonts w:ascii="Verdana" w:hAnsi="Verdana"/>
                <w:sz w:val="16"/>
                <w:szCs w:val="16"/>
                <w:lang w:val="en-US"/>
              </w:rPr>
              <w:t xml:space="preserve"> NOM-229-SSA1-2002,</w:t>
            </w:r>
            <w:r>
              <w:rPr>
                <w:rFonts w:ascii="Verdana" w:hAnsi="Verdana"/>
                <w:sz w:val="16"/>
                <w:szCs w:val="16"/>
                <w:lang w:val="en-US"/>
              </w:rPr>
              <w:t xml:space="preserve"> or those that substitute them, as applicable. </w:t>
            </w:r>
          </w:p>
        </w:tc>
      </w:tr>
      <w:tr w:rsidR="005A571A" w:rsidRPr="00EB32C8" w14:paraId="42B7F7AB" w14:textId="77777777" w:rsidTr="00D77AE3">
        <w:tc>
          <w:tcPr>
            <w:tcW w:w="4788" w:type="dxa"/>
            <w:shd w:val="clear" w:color="auto" w:fill="auto"/>
          </w:tcPr>
          <w:p w14:paraId="6C0E65E2"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14.2 </w:t>
            </w:r>
            <w:r w:rsidRPr="004F222B">
              <w:rPr>
                <w:rFonts w:ascii="Verdana" w:hAnsi="Verdana"/>
                <w:sz w:val="16"/>
                <w:szCs w:val="16"/>
              </w:rPr>
              <w:t>El entrenamiento deberá proporcionarse al personal ocupacionalmente expuesto al menos cada doce meses.</w:t>
            </w:r>
          </w:p>
        </w:tc>
        <w:tc>
          <w:tcPr>
            <w:tcW w:w="4788" w:type="dxa"/>
            <w:shd w:val="clear" w:color="auto" w:fill="auto"/>
          </w:tcPr>
          <w:p w14:paraId="7F678DCD" w14:textId="77777777" w:rsidR="005A571A" w:rsidRPr="006F13C0" w:rsidRDefault="006F13C0"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14.2 </w:t>
            </w:r>
            <w:r>
              <w:rPr>
                <w:rFonts w:ascii="Verdana" w:hAnsi="Verdana"/>
                <w:bCs/>
                <w:sz w:val="16"/>
                <w:szCs w:val="16"/>
                <w:lang w:val="en-US"/>
              </w:rPr>
              <w:t>The training must be provided to the occupationally exposed personnel at least every twelve months.</w:t>
            </w:r>
          </w:p>
        </w:tc>
      </w:tr>
      <w:tr w:rsidR="005A571A" w:rsidRPr="00EB32C8" w14:paraId="1C4A9618" w14:textId="77777777" w:rsidTr="00D77AE3">
        <w:tc>
          <w:tcPr>
            <w:tcW w:w="4788" w:type="dxa"/>
            <w:shd w:val="clear" w:color="auto" w:fill="auto"/>
          </w:tcPr>
          <w:p w14:paraId="26A54140"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14.3 </w:t>
            </w:r>
            <w:r w:rsidRPr="004F222B">
              <w:rPr>
                <w:rFonts w:ascii="Verdana" w:hAnsi="Verdana"/>
                <w:sz w:val="16"/>
                <w:szCs w:val="16"/>
              </w:rPr>
              <w:t xml:space="preserve">La capacitación y entrenamiento deberán contemplar, para los casos de emergencia, los accidentes radiológicos potenciales ocurridos durante operaciones rutinarias de manejo de fuentes de </w:t>
            </w:r>
            <w:r w:rsidRPr="004F222B">
              <w:rPr>
                <w:rFonts w:ascii="Verdana" w:hAnsi="Verdana"/>
                <w:sz w:val="16"/>
                <w:szCs w:val="16"/>
              </w:rPr>
              <w:lastRenderedPageBreak/>
              <w:t>radiación ionizante.</w:t>
            </w:r>
          </w:p>
        </w:tc>
        <w:tc>
          <w:tcPr>
            <w:tcW w:w="4788" w:type="dxa"/>
            <w:shd w:val="clear" w:color="auto" w:fill="auto"/>
          </w:tcPr>
          <w:p w14:paraId="2CC4FDD5" w14:textId="77777777" w:rsidR="005A571A" w:rsidRPr="006F13C0" w:rsidRDefault="006F13C0" w:rsidP="004F222B">
            <w:pPr>
              <w:pStyle w:val="Texto"/>
              <w:spacing w:line="234" w:lineRule="exact"/>
              <w:ind w:firstLine="0"/>
              <w:rPr>
                <w:rFonts w:ascii="Verdana" w:hAnsi="Verdana"/>
                <w:bCs/>
                <w:sz w:val="16"/>
                <w:szCs w:val="16"/>
                <w:lang w:val="en-US"/>
              </w:rPr>
            </w:pPr>
            <w:r>
              <w:rPr>
                <w:rFonts w:ascii="Verdana" w:hAnsi="Verdana"/>
                <w:b/>
                <w:sz w:val="16"/>
                <w:szCs w:val="16"/>
                <w:lang w:val="en-US"/>
              </w:rPr>
              <w:lastRenderedPageBreak/>
              <w:t xml:space="preserve">14.3 </w:t>
            </w:r>
            <w:r>
              <w:rPr>
                <w:rFonts w:ascii="Verdana" w:hAnsi="Verdana"/>
                <w:bCs/>
                <w:sz w:val="16"/>
                <w:szCs w:val="16"/>
                <w:lang w:val="en-US"/>
              </w:rPr>
              <w:t xml:space="preserve">The qualification and training must include, for emergency cases, the potential radiological accidents occurred during routine operations of handling of sources of ionizing radiation. </w:t>
            </w:r>
          </w:p>
        </w:tc>
      </w:tr>
      <w:tr w:rsidR="005A571A" w:rsidRPr="00EB32C8" w14:paraId="4DE9817A" w14:textId="77777777" w:rsidTr="00D77AE3">
        <w:tc>
          <w:tcPr>
            <w:tcW w:w="4788" w:type="dxa"/>
            <w:shd w:val="clear" w:color="auto" w:fill="auto"/>
          </w:tcPr>
          <w:p w14:paraId="746CD5A8"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14.4 </w:t>
            </w:r>
            <w:r w:rsidRPr="004F222B">
              <w:rPr>
                <w:rFonts w:ascii="Verdana" w:hAnsi="Verdana"/>
                <w:sz w:val="16"/>
                <w:szCs w:val="16"/>
              </w:rPr>
              <w:t>La capacitación y entrenamiento deberán considerar, según aplique, lo siguiente:</w:t>
            </w:r>
          </w:p>
        </w:tc>
        <w:tc>
          <w:tcPr>
            <w:tcW w:w="4788" w:type="dxa"/>
            <w:shd w:val="clear" w:color="auto" w:fill="auto"/>
          </w:tcPr>
          <w:p w14:paraId="0E4D7E0D" w14:textId="77777777" w:rsidR="005A571A" w:rsidRPr="00F15312" w:rsidRDefault="00F15312"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14.4 </w:t>
            </w:r>
            <w:r>
              <w:rPr>
                <w:rFonts w:ascii="Verdana" w:hAnsi="Verdana"/>
                <w:bCs/>
                <w:sz w:val="16"/>
                <w:szCs w:val="16"/>
                <w:lang w:val="en-US"/>
              </w:rPr>
              <w:t xml:space="preserve">The qualification and training must consist of, as applicable, the following: </w:t>
            </w:r>
          </w:p>
        </w:tc>
      </w:tr>
      <w:tr w:rsidR="005A571A" w:rsidRPr="00EB32C8" w14:paraId="72F62A2E" w14:textId="77777777" w:rsidTr="00D77AE3">
        <w:tc>
          <w:tcPr>
            <w:tcW w:w="4788" w:type="dxa"/>
            <w:shd w:val="clear" w:color="auto" w:fill="auto"/>
          </w:tcPr>
          <w:p w14:paraId="12190D79"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Los principios de seguridad radiológica;</w:t>
            </w:r>
          </w:p>
        </w:tc>
        <w:tc>
          <w:tcPr>
            <w:tcW w:w="4788" w:type="dxa"/>
            <w:shd w:val="clear" w:color="auto" w:fill="auto"/>
          </w:tcPr>
          <w:p w14:paraId="6626A0DD"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principles of radiological safety;</w:t>
            </w:r>
          </w:p>
        </w:tc>
      </w:tr>
      <w:tr w:rsidR="005A571A" w:rsidRPr="00EB32C8" w14:paraId="550F14F6" w14:textId="77777777" w:rsidTr="00D77AE3">
        <w:tc>
          <w:tcPr>
            <w:tcW w:w="4788" w:type="dxa"/>
            <w:shd w:val="clear" w:color="auto" w:fill="auto"/>
          </w:tcPr>
          <w:p w14:paraId="68BD1621"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Los riesgos de las radiaciones ionizantes;</w:t>
            </w:r>
          </w:p>
        </w:tc>
        <w:tc>
          <w:tcPr>
            <w:tcW w:w="4788" w:type="dxa"/>
            <w:shd w:val="clear" w:color="auto" w:fill="auto"/>
          </w:tcPr>
          <w:p w14:paraId="3906CDB9"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risks of ionizing radiation; </w:t>
            </w:r>
          </w:p>
        </w:tc>
      </w:tr>
      <w:tr w:rsidR="005A571A" w:rsidRPr="00EB32C8" w14:paraId="473F1FF7" w14:textId="77777777" w:rsidTr="00D77AE3">
        <w:tc>
          <w:tcPr>
            <w:tcW w:w="4788" w:type="dxa"/>
            <w:shd w:val="clear" w:color="auto" w:fill="auto"/>
          </w:tcPr>
          <w:p w14:paraId="3EA40AA4"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Las magnitudes y unidades de la radiación ionizante;</w:t>
            </w:r>
          </w:p>
        </w:tc>
        <w:tc>
          <w:tcPr>
            <w:tcW w:w="4788" w:type="dxa"/>
            <w:shd w:val="clear" w:color="auto" w:fill="auto"/>
          </w:tcPr>
          <w:p w14:paraId="36391749"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magnitudes and units of ionizing radiation; </w:t>
            </w:r>
          </w:p>
        </w:tc>
      </w:tr>
      <w:tr w:rsidR="005A571A" w:rsidRPr="00EB32C8" w14:paraId="3CF647CC" w14:textId="77777777" w:rsidTr="00D77AE3">
        <w:tc>
          <w:tcPr>
            <w:tcW w:w="4788" w:type="dxa"/>
            <w:shd w:val="clear" w:color="auto" w:fill="auto"/>
          </w:tcPr>
          <w:p w14:paraId="5BBA1567"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d)</w:t>
            </w:r>
            <w:r w:rsidRPr="004F222B">
              <w:rPr>
                <w:rFonts w:ascii="Verdana" w:hAnsi="Verdana"/>
                <w:b/>
                <w:sz w:val="16"/>
                <w:szCs w:val="16"/>
              </w:rPr>
              <w:tab/>
            </w:r>
            <w:r w:rsidRPr="004F222B">
              <w:rPr>
                <w:rFonts w:ascii="Verdana" w:hAnsi="Verdana"/>
                <w:sz w:val="16"/>
                <w:szCs w:val="16"/>
              </w:rPr>
              <w:t>El concepto “nivel más bajo posible” de la exposición de los trabajadores a radiaciones ionizantes y sus beneficios;</w:t>
            </w:r>
          </w:p>
        </w:tc>
        <w:tc>
          <w:tcPr>
            <w:tcW w:w="4788" w:type="dxa"/>
            <w:shd w:val="clear" w:color="auto" w:fill="auto"/>
          </w:tcPr>
          <w:p w14:paraId="0CD405FC"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concept “lowest level possible” of the exposure of the workers to ionizing radiations and its benefits;</w:t>
            </w:r>
          </w:p>
        </w:tc>
      </w:tr>
      <w:tr w:rsidR="005A571A" w:rsidRPr="00EB32C8" w14:paraId="0A4E631D" w14:textId="77777777" w:rsidTr="00D77AE3">
        <w:tc>
          <w:tcPr>
            <w:tcW w:w="4788" w:type="dxa"/>
            <w:shd w:val="clear" w:color="auto" w:fill="auto"/>
          </w:tcPr>
          <w:p w14:paraId="4F2D403D"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e)</w:t>
            </w:r>
            <w:r w:rsidRPr="004F222B">
              <w:rPr>
                <w:rFonts w:ascii="Verdana" w:hAnsi="Verdana"/>
                <w:b/>
                <w:sz w:val="16"/>
                <w:szCs w:val="16"/>
              </w:rPr>
              <w:tab/>
            </w:r>
            <w:r w:rsidRPr="004F222B">
              <w:rPr>
                <w:rFonts w:ascii="Verdana" w:hAnsi="Verdana"/>
                <w:sz w:val="16"/>
                <w:szCs w:val="16"/>
              </w:rPr>
              <w:t>Los factores de protección radiológica, tales como tiempo, distancia y blindaje;</w:t>
            </w:r>
          </w:p>
        </w:tc>
        <w:tc>
          <w:tcPr>
            <w:tcW w:w="4788" w:type="dxa"/>
            <w:shd w:val="clear" w:color="auto" w:fill="auto"/>
          </w:tcPr>
          <w:p w14:paraId="160649EA"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The radiological protection factors, such as time , distance and shielding;</w:t>
            </w:r>
          </w:p>
        </w:tc>
      </w:tr>
      <w:tr w:rsidR="005A571A" w:rsidRPr="00EB32C8" w14:paraId="7C44B071" w14:textId="77777777" w:rsidTr="00D77AE3">
        <w:tc>
          <w:tcPr>
            <w:tcW w:w="4788" w:type="dxa"/>
            <w:shd w:val="clear" w:color="auto" w:fill="auto"/>
          </w:tcPr>
          <w:p w14:paraId="7C3CFF7C"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f)</w:t>
            </w:r>
            <w:r w:rsidRPr="004F222B">
              <w:rPr>
                <w:rFonts w:ascii="Verdana" w:hAnsi="Verdana"/>
                <w:b/>
                <w:sz w:val="16"/>
                <w:szCs w:val="16"/>
              </w:rPr>
              <w:tab/>
            </w:r>
            <w:r w:rsidRPr="004F222B">
              <w:rPr>
                <w:rFonts w:ascii="Verdana" w:hAnsi="Verdana"/>
                <w:sz w:val="16"/>
                <w:szCs w:val="16"/>
              </w:rPr>
              <w:t>Los procedimientos de seguridad radiológica de la instalación aplicables por el personal ocupacionalmente expuesto;</w:t>
            </w:r>
          </w:p>
        </w:tc>
        <w:tc>
          <w:tcPr>
            <w:tcW w:w="4788" w:type="dxa"/>
            <w:shd w:val="clear" w:color="auto" w:fill="auto"/>
          </w:tcPr>
          <w:p w14:paraId="4B2241D7"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procedures of radiological safety of the installation applicable by the occupationally exposed personnel;</w:t>
            </w:r>
          </w:p>
        </w:tc>
      </w:tr>
      <w:tr w:rsidR="005A571A" w:rsidRPr="00EB32C8" w14:paraId="37A3BA33" w14:textId="77777777" w:rsidTr="00D77AE3">
        <w:tc>
          <w:tcPr>
            <w:tcW w:w="4788" w:type="dxa"/>
            <w:shd w:val="clear" w:color="auto" w:fill="auto"/>
          </w:tcPr>
          <w:p w14:paraId="7231C8FF"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g)</w:t>
            </w:r>
            <w:r w:rsidRPr="004F222B">
              <w:rPr>
                <w:rFonts w:ascii="Verdana" w:hAnsi="Verdana"/>
                <w:b/>
                <w:sz w:val="16"/>
                <w:szCs w:val="16"/>
              </w:rPr>
              <w:tab/>
            </w:r>
            <w:r w:rsidRPr="004F222B">
              <w:rPr>
                <w:rFonts w:ascii="Verdana" w:hAnsi="Verdana"/>
                <w:sz w:val="16"/>
                <w:szCs w:val="16"/>
              </w:rPr>
              <w:t>Las responsabilidades del personal ocupacionalmente expuesto derivadas de su puesto de trabajo con respecto a la protección radiológica;</w:t>
            </w:r>
          </w:p>
        </w:tc>
        <w:tc>
          <w:tcPr>
            <w:tcW w:w="4788" w:type="dxa"/>
            <w:shd w:val="clear" w:color="auto" w:fill="auto"/>
          </w:tcPr>
          <w:p w14:paraId="7AF8D8D7"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The responsibilities of the occupationally exposed personnel derived from their work position with respect to the radiological protection;</w:t>
            </w:r>
          </w:p>
        </w:tc>
      </w:tr>
      <w:tr w:rsidR="005A571A" w:rsidRPr="00EB32C8" w14:paraId="74DA29CC" w14:textId="77777777" w:rsidTr="00D77AE3">
        <w:tc>
          <w:tcPr>
            <w:tcW w:w="4788" w:type="dxa"/>
            <w:shd w:val="clear" w:color="auto" w:fill="auto"/>
          </w:tcPr>
          <w:p w14:paraId="1F2B0761"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h)</w:t>
            </w:r>
            <w:r w:rsidRPr="004F222B">
              <w:rPr>
                <w:rFonts w:ascii="Verdana" w:hAnsi="Verdana"/>
                <w:b/>
                <w:sz w:val="16"/>
                <w:szCs w:val="16"/>
              </w:rPr>
              <w:tab/>
            </w:r>
            <w:r w:rsidRPr="004F222B">
              <w:rPr>
                <w:rFonts w:ascii="Verdana" w:hAnsi="Verdana"/>
                <w:sz w:val="16"/>
                <w:szCs w:val="16"/>
              </w:rPr>
              <w:t>Los tipos de instrumentos de detección y de medición de radiaciones ionizantes;</w:t>
            </w:r>
          </w:p>
        </w:tc>
        <w:tc>
          <w:tcPr>
            <w:tcW w:w="4788" w:type="dxa"/>
            <w:shd w:val="clear" w:color="auto" w:fill="auto"/>
          </w:tcPr>
          <w:p w14:paraId="50C6C757"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types of detection instruments and of measuring of ionizing radiation; </w:t>
            </w:r>
          </w:p>
        </w:tc>
      </w:tr>
      <w:tr w:rsidR="005A571A" w:rsidRPr="00EB32C8" w14:paraId="6633C754" w14:textId="77777777" w:rsidTr="00D77AE3">
        <w:tc>
          <w:tcPr>
            <w:tcW w:w="4788" w:type="dxa"/>
            <w:shd w:val="clear" w:color="auto" w:fill="auto"/>
          </w:tcPr>
          <w:p w14:paraId="7082651A"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i)</w:t>
            </w:r>
            <w:r w:rsidRPr="004F222B">
              <w:rPr>
                <w:rFonts w:ascii="Verdana" w:hAnsi="Verdana"/>
                <w:b/>
                <w:sz w:val="16"/>
                <w:szCs w:val="16"/>
              </w:rPr>
              <w:tab/>
            </w:r>
            <w:r w:rsidRPr="004F222B">
              <w:rPr>
                <w:rFonts w:ascii="Verdana" w:hAnsi="Verdana"/>
                <w:sz w:val="16"/>
                <w:szCs w:val="16"/>
              </w:rPr>
              <w:t>La utilización y mantenimiento adecuados del equipo de protección personal;</w:t>
            </w:r>
          </w:p>
        </w:tc>
        <w:tc>
          <w:tcPr>
            <w:tcW w:w="4788" w:type="dxa"/>
            <w:shd w:val="clear" w:color="auto" w:fill="auto"/>
          </w:tcPr>
          <w:p w14:paraId="556D8929" w14:textId="77777777" w:rsidR="005A571A" w:rsidRPr="00F15312" w:rsidRDefault="00F15312" w:rsidP="004F222B">
            <w:pPr>
              <w:pStyle w:val="ROMANOS"/>
              <w:spacing w:line="234" w:lineRule="exact"/>
              <w:ind w:left="0" w:firstLine="0"/>
              <w:rPr>
                <w:rFonts w:ascii="Verdana" w:hAnsi="Verdana"/>
                <w:bCs/>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bCs/>
                <w:sz w:val="16"/>
                <w:szCs w:val="16"/>
                <w:lang w:val="en-US"/>
              </w:rPr>
              <w:t xml:space="preserve">The adequate utilization and maintenance of the personal protective equipment; </w:t>
            </w:r>
          </w:p>
        </w:tc>
      </w:tr>
      <w:tr w:rsidR="005A571A" w:rsidRPr="00EB32C8" w14:paraId="085DF815" w14:textId="77777777" w:rsidTr="00D77AE3">
        <w:tc>
          <w:tcPr>
            <w:tcW w:w="4788" w:type="dxa"/>
            <w:shd w:val="clear" w:color="auto" w:fill="auto"/>
          </w:tcPr>
          <w:p w14:paraId="6B72CEC2"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j)</w:t>
            </w:r>
            <w:r w:rsidRPr="004F222B">
              <w:rPr>
                <w:rFonts w:ascii="Verdana" w:hAnsi="Verdana"/>
                <w:b/>
                <w:sz w:val="16"/>
                <w:szCs w:val="16"/>
              </w:rPr>
              <w:tab/>
            </w:r>
            <w:r w:rsidRPr="004F222B">
              <w:rPr>
                <w:rFonts w:ascii="Verdana" w:hAnsi="Verdana"/>
                <w:sz w:val="16"/>
                <w:szCs w:val="16"/>
              </w:rPr>
              <w:t>El plan de atención a emergencias radiológicas, que incluya los procedimientos de primeros</w:t>
            </w:r>
            <w:r w:rsidRPr="004F222B">
              <w:rPr>
                <w:rFonts w:ascii="Verdana" w:hAnsi="Verdana"/>
                <w:sz w:val="16"/>
                <w:szCs w:val="16"/>
              </w:rPr>
              <w:br/>
              <w:t>auxilios, y</w:t>
            </w:r>
          </w:p>
        </w:tc>
        <w:tc>
          <w:tcPr>
            <w:tcW w:w="4788" w:type="dxa"/>
            <w:shd w:val="clear" w:color="auto" w:fill="auto"/>
          </w:tcPr>
          <w:p w14:paraId="2E72E23D"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The plan of attention to radiological emergencies, that includes the first aid procedures, and </w:t>
            </w:r>
          </w:p>
        </w:tc>
      </w:tr>
      <w:tr w:rsidR="005A571A" w:rsidRPr="00EB32C8" w14:paraId="4DC63D39" w14:textId="77777777" w:rsidTr="00D77AE3">
        <w:tc>
          <w:tcPr>
            <w:tcW w:w="4788" w:type="dxa"/>
            <w:shd w:val="clear" w:color="auto" w:fill="auto"/>
          </w:tcPr>
          <w:p w14:paraId="180300C4"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k)</w:t>
            </w:r>
            <w:r w:rsidRPr="004F222B">
              <w:rPr>
                <w:rFonts w:ascii="Verdana" w:hAnsi="Verdana"/>
                <w:b/>
                <w:sz w:val="16"/>
                <w:szCs w:val="16"/>
              </w:rPr>
              <w:tab/>
            </w:r>
            <w:r w:rsidRPr="004F222B">
              <w:rPr>
                <w:rFonts w:ascii="Verdana" w:hAnsi="Verdana"/>
                <w:sz w:val="16"/>
                <w:szCs w:val="16"/>
              </w:rPr>
              <w:t>La reglamentación aplicable a la protección radiológica.</w:t>
            </w:r>
          </w:p>
        </w:tc>
        <w:tc>
          <w:tcPr>
            <w:tcW w:w="4788" w:type="dxa"/>
            <w:shd w:val="clear" w:color="auto" w:fill="auto"/>
          </w:tcPr>
          <w:p w14:paraId="46412F74"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The regulation applicable to the radiological protection. </w:t>
            </w:r>
          </w:p>
        </w:tc>
      </w:tr>
      <w:tr w:rsidR="005A571A" w:rsidRPr="00EB32C8" w14:paraId="17FB9E73" w14:textId="77777777" w:rsidTr="00D77AE3">
        <w:tc>
          <w:tcPr>
            <w:tcW w:w="4788" w:type="dxa"/>
            <w:shd w:val="clear" w:color="auto" w:fill="auto"/>
          </w:tcPr>
          <w:p w14:paraId="49278381"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14.5 </w:t>
            </w:r>
            <w:r w:rsidRPr="004F222B">
              <w:rPr>
                <w:rFonts w:ascii="Verdana" w:hAnsi="Verdana"/>
                <w:sz w:val="16"/>
                <w:szCs w:val="16"/>
              </w:rPr>
              <w:t>Se deberá contar con el registro de la capacitación y entrenamiento proporcionados que contemple, al menos, lo siguiente:</w:t>
            </w:r>
          </w:p>
        </w:tc>
        <w:tc>
          <w:tcPr>
            <w:tcW w:w="4788" w:type="dxa"/>
            <w:shd w:val="clear" w:color="auto" w:fill="auto"/>
          </w:tcPr>
          <w:p w14:paraId="0BECD6DD" w14:textId="77777777" w:rsidR="005A571A" w:rsidRPr="00F15312" w:rsidRDefault="00F15312" w:rsidP="004F222B">
            <w:pPr>
              <w:pStyle w:val="Texto"/>
              <w:spacing w:line="234" w:lineRule="exact"/>
              <w:ind w:firstLine="0"/>
              <w:rPr>
                <w:rFonts w:ascii="Verdana" w:hAnsi="Verdana"/>
                <w:bCs/>
                <w:sz w:val="16"/>
                <w:szCs w:val="16"/>
                <w:lang w:val="en-US"/>
              </w:rPr>
            </w:pPr>
            <w:r>
              <w:rPr>
                <w:rFonts w:ascii="Verdana" w:hAnsi="Verdana"/>
                <w:b/>
                <w:sz w:val="16"/>
                <w:szCs w:val="16"/>
                <w:lang w:val="en-US"/>
              </w:rPr>
              <w:t xml:space="preserve">14.5 </w:t>
            </w:r>
            <w:r>
              <w:rPr>
                <w:rFonts w:ascii="Verdana" w:hAnsi="Verdana"/>
                <w:bCs/>
                <w:sz w:val="16"/>
                <w:szCs w:val="16"/>
                <w:lang w:val="en-US"/>
              </w:rPr>
              <w:t xml:space="preserve">There must be a record of the qualification and training provided that consists of, at least, the following: </w:t>
            </w:r>
          </w:p>
        </w:tc>
      </w:tr>
      <w:tr w:rsidR="005A571A" w:rsidRPr="00EB32C8" w14:paraId="7E8DCA26" w14:textId="77777777" w:rsidTr="00D77AE3">
        <w:tc>
          <w:tcPr>
            <w:tcW w:w="4788" w:type="dxa"/>
            <w:shd w:val="clear" w:color="auto" w:fill="auto"/>
          </w:tcPr>
          <w:p w14:paraId="2AFA642A"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El nombre de la persona;</w:t>
            </w:r>
          </w:p>
        </w:tc>
        <w:tc>
          <w:tcPr>
            <w:tcW w:w="4788" w:type="dxa"/>
            <w:shd w:val="clear" w:color="auto" w:fill="auto"/>
          </w:tcPr>
          <w:p w14:paraId="62E1768C"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name of the person;</w:t>
            </w:r>
          </w:p>
        </w:tc>
      </w:tr>
      <w:tr w:rsidR="005A571A" w:rsidRPr="00EB32C8" w14:paraId="3867806F" w14:textId="77777777" w:rsidTr="00D77AE3">
        <w:tc>
          <w:tcPr>
            <w:tcW w:w="4788" w:type="dxa"/>
            <w:shd w:val="clear" w:color="auto" w:fill="auto"/>
          </w:tcPr>
          <w:p w14:paraId="20910639"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La fecha de impartición;</w:t>
            </w:r>
          </w:p>
        </w:tc>
        <w:tc>
          <w:tcPr>
            <w:tcW w:w="4788" w:type="dxa"/>
            <w:shd w:val="clear" w:color="auto" w:fill="auto"/>
          </w:tcPr>
          <w:p w14:paraId="76A87A44"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b)</w:t>
            </w:r>
            <w:r>
              <w:rPr>
                <w:rFonts w:ascii="Verdana" w:hAnsi="Verdana"/>
                <w:bCs/>
                <w:sz w:val="16"/>
                <w:szCs w:val="16"/>
                <w:lang w:val="en-US"/>
              </w:rPr>
              <w:t xml:space="preserve"> The date of imparting of the training; </w:t>
            </w:r>
          </w:p>
        </w:tc>
      </w:tr>
      <w:tr w:rsidR="005A571A" w:rsidRPr="004F222B" w14:paraId="03668760" w14:textId="77777777" w:rsidTr="00D77AE3">
        <w:tc>
          <w:tcPr>
            <w:tcW w:w="4788" w:type="dxa"/>
            <w:shd w:val="clear" w:color="auto" w:fill="auto"/>
          </w:tcPr>
          <w:p w14:paraId="75B6F45E"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Los temas cubiertos;</w:t>
            </w:r>
          </w:p>
        </w:tc>
        <w:tc>
          <w:tcPr>
            <w:tcW w:w="4788" w:type="dxa"/>
            <w:shd w:val="clear" w:color="auto" w:fill="auto"/>
          </w:tcPr>
          <w:p w14:paraId="06C9B662"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themes covered;</w:t>
            </w:r>
          </w:p>
        </w:tc>
      </w:tr>
      <w:tr w:rsidR="005A571A" w:rsidRPr="00EB32C8" w14:paraId="648BB205" w14:textId="77777777" w:rsidTr="00D77AE3">
        <w:tc>
          <w:tcPr>
            <w:tcW w:w="4788" w:type="dxa"/>
            <w:shd w:val="clear" w:color="auto" w:fill="auto"/>
          </w:tcPr>
          <w:p w14:paraId="0F642314"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d)</w:t>
            </w:r>
            <w:r w:rsidRPr="004F222B">
              <w:rPr>
                <w:rFonts w:ascii="Verdana" w:hAnsi="Verdana"/>
                <w:b/>
                <w:sz w:val="16"/>
                <w:szCs w:val="16"/>
              </w:rPr>
              <w:tab/>
            </w:r>
            <w:r w:rsidRPr="004F222B">
              <w:rPr>
                <w:rFonts w:ascii="Verdana" w:hAnsi="Verdana"/>
                <w:sz w:val="16"/>
                <w:szCs w:val="16"/>
              </w:rPr>
              <w:t>El nombre del instructor, y</w:t>
            </w:r>
          </w:p>
        </w:tc>
        <w:tc>
          <w:tcPr>
            <w:tcW w:w="4788" w:type="dxa"/>
            <w:shd w:val="clear" w:color="auto" w:fill="auto"/>
          </w:tcPr>
          <w:p w14:paraId="0FA26865"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name of the instructor, and </w:t>
            </w:r>
          </w:p>
        </w:tc>
      </w:tr>
      <w:tr w:rsidR="005A571A" w:rsidRPr="00EB32C8" w14:paraId="2BE8F02D" w14:textId="77777777" w:rsidTr="00D77AE3">
        <w:tc>
          <w:tcPr>
            <w:tcW w:w="4788" w:type="dxa"/>
            <w:shd w:val="clear" w:color="auto" w:fill="auto"/>
          </w:tcPr>
          <w:p w14:paraId="5E396705"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e)</w:t>
            </w:r>
            <w:r w:rsidRPr="004F222B">
              <w:rPr>
                <w:rFonts w:ascii="Verdana" w:hAnsi="Verdana"/>
                <w:b/>
                <w:sz w:val="16"/>
                <w:szCs w:val="16"/>
              </w:rPr>
              <w:tab/>
            </w:r>
            <w:r w:rsidRPr="004F222B">
              <w:rPr>
                <w:rFonts w:ascii="Verdana" w:hAnsi="Verdana"/>
                <w:sz w:val="16"/>
                <w:szCs w:val="16"/>
              </w:rPr>
              <w:t>El documento que compruebe que la capacitación y entrenamiento fueron impartidos.</w:t>
            </w:r>
          </w:p>
        </w:tc>
        <w:tc>
          <w:tcPr>
            <w:tcW w:w="4788" w:type="dxa"/>
            <w:shd w:val="clear" w:color="auto" w:fill="auto"/>
          </w:tcPr>
          <w:p w14:paraId="5B3218A9"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document that verifies that the qualification and training were imparted. </w:t>
            </w:r>
          </w:p>
        </w:tc>
      </w:tr>
      <w:tr w:rsidR="005A571A" w:rsidRPr="004F222B" w14:paraId="46CA5360" w14:textId="77777777" w:rsidTr="00D77AE3">
        <w:tc>
          <w:tcPr>
            <w:tcW w:w="4788" w:type="dxa"/>
            <w:shd w:val="clear" w:color="auto" w:fill="auto"/>
          </w:tcPr>
          <w:p w14:paraId="2252AD97" w14:textId="77777777" w:rsidR="005A571A" w:rsidRPr="004F222B" w:rsidRDefault="005A571A" w:rsidP="004F222B">
            <w:pPr>
              <w:pStyle w:val="Texto"/>
              <w:spacing w:line="234" w:lineRule="exact"/>
              <w:ind w:firstLine="0"/>
              <w:rPr>
                <w:rFonts w:ascii="Verdana" w:hAnsi="Verdana"/>
                <w:b/>
                <w:sz w:val="16"/>
                <w:szCs w:val="16"/>
              </w:rPr>
            </w:pPr>
            <w:r w:rsidRPr="004F222B">
              <w:rPr>
                <w:rFonts w:ascii="Verdana" w:hAnsi="Verdana"/>
                <w:b/>
                <w:sz w:val="16"/>
                <w:szCs w:val="16"/>
              </w:rPr>
              <w:t>15. Autorizaciones, licencias y permisos</w:t>
            </w:r>
          </w:p>
        </w:tc>
        <w:tc>
          <w:tcPr>
            <w:tcW w:w="4788" w:type="dxa"/>
            <w:shd w:val="clear" w:color="auto" w:fill="auto"/>
          </w:tcPr>
          <w:p w14:paraId="58DA3905" w14:textId="77777777" w:rsidR="005A571A" w:rsidRPr="004F222B" w:rsidRDefault="00F15312" w:rsidP="004F222B">
            <w:pPr>
              <w:pStyle w:val="Texto"/>
              <w:spacing w:line="234" w:lineRule="exact"/>
              <w:ind w:firstLine="0"/>
              <w:rPr>
                <w:rFonts w:ascii="Verdana" w:hAnsi="Verdana"/>
                <w:b/>
                <w:sz w:val="16"/>
                <w:szCs w:val="16"/>
                <w:lang w:val="en-US"/>
              </w:rPr>
            </w:pPr>
            <w:r>
              <w:rPr>
                <w:rFonts w:ascii="Verdana" w:hAnsi="Verdana"/>
                <w:b/>
                <w:sz w:val="16"/>
                <w:szCs w:val="16"/>
                <w:lang w:val="en-US"/>
              </w:rPr>
              <w:t>15. Authorizations, licenses and permits</w:t>
            </w:r>
          </w:p>
        </w:tc>
      </w:tr>
      <w:tr w:rsidR="005A571A" w:rsidRPr="00EB32C8" w14:paraId="49D3C1A8" w14:textId="77777777" w:rsidTr="00D77AE3">
        <w:tc>
          <w:tcPr>
            <w:tcW w:w="4788" w:type="dxa"/>
            <w:shd w:val="clear" w:color="auto" w:fill="auto"/>
          </w:tcPr>
          <w:p w14:paraId="5AED6C8E" w14:textId="77777777" w:rsidR="005A571A" w:rsidRPr="004F222B" w:rsidRDefault="005A571A" w:rsidP="004F222B">
            <w:pPr>
              <w:pStyle w:val="Texto"/>
              <w:spacing w:line="234" w:lineRule="exact"/>
              <w:ind w:firstLine="0"/>
              <w:rPr>
                <w:rFonts w:ascii="Verdana" w:hAnsi="Verdana"/>
                <w:sz w:val="16"/>
                <w:szCs w:val="16"/>
              </w:rPr>
            </w:pPr>
            <w:r w:rsidRPr="004F222B">
              <w:rPr>
                <w:rFonts w:ascii="Verdana" w:hAnsi="Verdana"/>
                <w:b/>
                <w:sz w:val="16"/>
                <w:szCs w:val="16"/>
              </w:rPr>
              <w:t xml:space="preserve">15.1 </w:t>
            </w:r>
            <w:r w:rsidRPr="004F222B">
              <w:rPr>
                <w:rFonts w:ascii="Verdana" w:hAnsi="Verdana"/>
                <w:sz w:val="16"/>
                <w:szCs w:val="16"/>
              </w:rPr>
              <w:t>Se deberá contar con las autorizaciones, licencias y permisos otorgados por los órganos reguladores competentes para el manejo de fuentes de radiación ionizante, que en su caso corresponda:</w:t>
            </w:r>
          </w:p>
        </w:tc>
        <w:tc>
          <w:tcPr>
            <w:tcW w:w="4788" w:type="dxa"/>
            <w:shd w:val="clear" w:color="auto" w:fill="auto"/>
          </w:tcPr>
          <w:p w14:paraId="616A65E4" w14:textId="77777777" w:rsidR="005A571A" w:rsidRPr="00F15312" w:rsidRDefault="00F15312" w:rsidP="00F15312">
            <w:pPr>
              <w:pStyle w:val="Texto"/>
              <w:spacing w:line="234" w:lineRule="exact"/>
              <w:ind w:firstLine="0"/>
              <w:rPr>
                <w:rFonts w:ascii="Verdana" w:hAnsi="Verdana"/>
                <w:bCs/>
                <w:sz w:val="16"/>
                <w:szCs w:val="16"/>
                <w:lang w:val="en-US"/>
              </w:rPr>
            </w:pPr>
            <w:r>
              <w:rPr>
                <w:rFonts w:ascii="Verdana" w:hAnsi="Verdana"/>
                <w:b/>
                <w:sz w:val="16"/>
                <w:szCs w:val="16"/>
                <w:lang w:val="en-US"/>
              </w:rPr>
              <w:t xml:space="preserve">15.1 </w:t>
            </w:r>
            <w:r>
              <w:rPr>
                <w:rFonts w:ascii="Verdana" w:hAnsi="Verdana"/>
                <w:bCs/>
                <w:sz w:val="16"/>
                <w:szCs w:val="16"/>
                <w:lang w:val="en-US"/>
              </w:rPr>
              <w:t xml:space="preserve">There must be authorizations, licenses and permits granted by the appropriate regulatory entities for the handling of sources of ionizing radiation, that when applicable correspond: </w:t>
            </w:r>
          </w:p>
        </w:tc>
      </w:tr>
      <w:tr w:rsidR="005A571A" w:rsidRPr="00EB32C8" w14:paraId="7CE08061" w14:textId="77777777" w:rsidTr="00D77AE3">
        <w:tc>
          <w:tcPr>
            <w:tcW w:w="4788" w:type="dxa"/>
            <w:shd w:val="clear" w:color="auto" w:fill="auto"/>
          </w:tcPr>
          <w:p w14:paraId="5BB91E19"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La autorización para instalar fuentes de radiación ionizante, dar servicio a equipos que las contengan y prestar servicios de protección radiológica;</w:t>
            </w:r>
          </w:p>
        </w:tc>
        <w:tc>
          <w:tcPr>
            <w:tcW w:w="4788" w:type="dxa"/>
            <w:shd w:val="clear" w:color="auto" w:fill="auto"/>
          </w:tcPr>
          <w:p w14:paraId="67C49DA4" w14:textId="77777777" w:rsidR="005A571A" w:rsidRPr="00F15312" w:rsidRDefault="00F15312"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authorization to install sources of ionizing radiation, give service to equipment that contain them and render services of radiological protection; </w:t>
            </w:r>
          </w:p>
        </w:tc>
      </w:tr>
      <w:tr w:rsidR="005A571A" w:rsidRPr="00EB32C8" w14:paraId="77ECAE87" w14:textId="77777777" w:rsidTr="00D77AE3">
        <w:tc>
          <w:tcPr>
            <w:tcW w:w="4788" w:type="dxa"/>
            <w:shd w:val="clear" w:color="auto" w:fill="auto"/>
          </w:tcPr>
          <w:p w14:paraId="4BAA0758" w14:textId="77777777" w:rsidR="005A571A" w:rsidRPr="004F222B" w:rsidRDefault="005A571A" w:rsidP="004F222B">
            <w:pPr>
              <w:pStyle w:val="ROMANOS"/>
              <w:spacing w:line="234"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 xml:space="preserve">La licencia de operación de instalaciones </w:t>
            </w:r>
            <w:r w:rsidRPr="004F222B">
              <w:rPr>
                <w:rFonts w:ascii="Verdana" w:hAnsi="Verdana"/>
                <w:sz w:val="16"/>
                <w:szCs w:val="16"/>
              </w:rPr>
              <w:lastRenderedPageBreak/>
              <w:t>radiactivas;</w:t>
            </w:r>
          </w:p>
        </w:tc>
        <w:tc>
          <w:tcPr>
            <w:tcW w:w="4788" w:type="dxa"/>
            <w:shd w:val="clear" w:color="auto" w:fill="auto"/>
          </w:tcPr>
          <w:p w14:paraId="54E8896B" w14:textId="77777777" w:rsidR="005A571A" w:rsidRPr="00977E4D" w:rsidRDefault="00977E4D" w:rsidP="004F222B">
            <w:pPr>
              <w:pStyle w:val="ROMANOS"/>
              <w:spacing w:line="234" w:lineRule="exact"/>
              <w:ind w:left="0" w:firstLine="0"/>
              <w:rPr>
                <w:rFonts w:ascii="Verdana" w:hAnsi="Verdana"/>
                <w:bCs/>
                <w:sz w:val="16"/>
                <w:szCs w:val="16"/>
                <w:lang w:val="en-US"/>
              </w:rPr>
            </w:pPr>
            <w:r>
              <w:rPr>
                <w:rFonts w:ascii="Verdana" w:hAnsi="Verdana"/>
                <w:b/>
                <w:sz w:val="16"/>
                <w:szCs w:val="16"/>
                <w:lang w:val="en-US"/>
              </w:rPr>
              <w:lastRenderedPageBreak/>
              <w:t xml:space="preserve">b) </w:t>
            </w:r>
            <w:r>
              <w:rPr>
                <w:rFonts w:ascii="Verdana" w:hAnsi="Verdana"/>
                <w:bCs/>
                <w:sz w:val="16"/>
                <w:szCs w:val="16"/>
                <w:lang w:val="en-US"/>
              </w:rPr>
              <w:t>The operating license of radioactive installations;</w:t>
            </w:r>
          </w:p>
        </w:tc>
      </w:tr>
      <w:tr w:rsidR="005A571A" w:rsidRPr="00EB32C8" w14:paraId="7FF81479" w14:textId="77777777" w:rsidTr="00D77AE3">
        <w:tc>
          <w:tcPr>
            <w:tcW w:w="4788" w:type="dxa"/>
            <w:shd w:val="clear" w:color="auto" w:fill="auto"/>
          </w:tcPr>
          <w:p w14:paraId="4DF05705" w14:textId="77777777" w:rsidR="005A571A" w:rsidRPr="004F222B" w:rsidRDefault="005A571A" w:rsidP="004F222B">
            <w:pPr>
              <w:pStyle w:val="ROMANOS"/>
              <w:spacing w:line="253" w:lineRule="exact"/>
              <w:ind w:left="0" w:firstLine="0"/>
              <w:rPr>
                <w:rFonts w:ascii="Verdana" w:hAnsi="Verdana"/>
                <w:sz w:val="16"/>
                <w:szCs w:val="16"/>
              </w:rPr>
            </w:pPr>
            <w:r w:rsidRPr="004F222B">
              <w:rPr>
                <w:rFonts w:ascii="Verdana" w:hAnsi="Verdana"/>
                <w:b/>
                <w:sz w:val="16"/>
                <w:szCs w:val="16"/>
              </w:rPr>
              <w:t>c)</w:t>
            </w:r>
            <w:r w:rsidRPr="004F222B">
              <w:rPr>
                <w:rFonts w:ascii="Verdana" w:hAnsi="Verdana"/>
                <w:b/>
                <w:sz w:val="16"/>
                <w:szCs w:val="16"/>
              </w:rPr>
              <w:tab/>
            </w:r>
            <w:r w:rsidRPr="004F222B">
              <w:rPr>
                <w:rFonts w:ascii="Verdana" w:hAnsi="Verdana"/>
                <w:sz w:val="16"/>
                <w:szCs w:val="16"/>
              </w:rPr>
              <w:t>La licencia sanitaria para el establecimiento que utiliza fuentes de radiación para fines médicos o de diagnóstico, en la modalidad de rayos X, medicina nuclear y/o radioterapia;</w:t>
            </w:r>
          </w:p>
        </w:tc>
        <w:tc>
          <w:tcPr>
            <w:tcW w:w="4788" w:type="dxa"/>
            <w:shd w:val="clear" w:color="auto" w:fill="auto"/>
          </w:tcPr>
          <w:p w14:paraId="18473CE6" w14:textId="77777777" w:rsidR="005A571A" w:rsidRPr="00977E4D" w:rsidRDefault="00977E4D" w:rsidP="004F222B">
            <w:pPr>
              <w:pStyle w:val="ROMANOS"/>
              <w:spacing w:line="253"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sanitary license for the establishment that utilizes sources of ionizing radiation for medical purposes or diagnostic purposes, as X rays, nuclear medicine and/or radiotherapy;</w:t>
            </w:r>
          </w:p>
        </w:tc>
      </w:tr>
      <w:tr w:rsidR="005A571A" w:rsidRPr="00EB32C8" w14:paraId="1AC54E64" w14:textId="77777777" w:rsidTr="00D77AE3">
        <w:tc>
          <w:tcPr>
            <w:tcW w:w="4788" w:type="dxa"/>
            <w:shd w:val="clear" w:color="auto" w:fill="auto"/>
          </w:tcPr>
          <w:p w14:paraId="6B366CC0" w14:textId="77777777" w:rsidR="005A571A" w:rsidRPr="004F222B" w:rsidRDefault="005A571A" w:rsidP="004F222B">
            <w:pPr>
              <w:pStyle w:val="ROMANOS"/>
              <w:spacing w:line="253" w:lineRule="exact"/>
              <w:ind w:left="0" w:firstLine="0"/>
              <w:rPr>
                <w:rFonts w:ascii="Verdana" w:hAnsi="Verdana"/>
                <w:sz w:val="16"/>
                <w:szCs w:val="16"/>
              </w:rPr>
            </w:pPr>
            <w:r w:rsidRPr="004F222B">
              <w:rPr>
                <w:rFonts w:ascii="Verdana" w:hAnsi="Verdana"/>
                <w:b/>
                <w:sz w:val="16"/>
                <w:szCs w:val="16"/>
              </w:rPr>
              <w:t>d)</w:t>
            </w:r>
            <w:r w:rsidRPr="004F222B">
              <w:rPr>
                <w:rFonts w:ascii="Verdana" w:hAnsi="Verdana"/>
                <w:b/>
                <w:sz w:val="16"/>
                <w:szCs w:val="16"/>
              </w:rPr>
              <w:tab/>
            </w:r>
            <w:r w:rsidRPr="004F222B">
              <w:rPr>
                <w:rFonts w:ascii="Verdana" w:hAnsi="Verdana"/>
                <w:sz w:val="16"/>
                <w:szCs w:val="16"/>
              </w:rPr>
              <w:t>Los permisos y licencias relacionados con desechos radiactivos;</w:t>
            </w:r>
          </w:p>
        </w:tc>
        <w:tc>
          <w:tcPr>
            <w:tcW w:w="4788" w:type="dxa"/>
            <w:shd w:val="clear" w:color="auto" w:fill="auto"/>
          </w:tcPr>
          <w:p w14:paraId="21F6F943" w14:textId="77777777" w:rsidR="005A571A" w:rsidRPr="00977E4D" w:rsidRDefault="00977E4D" w:rsidP="004F222B">
            <w:pPr>
              <w:pStyle w:val="ROMANOS"/>
              <w:spacing w:line="253"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permits and licenses related with radioactive wastes;</w:t>
            </w:r>
          </w:p>
        </w:tc>
      </w:tr>
      <w:tr w:rsidR="005A571A" w:rsidRPr="00EB32C8" w14:paraId="57B0CC4D" w14:textId="77777777" w:rsidTr="00D77AE3">
        <w:tc>
          <w:tcPr>
            <w:tcW w:w="4788" w:type="dxa"/>
            <w:shd w:val="clear" w:color="auto" w:fill="auto"/>
          </w:tcPr>
          <w:p w14:paraId="1E5D1E02" w14:textId="77777777" w:rsidR="005A571A" w:rsidRPr="004F222B" w:rsidRDefault="005A571A" w:rsidP="004F222B">
            <w:pPr>
              <w:pStyle w:val="ROMANOS"/>
              <w:spacing w:line="253" w:lineRule="exact"/>
              <w:ind w:left="0" w:firstLine="0"/>
              <w:rPr>
                <w:rFonts w:ascii="Verdana" w:hAnsi="Verdana"/>
                <w:sz w:val="16"/>
                <w:szCs w:val="16"/>
              </w:rPr>
            </w:pPr>
            <w:r w:rsidRPr="004F222B">
              <w:rPr>
                <w:rFonts w:ascii="Verdana" w:hAnsi="Verdana"/>
                <w:b/>
                <w:sz w:val="16"/>
                <w:szCs w:val="16"/>
              </w:rPr>
              <w:t>e)</w:t>
            </w:r>
            <w:r w:rsidRPr="004F222B">
              <w:rPr>
                <w:rFonts w:ascii="Verdana" w:hAnsi="Verdana"/>
                <w:b/>
                <w:sz w:val="16"/>
                <w:szCs w:val="16"/>
              </w:rPr>
              <w:tab/>
            </w:r>
            <w:r w:rsidRPr="004F222B">
              <w:rPr>
                <w:rFonts w:ascii="Verdana" w:hAnsi="Verdana"/>
                <w:sz w:val="16"/>
                <w:szCs w:val="16"/>
              </w:rPr>
              <w:t>El permiso del encargado de seguridad radiológica;</w:t>
            </w:r>
          </w:p>
        </w:tc>
        <w:tc>
          <w:tcPr>
            <w:tcW w:w="4788" w:type="dxa"/>
            <w:shd w:val="clear" w:color="auto" w:fill="auto"/>
          </w:tcPr>
          <w:p w14:paraId="7554F7BC" w14:textId="77777777" w:rsidR="005A571A" w:rsidRPr="00977E4D" w:rsidRDefault="00977E4D" w:rsidP="004F222B">
            <w:pPr>
              <w:pStyle w:val="ROMANOS"/>
              <w:spacing w:line="253"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The permit of the person in charge of radiological safety;</w:t>
            </w:r>
          </w:p>
        </w:tc>
      </w:tr>
      <w:tr w:rsidR="005A571A" w:rsidRPr="00EB32C8" w14:paraId="62C8077E" w14:textId="77777777" w:rsidTr="00D77AE3">
        <w:tc>
          <w:tcPr>
            <w:tcW w:w="4788" w:type="dxa"/>
            <w:shd w:val="clear" w:color="auto" w:fill="auto"/>
          </w:tcPr>
          <w:p w14:paraId="349A7A1E" w14:textId="77777777" w:rsidR="005A571A" w:rsidRPr="004F222B" w:rsidRDefault="005A571A" w:rsidP="004F222B">
            <w:pPr>
              <w:pStyle w:val="ROMANOS"/>
              <w:spacing w:line="253" w:lineRule="exact"/>
              <w:ind w:left="0" w:firstLine="0"/>
              <w:rPr>
                <w:rFonts w:ascii="Verdana" w:hAnsi="Verdana"/>
                <w:sz w:val="16"/>
                <w:szCs w:val="16"/>
              </w:rPr>
            </w:pPr>
            <w:r w:rsidRPr="004F222B">
              <w:rPr>
                <w:rFonts w:ascii="Verdana" w:hAnsi="Verdana"/>
                <w:b/>
                <w:sz w:val="16"/>
                <w:szCs w:val="16"/>
              </w:rPr>
              <w:t>f)</w:t>
            </w:r>
            <w:r w:rsidRPr="004F222B">
              <w:rPr>
                <w:rFonts w:ascii="Verdana" w:hAnsi="Verdana"/>
                <w:b/>
                <w:sz w:val="16"/>
                <w:szCs w:val="16"/>
              </w:rPr>
              <w:tab/>
            </w:r>
            <w:r w:rsidRPr="004F222B">
              <w:rPr>
                <w:rFonts w:ascii="Verdana" w:hAnsi="Verdana"/>
                <w:sz w:val="16"/>
                <w:szCs w:val="16"/>
              </w:rPr>
              <w:t>El permiso del responsable de la operación y funcionamiento del establecimiento que utiliza fuentes de radiación para fines médicos o de diagnóstico, en la modalidad de rayos X, medicina nuclear y/o radioterapia, y</w:t>
            </w:r>
          </w:p>
        </w:tc>
        <w:tc>
          <w:tcPr>
            <w:tcW w:w="4788" w:type="dxa"/>
            <w:shd w:val="clear" w:color="auto" w:fill="auto"/>
          </w:tcPr>
          <w:p w14:paraId="254BAA11" w14:textId="77777777" w:rsidR="005A571A" w:rsidRPr="00977E4D" w:rsidRDefault="00977E4D" w:rsidP="004F222B">
            <w:pPr>
              <w:pStyle w:val="ROMANOS"/>
              <w:spacing w:line="253"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permit for the person responsible for the operation and functioning of the establishment that uses sources of ionizing radiation for medical purposes or diagnostic purposes, as X rays, nuclear medicine and/or radiotherapy, and </w:t>
            </w:r>
          </w:p>
        </w:tc>
      </w:tr>
      <w:tr w:rsidR="005A571A" w:rsidRPr="00EB32C8" w14:paraId="37452BAE" w14:textId="77777777" w:rsidTr="00D77AE3">
        <w:tc>
          <w:tcPr>
            <w:tcW w:w="4788" w:type="dxa"/>
            <w:shd w:val="clear" w:color="auto" w:fill="auto"/>
          </w:tcPr>
          <w:p w14:paraId="2ED46B41" w14:textId="77777777" w:rsidR="005A571A" w:rsidRPr="004F222B" w:rsidRDefault="005A571A" w:rsidP="004F222B">
            <w:pPr>
              <w:pStyle w:val="ROMANOS"/>
              <w:spacing w:line="253" w:lineRule="exact"/>
              <w:ind w:left="0" w:firstLine="0"/>
              <w:rPr>
                <w:rFonts w:ascii="Verdana" w:hAnsi="Verdana"/>
                <w:sz w:val="16"/>
                <w:szCs w:val="16"/>
              </w:rPr>
            </w:pPr>
            <w:r w:rsidRPr="004F222B">
              <w:rPr>
                <w:rFonts w:ascii="Verdana" w:hAnsi="Verdana"/>
                <w:b/>
                <w:sz w:val="16"/>
                <w:szCs w:val="16"/>
              </w:rPr>
              <w:t>g)</w:t>
            </w:r>
            <w:r w:rsidRPr="004F222B">
              <w:rPr>
                <w:rFonts w:ascii="Verdana" w:hAnsi="Verdana"/>
                <w:b/>
                <w:sz w:val="16"/>
                <w:szCs w:val="16"/>
              </w:rPr>
              <w:tab/>
            </w:r>
            <w:r w:rsidRPr="004F222B">
              <w:rPr>
                <w:rFonts w:ascii="Verdana" w:hAnsi="Verdana"/>
                <w:sz w:val="16"/>
                <w:szCs w:val="16"/>
              </w:rPr>
              <w:t>El permiso del asesor especializado en seguridad radiológica para establecimientos de diagnóstico médico con rayos X.</w:t>
            </w:r>
          </w:p>
        </w:tc>
        <w:tc>
          <w:tcPr>
            <w:tcW w:w="4788" w:type="dxa"/>
            <w:shd w:val="clear" w:color="auto" w:fill="auto"/>
          </w:tcPr>
          <w:p w14:paraId="26236778" w14:textId="77777777" w:rsidR="005A571A" w:rsidRPr="00977E4D" w:rsidRDefault="00977E4D" w:rsidP="004F222B">
            <w:pPr>
              <w:pStyle w:val="ROMANOS"/>
              <w:spacing w:line="253"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permit of the specialized consultant in radiological safety for establishments of medical diagnosis with X rays. </w:t>
            </w:r>
          </w:p>
        </w:tc>
      </w:tr>
      <w:tr w:rsidR="005A571A" w:rsidRPr="004F222B" w14:paraId="42C86D9A" w14:textId="77777777" w:rsidTr="00D77AE3">
        <w:tc>
          <w:tcPr>
            <w:tcW w:w="4788" w:type="dxa"/>
            <w:shd w:val="clear" w:color="auto" w:fill="auto"/>
          </w:tcPr>
          <w:p w14:paraId="73A977D1" w14:textId="77777777" w:rsidR="005A571A" w:rsidRPr="004F222B" w:rsidRDefault="005A571A" w:rsidP="004F222B">
            <w:pPr>
              <w:pStyle w:val="Texto"/>
              <w:spacing w:line="253" w:lineRule="exact"/>
              <w:ind w:firstLine="0"/>
              <w:rPr>
                <w:rFonts w:ascii="Verdana" w:hAnsi="Verdana"/>
                <w:b/>
                <w:color w:val="000000"/>
                <w:sz w:val="16"/>
                <w:szCs w:val="16"/>
              </w:rPr>
            </w:pPr>
            <w:r w:rsidRPr="004F222B">
              <w:rPr>
                <w:rFonts w:ascii="Verdana" w:hAnsi="Verdana"/>
                <w:b/>
                <w:color w:val="000000"/>
                <w:sz w:val="16"/>
                <w:szCs w:val="16"/>
              </w:rPr>
              <w:t>16. Unidades de verificación</w:t>
            </w:r>
          </w:p>
        </w:tc>
        <w:tc>
          <w:tcPr>
            <w:tcW w:w="4788" w:type="dxa"/>
            <w:shd w:val="clear" w:color="auto" w:fill="auto"/>
          </w:tcPr>
          <w:p w14:paraId="47668350" w14:textId="77777777" w:rsidR="005A571A" w:rsidRPr="00977E4D" w:rsidRDefault="00977E4D" w:rsidP="004F222B">
            <w:pPr>
              <w:pStyle w:val="Texto"/>
              <w:spacing w:line="253" w:lineRule="exact"/>
              <w:ind w:firstLine="0"/>
              <w:rPr>
                <w:rFonts w:ascii="Verdana" w:hAnsi="Verdana"/>
                <w:b/>
                <w:color w:val="000000"/>
                <w:sz w:val="16"/>
                <w:szCs w:val="16"/>
                <w:lang w:val="es-MX"/>
              </w:rPr>
            </w:pPr>
            <w:r w:rsidRPr="00977E4D">
              <w:rPr>
                <w:rFonts w:ascii="Verdana" w:hAnsi="Verdana"/>
                <w:b/>
                <w:color w:val="000000"/>
                <w:sz w:val="16"/>
                <w:szCs w:val="16"/>
                <w:lang w:val="es-MX"/>
              </w:rPr>
              <w:t xml:space="preserve">16. </w:t>
            </w:r>
            <w:proofErr w:type="spellStart"/>
            <w:r w:rsidRPr="00977E4D">
              <w:rPr>
                <w:rFonts w:ascii="Verdana" w:hAnsi="Verdana"/>
                <w:b/>
                <w:color w:val="000000"/>
                <w:sz w:val="16"/>
                <w:szCs w:val="16"/>
                <w:lang w:val="es-MX"/>
              </w:rPr>
              <w:t>U</w:t>
            </w:r>
            <w:r>
              <w:rPr>
                <w:rFonts w:ascii="Verdana" w:hAnsi="Verdana"/>
                <w:b/>
                <w:color w:val="000000"/>
                <w:sz w:val="16"/>
                <w:szCs w:val="16"/>
                <w:lang w:val="es-MX"/>
              </w:rPr>
              <w:t>nits</w:t>
            </w:r>
            <w:proofErr w:type="spellEnd"/>
            <w:r>
              <w:rPr>
                <w:rFonts w:ascii="Verdana" w:hAnsi="Verdana"/>
                <w:b/>
                <w:color w:val="000000"/>
                <w:sz w:val="16"/>
                <w:szCs w:val="16"/>
                <w:lang w:val="es-MX"/>
              </w:rPr>
              <w:t xml:space="preserve"> </w:t>
            </w:r>
            <w:proofErr w:type="spellStart"/>
            <w:r>
              <w:rPr>
                <w:rFonts w:ascii="Verdana" w:hAnsi="Verdana"/>
                <w:b/>
                <w:color w:val="000000"/>
                <w:sz w:val="16"/>
                <w:szCs w:val="16"/>
                <w:lang w:val="es-MX"/>
              </w:rPr>
              <w:t>of</w:t>
            </w:r>
            <w:proofErr w:type="spellEnd"/>
            <w:r>
              <w:rPr>
                <w:rFonts w:ascii="Verdana" w:hAnsi="Verdana"/>
                <w:b/>
                <w:color w:val="000000"/>
                <w:sz w:val="16"/>
                <w:szCs w:val="16"/>
                <w:lang w:val="es-MX"/>
              </w:rPr>
              <w:t xml:space="preserve"> </w:t>
            </w:r>
            <w:proofErr w:type="spellStart"/>
            <w:r>
              <w:rPr>
                <w:rFonts w:ascii="Verdana" w:hAnsi="Verdana"/>
                <w:b/>
                <w:color w:val="000000"/>
                <w:sz w:val="16"/>
                <w:szCs w:val="16"/>
                <w:lang w:val="es-MX"/>
              </w:rPr>
              <w:t>Verification</w:t>
            </w:r>
            <w:proofErr w:type="spellEnd"/>
          </w:p>
        </w:tc>
      </w:tr>
      <w:tr w:rsidR="005A571A" w:rsidRPr="00EB32C8" w14:paraId="1627984E" w14:textId="77777777" w:rsidTr="00D77AE3">
        <w:tc>
          <w:tcPr>
            <w:tcW w:w="4788" w:type="dxa"/>
            <w:shd w:val="clear" w:color="auto" w:fill="auto"/>
          </w:tcPr>
          <w:p w14:paraId="1E21891C" w14:textId="77777777" w:rsidR="005A571A" w:rsidRPr="004F222B" w:rsidRDefault="005A571A" w:rsidP="004F222B">
            <w:pPr>
              <w:pStyle w:val="Texto"/>
              <w:spacing w:line="253" w:lineRule="exact"/>
              <w:ind w:firstLine="0"/>
              <w:rPr>
                <w:rFonts w:ascii="Verdana" w:hAnsi="Verdana"/>
                <w:color w:val="000000"/>
                <w:sz w:val="16"/>
                <w:szCs w:val="16"/>
              </w:rPr>
            </w:pPr>
            <w:r w:rsidRPr="004F222B">
              <w:rPr>
                <w:rFonts w:ascii="Verdana" w:hAnsi="Verdana"/>
                <w:b/>
                <w:color w:val="000000"/>
                <w:sz w:val="16"/>
                <w:szCs w:val="16"/>
              </w:rPr>
              <w:t xml:space="preserve">16.1 </w:t>
            </w:r>
            <w:r w:rsidRPr="004F222B">
              <w:rPr>
                <w:rFonts w:ascii="Verdana" w:hAnsi="Verdana"/>
                <w:color w:val="000000"/>
                <w:sz w:val="16"/>
                <w:szCs w:val="16"/>
              </w:rPr>
              <w:t>El patrón tendrá la opción de contratar una unidad de verificación acreditada y aprobada, de conformidad con lo determinado en la Ley Federal sobre Metrología y Normalización, para verificar el cumplimiento con la presente Norma.</w:t>
            </w:r>
          </w:p>
        </w:tc>
        <w:tc>
          <w:tcPr>
            <w:tcW w:w="4788" w:type="dxa"/>
            <w:shd w:val="clear" w:color="auto" w:fill="auto"/>
          </w:tcPr>
          <w:p w14:paraId="0795BAB0" w14:textId="77777777" w:rsidR="005A571A" w:rsidRPr="00977E4D" w:rsidRDefault="00977E4D" w:rsidP="004F222B">
            <w:pPr>
              <w:pStyle w:val="Texto"/>
              <w:spacing w:line="253" w:lineRule="exact"/>
              <w:ind w:firstLine="0"/>
              <w:rPr>
                <w:rFonts w:ascii="Verdana" w:hAnsi="Verdana"/>
                <w:bCs/>
                <w:color w:val="000000"/>
                <w:sz w:val="16"/>
                <w:szCs w:val="16"/>
                <w:lang w:val="en-US"/>
              </w:rPr>
            </w:pPr>
            <w:r>
              <w:rPr>
                <w:rFonts w:ascii="Verdana" w:hAnsi="Verdana"/>
                <w:b/>
                <w:color w:val="000000"/>
                <w:sz w:val="16"/>
                <w:szCs w:val="16"/>
                <w:lang w:val="en-US"/>
              </w:rPr>
              <w:t xml:space="preserve">16.1 </w:t>
            </w:r>
            <w:r>
              <w:rPr>
                <w:rFonts w:ascii="Verdana" w:hAnsi="Verdana"/>
                <w:bCs/>
                <w:color w:val="000000"/>
                <w:sz w:val="16"/>
                <w:szCs w:val="16"/>
                <w:lang w:val="en-US"/>
              </w:rPr>
              <w:t>The employer will have the option of contracting an accredited and approved Unit of Verification, in conformity with that determined in the Federal Law of Metrology and Standardization in order to verify the compliance to this Standard.</w:t>
            </w:r>
          </w:p>
        </w:tc>
      </w:tr>
      <w:tr w:rsidR="005A571A" w:rsidRPr="00EB32C8" w14:paraId="4B617330" w14:textId="77777777" w:rsidTr="00D77AE3">
        <w:tc>
          <w:tcPr>
            <w:tcW w:w="4788" w:type="dxa"/>
            <w:shd w:val="clear" w:color="auto" w:fill="auto"/>
          </w:tcPr>
          <w:p w14:paraId="080A9BD1" w14:textId="77777777" w:rsidR="005A571A" w:rsidRPr="004F222B" w:rsidRDefault="005A571A" w:rsidP="004F222B">
            <w:pPr>
              <w:pStyle w:val="Texto"/>
              <w:spacing w:line="253" w:lineRule="exact"/>
              <w:ind w:firstLine="0"/>
              <w:rPr>
                <w:rFonts w:ascii="Verdana" w:hAnsi="Verdana"/>
                <w:color w:val="000000"/>
                <w:sz w:val="16"/>
                <w:szCs w:val="16"/>
              </w:rPr>
            </w:pPr>
            <w:r w:rsidRPr="004F222B">
              <w:rPr>
                <w:rFonts w:ascii="Verdana" w:hAnsi="Verdana"/>
                <w:b/>
                <w:color w:val="000000"/>
                <w:sz w:val="16"/>
                <w:szCs w:val="16"/>
              </w:rPr>
              <w:t xml:space="preserve">16.2 </w:t>
            </w:r>
            <w:r w:rsidRPr="004F222B">
              <w:rPr>
                <w:rFonts w:ascii="Verdana" w:hAnsi="Verdana"/>
                <w:color w:val="000000"/>
                <w:sz w:val="16"/>
                <w:szCs w:val="16"/>
              </w:rPr>
              <w:t>Las unidades de verificación que evalúen la conformidad con esta Norma deberán aplicar los criterios de cumplimiento que señala el procedimiento para la evaluación de la conformidad del Capítulo 17, de la presente Norma.</w:t>
            </w:r>
          </w:p>
        </w:tc>
        <w:tc>
          <w:tcPr>
            <w:tcW w:w="4788" w:type="dxa"/>
            <w:shd w:val="clear" w:color="auto" w:fill="auto"/>
          </w:tcPr>
          <w:p w14:paraId="1A084C3D" w14:textId="77777777" w:rsidR="005A571A" w:rsidRPr="00977E4D" w:rsidRDefault="00977E4D" w:rsidP="004F222B">
            <w:pPr>
              <w:pStyle w:val="Texto"/>
              <w:spacing w:line="253" w:lineRule="exact"/>
              <w:ind w:firstLine="0"/>
              <w:rPr>
                <w:rFonts w:ascii="Verdana" w:hAnsi="Verdana"/>
                <w:bCs/>
                <w:color w:val="000000"/>
                <w:sz w:val="16"/>
                <w:szCs w:val="16"/>
                <w:lang w:val="en-US"/>
              </w:rPr>
            </w:pPr>
            <w:r>
              <w:rPr>
                <w:rFonts w:ascii="Verdana" w:hAnsi="Verdana"/>
                <w:b/>
                <w:color w:val="000000"/>
                <w:sz w:val="16"/>
                <w:szCs w:val="16"/>
                <w:lang w:val="en-US"/>
              </w:rPr>
              <w:t xml:space="preserve">16.2 </w:t>
            </w:r>
            <w:r>
              <w:rPr>
                <w:rFonts w:ascii="Verdana" w:hAnsi="Verdana"/>
                <w:bCs/>
                <w:color w:val="000000"/>
                <w:sz w:val="16"/>
                <w:szCs w:val="16"/>
                <w:lang w:val="en-US"/>
              </w:rPr>
              <w:t xml:space="preserve">The Units of Verification that evaluate the conformity with this Standard must apply the criteria of compliance stipulated in the procedure for the evaluation of conformity of Chapter 17, of this Standard. </w:t>
            </w:r>
          </w:p>
        </w:tc>
      </w:tr>
      <w:tr w:rsidR="005A571A" w:rsidRPr="00EB32C8" w14:paraId="50FAF4A4" w14:textId="77777777" w:rsidTr="00D77AE3">
        <w:tc>
          <w:tcPr>
            <w:tcW w:w="4788" w:type="dxa"/>
            <w:shd w:val="clear" w:color="auto" w:fill="auto"/>
          </w:tcPr>
          <w:p w14:paraId="748CC6A9" w14:textId="77777777" w:rsidR="005A571A" w:rsidRPr="004F222B" w:rsidRDefault="005A571A" w:rsidP="004F222B">
            <w:pPr>
              <w:pStyle w:val="Texto"/>
              <w:spacing w:line="253" w:lineRule="exact"/>
              <w:ind w:firstLine="0"/>
              <w:rPr>
                <w:rFonts w:ascii="Verdana" w:hAnsi="Verdana"/>
                <w:color w:val="000000"/>
                <w:sz w:val="16"/>
                <w:szCs w:val="16"/>
              </w:rPr>
            </w:pPr>
            <w:r w:rsidRPr="004F222B">
              <w:rPr>
                <w:rFonts w:ascii="Verdana" w:hAnsi="Verdana"/>
                <w:b/>
                <w:color w:val="000000"/>
                <w:sz w:val="16"/>
                <w:szCs w:val="16"/>
              </w:rPr>
              <w:t xml:space="preserve">16.3 </w:t>
            </w:r>
            <w:r w:rsidRPr="004F222B">
              <w:rPr>
                <w:rFonts w:ascii="Verdana" w:hAnsi="Verdana"/>
                <w:color w:val="000000"/>
                <w:sz w:val="16"/>
                <w:szCs w:val="16"/>
              </w:rPr>
              <w:t>Las unidades de verificación acreditadas y aprobadas que evalúen el cumplimiento de esta Norma deberán emitir un dictamen, el cual habrá de contener:</w:t>
            </w:r>
          </w:p>
        </w:tc>
        <w:tc>
          <w:tcPr>
            <w:tcW w:w="4788" w:type="dxa"/>
            <w:shd w:val="clear" w:color="auto" w:fill="auto"/>
          </w:tcPr>
          <w:p w14:paraId="57AE3382" w14:textId="77777777" w:rsidR="005A571A" w:rsidRPr="00977E4D" w:rsidRDefault="00977E4D" w:rsidP="004F222B">
            <w:pPr>
              <w:pStyle w:val="Texto"/>
              <w:spacing w:line="253" w:lineRule="exact"/>
              <w:ind w:firstLine="0"/>
              <w:rPr>
                <w:rFonts w:ascii="Verdana" w:hAnsi="Verdana"/>
                <w:bCs/>
                <w:color w:val="000000"/>
                <w:sz w:val="16"/>
                <w:szCs w:val="16"/>
                <w:lang w:val="en-US"/>
              </w:rPr>
            </w:pPr>
            <w:r>
              <w:rPr>
                <w:rFonts w:ascii="Verdana" w:hAnsi="Verdana"/>
                <w:b/>
                <w:color w:val="000000"/>
                <w:sz w:val="16"/>
                <w:szCs w:val="16"/>
                <w:lang w:val="en-US"/>
              </w:rPr>
              <w:t xml:space="preserve">16.3 </w:t>
            </w:r>
            <w:r>
              <w:rPr>
                <w:rFonts w:ascii="Verdana" w:hAnsi="Verdana"/>
                <w:bCs/>
                <w:color w:val="000000"/>
                <w:sz w:val="16"/>
                <w:szCs w:val="16"/>
                <w:lang w:val="en-US"/>
              </w:rPr>
              <w:t xml:space="preserve">The accredited and approved Units of Verification evaluate the compliance to this Standard must issue a Certificate, which must contain:  </w:t>
            </w:r>
          </w:p>
        </w:tc>
      </w:tr>
      <w:tr w:rsidR="005A571A" w:rsidRPr="00EB32C8" w14:paraId="4ECA9270" w14:textId="77777777" w:rsidTr="00D77AE3">
        <w:tc>
          <w:tcPr>
            <w:tcW w:w="4788" w:type="dxa"/>
            <w:shd w:val="clear" w:color="auto" w:fill="auto"/>
          </w:tcPr>
          <w:p w14:paraId="46881F6E" w14:textId="77777777" w:rsidR="005A571A" w:rsidRPr="004F222B" w:rsidRDefault="005A571A" w:rsidP="004F222B">
            <w:pPr>
              <w:pStyle w:val="ROMANOS"/>
              <w:spacing w:line="253" w:lineRule="exact"/>
              <w:ind w:left="0" w:firstLine="0"/>
              <w:rPr>
                <w:rFonts w:ascii="Verdana" w:hAnsi="Verdana"/>
                <w:sz w:val="16"/>
                <w:szCs w:val="16"/>
              </w:rPr>
            </w:pPr>
            <w:r w:rsidRPr="004F222B">
              <w:rPr>
                <w:rFonts w:ascii="Verdana" w:hAnsi="Verdana"/>
                <w:b/>
                <w:sz w:val="16"/>
                <w:szCs w:val="16"/>
              </w:rPr>
              <w:t>a)</w:t>
            </w:r>
            <w:r w:rsidRPr="004F222B">
              <w:rPr>
                <w:rFonts w:ascii="Verdana" w:hAnsi="Verdana"/>
                <w:b/>
                <w:sz w:val="16"/>
                <w:szCs w:val="16"/>
              </w:rPr>
              <w:tab/>
            </w:r>
            <w:r w:rsidRPr="004F222B">
              <w:rPr>
                <w:rFonts w:ascii="Verdana" w:hAnsi="Verdana"/>
                <w:sz w:val="16"/>
                <w:szCs w:val="16"/>
              </w:rPr>
              <w:t>Datos del centro de trabajo:</w:t>
            </w:r>
          </w:p>
        </w:tc>
        <w:tc>
          <w:tcPr>
            <w:tcW w:w="4788" w:type="dxa"/>
            <w:shd w:val="clear" w:color="auto" w:fill="auto"/>
          </w:tcPr>
          <w:p w14:paraId="6F2A8F5B" w14:textId="77777777" w:rsidR="005A571A" w:rsidRPr="00977E4D" w:rsidRDefault="00977E4D" w:rsidP="004F222B">
            <w:pPr>
              <w:pStyle w:val="ROMANOS"/>
              <w:spacing w:line="253"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 Data of the workplace:</w:t>
            </w:r>
          </w:p>
        </w:tc>
      </w:tr>
      <w:tr w:rsidR="005A571A" w:rsidRPr="00EB32C8" w14:paraId="7A8B8890" w14:textId="77777777" w:rsidTr="00D77AE3">
        <w:tc>
          <w:tcPr>
            <w:tcW w:w="4788" w:type="dxa"/>
            <w:shd w:val="clear" w:color="auto" w:fill="auto"/>
          </w:tcPr>
          <w:p w14:paraId="4C60C09B"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1)</w:t>
            </w:r>
            <w:r w:rsidRPr="004F222B">
              <w:rPr>
                <w:rFonts w:ascii="Verdana" w:hAnsi="Verdana"/>
                <w:b/>
                <w:sz w:val="16"/>
                <w:szCs w:val="16"/>
              </w:rPr>
              <w:tab/>
            </w:r>
            <w:r w:rsidRPr="004F222B">
              <w:rPr>
                <w:rFonts w:ascii="Verdana" w:hAnsi="Verdana"/>
                <w:sz w:val="16"/>
                <w:szCs w:val="16"/>
              </w:rPr>
              <w:t>El nombre, denominación o razón social;</w:t>
            </w:r>
          </w:p>
        </w:tc>
        <w:tc>
          <w:tcPr>
            <w:tcW w:w="4788" w:type="dxa"/>
            <w:shd w:val="clear" w:color="auto" w:fill="auto"/>
          </w:tcPr>
          <w:p w14:paraId="36C9E60E"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name, company name or corporate status; </w:t>
            </w:r>
          </w:p>
        </w:tc>
      </w:tr>
      <w:tr w:rsidR="005A571A" w:rsidRPr="00EB32C8" w14:paraId="675EDCE9" w14:textId="77777777" w:rsidTr="00D77AE3">
        <w:tc>
          <w:tcPr>
            <w:tcW w:w="4788" w:type="dxa"/>
            <w:shd w:val="clear" w:color="auto" w:fill="auto"/>
          </w:tcPr>
          <w:p w14:paraId="56030894"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2)</w:t>
            </w:r>
            <w:r w:rsidRPr="004F222B">
              <w:rPr>
                <w:rFonts w:ascii="Verdana" w:hAnsi="Verdana"/>
                <w:b/>
                <w:sz w:val="16"/>
                <w:szCs w:val="16"/>
              </w:rPr>
              <w:tab/>
            </w:r>
            <w:r w:rsidRPr="004F222B">
              <w:rPr>
                <w:rFonts w:ascii="Verdana" w:hAnsi="Verdana"/>
                <w:sz w:val="16"/>
                <w:szCs w:val="16"/>
              </w:rPr>
              <w:t>El domicilio completo (calle, número, colonia, municipio o delegación, ciudad, entidad federativa, código postal), y</w:t>
            </w:r>
          </w:p>
        </w:tc>
        <w:tc>
          <w:tcPr>
            <w:tcW w:w="4788" w:type="dxa"/>
            <w:shd w:val="clear" w:color="auto" w:fill="auto"/>
          </w:tcPr>
          <w:p w14:paraId="4D6CF0CE"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complete address (street, number, </w:t>
            </w:r>
            <w:proofErr w:type="spellStart"/>
            <w:r>
              <w:rPr>
                <w:rFonts w:ascii="Verdana" w:hAnsi="Verdana"/>
                <w:bCs/>
                <w:i/>
                <w:iCs/>
                <w:sz w:val="16"/>
                <w:szCs w:val="16"/>
                <w:lang w:val="en-US"/>
              </w:rPr>
              <w:t>colonia</w:t>
            </w:r>
            <w:proofErr w:type="spellEnd"/>
            <w:r>
              <w:rPr>
                <w:rFonts w:ascii="Verdana" w:hAnsi="Verdana"/>
                <w:bCs/>
                <w:i/>
                <w:iCs/>
                <w:sz w:val="16"/>
                <w:szCs w:val="16"/>
                <w:lang w:val="en-US"/>
              </w:rPr>
              <w:t>,</w:t>
            </w:r>
            <w:r>
              <w:rPr>
                <w:rFonts w:ascii="Verdana" w:hAnsi="Verdana"/>
                <w:bCs/>
                <w:sz w:val="16"/>
                <w:szCs w:val="16"/>
                <w:lang w:val="en-US"/>
              </w:rPr>
              <w:t xml:space="preserve"> municipality or delegation, city, State or Federal District, postal code), and</w:t>
            </w:r>
          </w:p>
        </w:tc>
      </w:tr>
      <w:tr w:rsidR="005A571A" w:rsidRPr="00EB32C8" w14:paraId="5D98BF25" w14:textId="77777777" w:rsidTr="00D77AE3">
        <w:tc>
          <w:tcPr>
            <w:tcW w:w="4788" w:type="dxa"/>
            <w:shd w:val="clear" w:color="auto" w:fill="auto"/>
          </w:tcPr>
          <w:p w14:paraId="3D4DBAD3"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3)</w:t>
            </w:r>
            <w:r w:rsidRPr="004F222B">
              <w:rPr>
                <w:rFonts w:ascii="Verdana" w:hAnsi="Verdana"/>
                <w:b/>
                <w:sz w:val="16"/>
                <w:szCs w:val="16"/>
              </w:rPr>
              <w:tab/>
            </w:r>
            <w:r w:rsidRPr="004F222B">
              <w:rPr>
                <w:rFonts w:ascii="Verdana" w:hAnsi="Verdana"/>
                <w:sz w:val="16"/>
                <w:szCs w:val="16"/>
              </w:rPr>
              <w:t>El nombre y firma del patrón o de su representante legal, y</w:t>
            </w:r>
          </w:p>
        </w:tc>
        <w:tc>
          <w:tcPr>
            <w:tcW w:w="4788" w:type="dxa"/>
            <w:shd w:val="clear" w:color="auto" w:fill="auto"/>
          </w:tcPr>
          <w:p w14:paraId="6A0504DF"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name and signature of the employer or of his legal representative, and </w:t>
            </w:r>
          </w:p>
        </w:tc>
      </w:tr>
      <w:tr w:rsidR="005A571A" w:rsidRPr="00EB32C8" w14:paraId="234B78E4" w14:textId="77777777" w:rsidTr="00D77AE3">
        <w:tc>
          <w:tcPr>
            <w:tcW w:w="4788" w:type="dxa"/>
            <w:shd w:val="clear" w:color="auto" w:fill="auto"/>
          </w:tcPr>
          <w:p w14:paraId="47E9CA01" w14:textId="77777777" w:rsidR="005A571A" w:rsidRPr="004F222B" w:rsidRDefault="005A571A" w:rsidP="004F222B">
            <w:pPr>
              <w:pStyle w:val="ROMANOS"/>
              <w:spacing w:line="253" w:lineRule="exact"/>
              <w:ind w:left="0" w:firstLine="0"/>
              <w:rPr>
                <w:rFonts w:ascii="Verdana" w:hAnsi="Verdana"/>
                <w:sz w:val="16"/>
                <w:szCs w:val="16"/>
              </w:rPr>
            </w:pPr>
            <w:r w:rsidRPr="004F222B">
              <w:rPr>
                <w:rFonts w:ascii="Verdana" w:hAnsi="Verdana"/>
                <w:b/>
                <w:sz w:val="16"/>
                <w:szCs w:val="16"/>
              </w:rPr>
              <w:t>b)</w:t>
            </w:r>
            <w:r w:rsidRPr="004F222B">
              <w:rPr>
                <w:rFonts w:ascii="Verdana" w:hAnsi="Verdana"/>
                <w:b/>
                <w:sz w:val="16"/>
                <w:szCs w:val="16"/>
              </w:rPr>
              <w:tab/>
            </w:r>
            <w:r w:rsidRPr="004F222B">
              <w:rPr>
                <w:rFonts w:ascii="Verdana" w:hAnsi="Verdana"/>
                <w:sz w:val="16"/>
                <w:szCs w:val="16"/>
              </w:rPr>
              <w:t>Datos de la unidad de verificación:</w:t>
            </w:r>
          </w:p>
        </w:tc>
        <w:tc>
          <w:tcPr>
            <w:tcW w:w="4788" w:type="dxa"/>
            <w:shd w:val="clear" w:color="auto" w:fill="auto"/>
          </w:tcPr>
          <w:p w14:paraId="6EF760DA" w14:textId="77777777" w:rsidR="005A571A" w:rsidRPr="00977E4D" w:rsidRDefault="00977E4D" w:rsidP="004F222B">
            <w:pPr>
              <w:pStyle w:val="ROMANOS"/>
              <w:spacing w:line="253"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Data of the Unit of Verification:</w:t>
            </w:r>
          </w:p>
        </w:tc>
      </w:tr>
      <w:tr w:rsidR="005A571A" w:rsidRPr="00EB32C8" w14:paraId="09FF4283" w14:textId="77777777" w:rsidTr="00D77AE3">
        <w:tc>
          <w:tcPr>
            <w:tcW w:w="4788" w:type="dxa"/>
            <w:shd w:val="clear" w:color="auto" w:fill="auto"/>
          </w:tcPr>
          <w:p w14:paraId="216999AC"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1)</w:t>
            </w:r>
            <w:r w:rsidRPr="004F222B">
              <w:rPr>
                <w:rFonts w:ascii="Verdana" w:hAnsi="Verdana"/>
                <w:b/>
                <w:sz w:val="16"/>
                <w:szCs w:val="16"/>
              </w:rPr>
              <w:tab/>
            </w:r>
            <w:r w:rsidRPr="004F222B">
              <w:rPr>
                <w:rFonts w:ascii="Verdana" w:hAnsi="Verdana"/>
                <w:sz w:val="16"/>
                <w:szCs w:val="16"/>
              </w:rPr>
              <w:t>El nombre, denominación o razón social;</w:t>
            </w:r>
          </w:p>
        </w:tc>
        <w:tc>
          <w:tcPr>
            <w:tcW w:w="4788" w:type="dxa"/>
            <w:shd w:val="clear" w:color="auto" w:fill="auto"/>
          </w:tcPr>
          <w:p w14:paraId="6B3922F7"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The name, company name or corporate status;</w:t>
            </w:r>
          </w:p>
        </w:tc>
      </w:tr>
      <w:tr w:rsidR="005A571A" w:rsidRPr="00EB32C8" w14:paraId="60B588F2" w14:textId="77777777" w:rsidTr="00D77AE3">
        <w:tc>
          <w:tcPr>
            <w:tcW w:w="4788" w:type="dxa"/>
            <w:shd w:val="clear" w:color="auto" w:fill="auto"/>
          </w:tcPr>
          <w:p w14:paraId="20A75AE8"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2)</w:t>
            </w:r>
            <w:r w:rsidRPr="004F222B">
              <w:rPr>
                <w:rFonts w:ascii="Verdana" w:hAnsi="Verdana"/>
                <w:b/>
                <w:sz w:val="16"/>
                <w:szCs w:val="16"/>
              </w:rPr>
              <w:tab/>
            </w:r>
            <w:r w:rsidRPr="004F222B">
              <w:rPr>
                <w:rFonts w:ascii="Verdana" w:hAnsi="Verdana"/>
                <w:sz w:val="16"/>
                <w:szCs w:val="16"/>
              </w:rPr>
              <w:t>El número de registro otorgado por la entidad de acreditación;</w:t>
            </w:r>
          </w:p>
        </w:tc>
        <w:tc>
          <w:tcPr>
            <w:tcW w:w="4788" w:type="dxa"/>
            <w:shd w:val="clear" w:color="auto" w:fill="auto"/>
          </w:tcPr>
          <w:p w14:paraId="4F573C6A"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number of record granted by the accreditation entity; </w:t>
            </w:r>
          </w:p>
        </w:tc>
      </w:tr>
      <w:tr w:rsidR="005A571A" w:rsidRPr="00EB32C8" w14:paraId="33FBEEF6" w14:textId="77777777" w:rsidTr="00D77AE3">
        <w:tc>
          <w:tcPr>
            <w:tcW w:w="4788" w:type="dxa"/>
            <w:shd w:val="clear" w:color="auto" w:fill="auto"/>
          </w:tcPr>
          <w:p w14:paraId="2F538EF8"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3)</w:t>
            </w:r>
            <w:r w:rsidRPr="004F222B">
              <w:rPr>
                <w:rFonts w:ascii="Verdana" w:hAnsi="Verdana"/>
                <w:b/>
                <w:sz w:val="16"/>
                <w:szCs w:val="16"/>
              </w:rPr>
              <w:tab/>
            </w:r>
            <w:r w:rsidRPr="004F222B">
              <w:rPr>
                <w:rFonts w:ascii="Verdana" w:hAnsi="Verdana"/>
                <w:sz w:val="16"/>
                <w:szCs w:val="16"/>
              </w:rPr>
              <w:t xml:space="preserve">El número de aprobación otorgado por la </w:t>
            </w:r>
            <w:r w:rsidRPr="004F222B">
              <w:rPr>
                <w:rFonts w:ascii="Verdana" w:hAnsi="Verdana"/>
                <w:sz w:val="16"/>
                <w:szCs w:val="16"/>
              </w:rPr>
              <w:lastRenderedPageBreak/>
              <w:t>Secretaría del Trabajo y Previsión Social;</w:t>
            </w:r>
          </w:p>
        </w:tc>
        <w:tc>
          <w:tcPr>
            <w:tcW w:w="4788" w:type="dxa"/>
            <w:shd w:val="clear" w:color="auto" w:fill="auto"/>
          </w:tcPr>
          <w:p w14:paraId="33A09EE1"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lastRenderedPageBreak/>
              <w:t xml:space="preserve">3) </w:t>
            </w:r>
            <w:r>
              <w:rPr>
                <w:rFonts w:ascii="Verdana" w:hAnsi="Verdana"/>
                <w:bCs/>
                <w:sz w:val="16"/>
                <w:szCs w:val="16"/>
                <w:lang w:val="en-US"/>
              </w:rPr>
              <w:t xml:space="preserve">The approval number granted by the Secretary of </w:t>
            </w:r>
            <w:r>
              <w:rPr>
                <w:rFonts w:ascii="Verdana" w:hAnsi="Verdana"/>
                <w:bCs/>
                <w:sz w:val="16"/>
                <w:szCs w:val="16"/>
                <w:lang w:val="en-US"/>
              </w:rPr>
              <w:lastRenderedPageBreak/>
              <w:t>Labor and Social Welfare;</w:t>
            </w:r>
          </w:p>
        </w:tc>
      </w:tr>
      <w:tr w:rsidR="005A571A" w:rsidRPr="00EB32C8" w14:paraId="3738AA2C" w14:textId="77777777" w:rsidTr="00D77AE3">
        <w:tc>
          <w:tcPr>
            <w:tcW w:w="4788" w:type="dxa"/>
            <w:shd w:val="clear" w:color="auto" w:fill="auto"/>
          </w:tcPr>
          <w:p w14:paraId="630B294F"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lastRenderedPageBreak/>
              <w:t>4)</w:t>
            </w:r>
            <w:r w:rsidRPr="004F222B">
              <w:rPr>
                <w:rFonts w:ascii="Verdana" w:hAnsi="Verdana"/>
                <w:b/>
                <w:sz w:val="16"/>
                <w:szCs w:val="16"/>
              </w:rPr>
              <w:tab/>
            </w:r>
            <w:r w:rsidRPr="004F222B">
              <w:rPr>
                <w:rFonts w:ascii="Verdana" w:hAnsi="Verdana"/>
                <w:sz w:val="16"/>
                <w:szCs w:val="16"/>
              </w:rPr>
              <w:t>La clave y nombre de la Norma verificada;</w:t>
            </w:r>
          </w:p>
        </w:tc>
        <w:tc>
          <w:tcPr>
            <w:tcW w:w="4788" w:type="dxa"/>
            <w:shd w:val="clear" w:color="auto" w:fill="auto"/>
          </w:tcPr>
          <w:p w14:paraId="3E3CA2A7"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The code number and name of the Standard verified;</w:t>
            </w:r>
          </w:p>
        </w:tc>
      </w:tr>
      <w:tr w:rsidR="005A571A" w:rsidRPr="00EB32C8" w14:paraId="3E2823F0" w14:textId="77777777" w:rsidTr="00D77AE3">
        <w:tc>
          <w:tcPr>
            <w:tcW w:w="4788" w:type="dxa"/>
            <w:shd w:val="clear" w:color="auto" w:fill="auto"/>
          </w:tcPr>
          <w:p w14:paraId="13E53B18"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5)</w:t>
            </w:r>
            <w:r w:rsidRPr="004F222B">
              <w:rPr>
                <w:rFonts w:ascii="Verdana" w:hAnsi="Verdana"/>
                <w:b/>
                <w:sz w:val="16"/>
                <w:szCs w:val="16"/>
              </w:rPr>
              <w:tab/>
            </w:r>
            <w:r w:rsidRPr="004F222B">
              <w:rPr>
                <w:rFonts w:ascii="Verdana" w:hAnsi="Verdana"/>
                <w:sz w:val="16"/>
                <w:szCs w:val="16"/>
              </w:rPr>
              <w:t>Las fechas en que se otorgó la acreditación y aprobación;</w:t>
            </w:r>
          </w:p>
        </w:tc>
        <w:tc>
          <w:tcPr>
            <w:tcW w:w="4788" w:type="dxa"/>
            <w:shd w:val="clear" w:color="auto" w:fill="auto"/>
          </w:tcPr>
          <w:p w14:paraId="5C18CAC7"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The dates on which the accreditation and approval was granted; </w:t>
            </w:r>
          </w:p>
        </w:tc>
      </w:tr>
      <w:tr w:rsidR="005A571A" w:rsidRPr="00EB32C8" w14:paraId="55C53D45" w14:textId="77777777" w:rsidTr="00D77AE3">
        <w:tc>
          <w:tcPr>
            <w:tcW w:w="4788" w:type="dxa"/>
            <w:shd w:val="clear" w:color="auto" w:fill="auto"/>
          </w:tcPr>
          <w:p w14:paraId="24F77A64"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6)</w:t>
            </w:r>
            <w:r w:rsidRPr="004F222B">
              <w:rPr>
                <w:rFonts w:ascii="Verdana" w:hAnsi="Verdana"/>
                <w:b/>
                <w:sz w:val="16"/>
                <w:szCs w:val="16"/>
              </w:rPr>
              <w:tab/>
            </w:r>
            <w:r w:rsidRPr="004F222B">
              <w:rPr>
                <w:rFonts w:ascii="Verdana" w:hAnsi="Verdana"/>
                <w:sz w:val="16"/>
                <w:szCs w:val="16"/>
              </w:rPr>
              <w:t>El resultado de la verificación;</w:t>
            </w:r>
          </w:p>
        </w:tc>
        <w:tc>
          <w:tcPr>
            <w:tcW w:w="4788" w:type="dxa"/>
            <w:shd w:val="clear" w:color="auto" w:fill="auto"/>
          </w:tcPr>
          <w:p w14:paraId="451F1DC1"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The results of the verification;</w:t>
            </w:r>
          </w:p>
        </w:tc>
      </w:tr>
      <w:tr w:rsidR="005A571A" w:rsidRPr="00EB32C8" w14:paraId="21787684" w14:textId="77777777" w:rsidTr="00D77AE3">
        <w:tc>
          <w:tcPr>
            <w:tcW w:w="4788" w:type="dxa"/>
            <w:shd w:val="clear" w:color="auto" w:fill="auto"/>
          </w:tcPr>
          <w:p w14:paraId="0ACC56D6"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7)</w:t>
            </w:r>
            <w:r w:rsidRPr="004F222B">
              <w:rPr>
                <w:rFonts w:ascii="Verdana" w:hAnsi="Verdana"/>
                <w:b/>
                <w:sz w:val="16"/>
                <w:szCs w:val="16"/>
              </w:rPr>
              <w:tab/>
            </w:r>
            <w:r w:rsidRPr="004F222B">
              <w:rPr>
                <w:rFonts w:ascii="Verdana" w:hAnsi="Verdana"/>
                <w:sz w:val="16"/>
                <w:szCs w:val="16"/>
              </w:rPr>
              <w:t>El nombre y firma del responsable de emitir el dictamen;</w:t>
            </w:r>
          </w:p>
        </w:tc>
        <w:tc>
          <w:tcPr>
            <w:tcW w:w="4788" w:type="dxa"/>
            <w:shd w:val="clear" w:color="auto" w:fill="auto"/>
          </w:tcPr>
          <w:p w14:paraId="5C2C1041"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The name and signature of the party responsible for issuing the Certificate; </w:t>
            </w:r>
          </w:p>
        </w:tc>
      </w:tr>
      <w:tr w:rsidR="005A571A" w:rsidRPr="00EB32C8" w14:paraId="59E0D99F" w14:textId="77777777" w:rsidTr="00D77AE3">
        <w:tc>
          <w:tcPr>
            <w:tcW w:w="4788" w:type="dxa"/>
            <w:shd w:val="clear" w:color="auto" w:fill="auto"/>
          </w:tcPr>
          <w:p w14:paraId="256764D2"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8)</w:t>
            </w:r>
            <w:r w:rsidRPr="004F222B">
              <w:rPr>
                <w:rFonts w:ascii="Verdana" w:hAnsi="Verdana"/>
                <w:b/>
                <w:sz w:val="16"/>
                <w:szCs w:val="16"/>
              </w:rPr>
              <w:tab/>
            </w:r>
            <w:r w:rsidRPr="004F222B">
              <w:rPr>
                <w:rFonts w:ascii="Verdana" w:hAnsi="Verdana"/>
                <w:sz w:val="16"/>
                <w:szCs w:val="16"/>
              </w:rPr>
              <w:t>El lugar y fecha de la firma del dictamen;</w:t>
            </w:r>
          </w:p>
        </w:tc>
        <w:tc>
          <w:tcPr>
            <w:tcW w:w="4788" w:type="dxa"/>
            <w:shd w:val="clear" w:color="auto" w:fill="auto"/>
          </w:tcPr>
          <w:p w14:paraId="0A938EFB"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The place and date of the signature of the Certificate;</w:t>
            </w:r>
          </w:p>
        </w:tc>
      </w:tr>
      <w:tr w:rsidR="005A571A" w:rsidRPr="00EB32C8" w14:paraId="1732419F" w14:textId="77777777" w:rsidTr="00D77AE3">
        <w:tc>
          <w:tcPr>
            <w:tcW w:w="4788" w:type="dxa"/>
            <w:shd w:val="clear" w:color="auto" w:fill="auto"/>
          </w:tcPr>
          <w:p w14:paraId="22098992"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9)</w:t>
            </w:r>
            <w:r w:rsidRPr="004F222B">
              <w:rPr>
                <w:rFonts w:ascii="Verdana" w:hAnsi="Verdana"/>
                <w:b/>
                <w:sz w:val="16"/>
                <w:szCs w:val="16"/>
              </w:rPr>
              <w:tab/>
            </w:r>
            <w:r w:rsidRPr="004F222B">
              <w:rPr>
                <w:rFonts w:ascii="Verdana" w:hAnsi="Verdana"/>
                <w:sz w:val="16"/>
                <w:szCs w:val="16"/>
              </w:rPr>
              <w:t>La vigencia del dictamen, y</w:t>
            </w:r>
          </w:p>
        </w:tc>
        <w:tc>
          <w:tcPr>
            <w:tcW w:w="4788" w:type="dxa"/>
            <w:shd w:val="clear" w:color="auto" w:fill="auto"/>
          </w:tcPr>
          <w:p w14:paraId="62EF7397"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The validity of the Certificate, and</w:t>
            </w:r>
          </w:p>
        </w:tc>
      </w:tr>
      <w:tr w:rsidR="005A571A" w:rsidRPr="00EB32C8" w14:paraId="07E543E1" w14:textId="77777777" w:rsidTr="00D77AE3">
        <w:tc>
          <w:tcPr>
            <w:tcW w:w="4788" w:type="dxa"/>
            <w:shd w:val="clear" w:color="auto" w:fill="auto"/>
          </w:tcPr>
          <w:p w14:paraId="7E0C3B76" w14:textId="77777777" w:rsidR="005A571A" w:rsidRPr="004F222B" w:rsidRDefault="005A571A" w:rsidP="004F222B">
            <w:pPr>
              <w:pStyle w:val="INCISO"/>
              <w:spacing w:line="253" w:lineRule="exact"/>
              <w:ind w:left="0" w:firstLine="0"/>
              <w:rPr>
                <w:rFonts w:ascii="Verdana" w:hAnsi="Verdana"/>
                <w:sz w:val="16"/>
                <w:szCs w:val="16"/>
              </w:rPr>
            </w:pPr>
            <w:r w:rsidRPr="004F222B">
              <w:rPr>
                <w:rFonts w:ascii="Verdana" w:hAnsi="Verdana"/>
                <w:b/>
                <w:sz w:val="16"/>
                <w:szCs w:val="16"/>
              </w:rPr>
              <w:t>10)</w:t>
            </w:r>
            <w:r w:rsidRPr="004F222B">
              <w:rPr>
                <w:rFonts w:ascii="Verdana" w:hAnsi="Verdana"/>
                <w:b/>
                <w:sz w:val="16"/>
                <w:szCs w:val="16"/>
              </w:rPr>
              <w:tab/>
            </w:r>
            <w:r w:rsidRPr="004F222B">
              <w:rPr>
                <w:rFonts w:ascii="Verdana" w:hAnsi="Verdana"/>
                <w:sz w:val="16"/>
                <w:szCs w:val="16"/>
              </w:rPr>
              <w:t>El número de registro del dictamen otorgado por la Secretaría del Trabajo y Previsión Social, al rendirse el informe respectivo.</w:t>
            </w:r>
          </w:p>
        </w:tc>
        <w:tc>
          <w:tcPr>
            <w:tcW w:w="4788" w:type="dxa"/>
            <w:shd w:val="clear" w:color="auto" w:fill="auto"/>
          </w:tcPr>
          <w:p w14:paraId="365221BE" w14:textId="77777777" w:rsidR="005A571A" w:rsidRPr="00977E4D" w:rsidRDefault="00977E4D" w:rsidP="004F222B">
            <w:pPr>
              <w:pStyle w:val="INCISO"/>
              <w:spacing w:line="253" w:lineRule="exact"/>
              <w:ind w:left="0" w:firstLine="0"/>
              <w:rPr>
                <w:rFonts w:ascii="Verdana" w:hAnsi="Verdana"/>
                <w:bCs/>
                <w:sz w:val="16"/>
                <w:szCs w:val="16"/>
                <w:lang w:val="en-US"/>
              </w:rPr>
            </w:pPr>
            <w:r>
              <w:rPr>
                <w:rFonts w:ascii="Verdana" w:hAnsi="Verdana"/>
                <w:b/>
                <w:sz w:val="16"/>
                <w:szCs w:val="16"/>
                <w:lang w:val="en-US"/>
              </w:rPr>
              <w:t xml:space="preserve">10) </w:t>
            </w:r>
            <w:r>
              <w:rPr>
                <w:rFonts w:ascii="Verdana" w:hAnsi="Verdana"/>
                <w:bCs/>
                <w:sz w:val="16"/>
                <w:szCs w:val="16"/>
                <w:lang w:val="en-US"/>
              </w:rPr>
              <w:t xml:space="preserve">The registration number of the Certificate granted by the Secretary of Labor and Social Welfare when delivering the respective report. </w:t>
            </w:r>
          </w:p>
        </w:tc>
      </w:tr>
      <w:tr w:rsidR="005A571A" w:rsidRPr="00EB32C8" w14:paraId="4381527A" w14:textId="77777777" w:rsidTr="00D77AE3">
        <w:tc>
          <w:tcPr>
            <w:tcW w:w="4788" w:type="dxa"/>
            <w:shd w:val="clear" w:color="auto" w:fill="auto"/>
          </w:tcPr>
          <w:p w14:paraId="0169B7A7" w14:textId="77777777" w:rsidR="005A571A" w:rsidRPr="004F222B" w:rsidRDefault="005A571A" w:rsidP="004F222B">
            <w:pPr>
              <w:pStyle w:val="Texto"/>
              <w:spacing w:line="253" w:lineRule="exact"/>
              <w:ind w:firstLine="0"/>
              <w:rPr>
                <w:rFonts w:ascii="Verdana" w:hAnsi="Verdana"/>
                <w:color w:val="000000"/>
                <w:sz w:val="16"/>
                <w:szCs w:val="16"/>
              </w:rPr>
            </w:pPr>
            <w:r w:rsidRPr="004F222B">
              <w:rPr>
                <w:rFonts w:ascii="Verdana" w:hAnsi="Verdana"/>
                <w:b/>
                <w:color w:val="000000"/>
                <w:sz w:val="16"/>
                <w:szCs w:val="16"/>
              </w:rPr>
              <w:t xml:space="preserve">16.4 </w:t>
            </w:r>
            <w:r w:rsidRPr="004F222B">
              <w:rPr>
                <w:rFonts w:ascii="Verdana" w:hAnsi="Verdana"/>
                <w:color w:val="000000"/>
                <w:sz w:val="16"/>
                <w:szCs w:val="16"/>
              </w:rPr>
              <w:t>La vigencia de los dictámenes emitidos por las unidades de verificación será de un año.</w:t>
            </w:r>
          </w:p>
        </w:tc>
        <w:tc>
          <w:tcPr>
            <w:tcW w:w="4788" w:type="dxa"/>
            <w:shd w:val="clear" w:color="auto" w:fill="auto"/>
          </w:tcPr>
          <w:p w14:paraId="4FB73BE3" w14:textId="77777777" w:rsidR="005A571A" w:rsidRPr="00977E4D" w:rsidRDefault="00977E4D" w:rsidP="004F222B">
            <w:pPr>
              <w:pStyle w:val="Texto"/>
              <w:spacing w:line="253" w:lineRule="exact"/>
              <w:ind w:firstLine="0"/>
              <w:rPr>
                <w:rFonts w:ascii="Verdana" w:hAnsi="Verdana"/>
                <w:bCs/>
                <w:color w:val="000000"/>
                <w:sz w:val="16"/>
                <w:szCs w:val="16"/>
                <w:lang w:val="en-US"/>
              </w:rPr>
            </w:pPr>
            <w:r>
              <w:rPr>
                <w:rFonts w:ascii="Verdana" w:hAnsi="Verdana"/>
                <w:b/>
                <w:color w:val="000000"/>
                <w:sz w:val="16"/>
                <w:szCs w:val="16"/>
                <w:lang w:val="en-US"/>
              </w:rPr>
              <w:t>16.4</w:t>
            </w:r>
            <w:r>
              <w:rPr>
                <w:rFonts w:ascii="Verdana" w:hAnsi="Verdana"/>
                <w:bCs/>
                <w:color w:val="000000"/>
                <w:sz w:val="16"/>
                <w:szCs w:val="16"/>
                <w:lang w:val="en-US"/>
              </w:rPr>
              <w:t xml:space="preserve"> The effective period of the Certificates issued by the Units of Verification will be of one year.</w:t>
            </w:r>
          </w:p>
        </w:tc>
      </w:tr>
      <w:tr w:rsidR="005A571A" w:rsidRPr="00EB32C8" w14:paraId="57099563" w14:textId="77777777" w:rsidTr="00D77AE3">
        <w:tc>
          <w:tcPr>
            <w:tcW w:w="4788" w:type="dxa"/>
            <w:shd w:val="clear" w:color="auto" w:fill="auto"/>
          </w:tcPr>
          <w:p w14:paraId="5345DD8C" w14:textId="77777777" w:rsidR="005A571A" w:rsidRPr="004F222B" w:rsidRDefault="005A571A" w:rsidP="004F222B">
            <w:pPr>
              <w:pStyle w:val="Texto"/>
              <w:spacing w:line="253" w:lineRule="exact"/>
              <w:ind w:firstLine="0"/>
              <w:rPr>
                <w:rFonts w:ascii="Verdana" w:hAnsi="Verdana"/>
                <w:b/>
                <w:color w:val="000000"/>
                <w:sz w:val="16"/>
                <w:szCs w:val="16"/>
              </w:rPr>
            </w:pPr>
            <w:r w:rsidRPr="004F222B">
              <w:rPr>
                <w:rFonts w:ascii="Verdana" w:hAnsi="Verdana"/>
                <w:b/>
                <w:color w:val="000000"/>
                <w:sz w:val="16"/>
                <w:szCs w:val="16"/>
              </w:rPr>
              <w:t>17. Procedimiento para la evaluación de la conformidad</w:t>
            </w:r>
          </w:p>
        </w:tc>
        <w:tc>
          <w:tcPr>
            <w:tcW w:w="4788" w:type="dxa"/>
            <w:shd w:val="clear" w:color="auto" w:fill="auto"/>
          </w:tcPr>
          <w:p w14:paraId="3A512BC9" w14:textId="77777777" w:rsidR="005A571A" w:rsidRPr="00977E4D" w:rsidRDefault="00977E4D" w:rsidP="004F222B">
            <w:pPr>
              <w:pStyle w:val="Texto"/>
              <w:spacing w:line="253" w:lineRule="exact"/>
              <w:ind w:firstLine="0"/>
              <w:rPr>
                <w:rFonts w:ascii="Verdana" w:hAnsi="Verdana"/>
                <w:b/>
                <w:color w:val="000000"/>
                <w:sz w:val="16"/>
                <w:szCs w:val="16"/>
                <w:lang w:val="en-US"/>
              </w:rPr>
            </w:pPr>
            <w:r w:rsidRPr="00977E4D">
              <w:rPr>
                <w:rFonts w:ascii="Verdana" w:hAnsi="Verdana"/>
                <w:b/>
                <w:color w:val="000000"/>
                <w:sz w:val="16"/>
                <w:szCs w:val="16"/>
                <w:lang w:val="en-US"/>
              </w:rPr>
              <w:t xml:space="preserve">17. Procedure for the evaluation of </w:t>
            </w:r>
            <w:r>
              <w:rPr>
                <w:rFonts w:ascii="Verdana" w:hAnsi="Verdana"/>
                <w:b/>
                <w:color w:val="000000"/>
                <w:sz w:val="16"/>
                <w:szCs w:val="16"/>
                <w:lang w:val="en-US"/>
              </w:rPr>
              <w:t>conformity</w:t>
            </w:r>
          </w:p>
        </w:tc>
      </w:tr>
      <w:tr w:rsidR="005A571A" w:rsidRPr="00EB32C8" w14:paraId="157EBC35" w14:textId="77777777" w:rsidTr="00D77AE3">
        <w:tc>
          <w:tcPr>
            <w:tcW w:w="4788" w:type="dxa"/>
            <w:shd w:val="clear" w:color="auto" w:fill="auto"/>
          </w:tcPr>
          <w:p w14:paraId="25B4C8DD" w14:textId="77777777" w:rsidR="005A571A" w:rsidRPr="004F222B" w:rsidRDefault="005A571A" w:rsidP="004F222B">
            <w:pPr>
              <w:pStyle w:val="Texto"/>
              <w:spacing w:line="253" w:lineRule="exact"/>
              <w:ind w:firstLine="0"/>
              <w:rPr>
                <w:rFonts w:ascii="Verdana" w:hAnsi="Verdana"/>
                <w:sz w:val="16"/>
                <w:szCs w:val="16"/>
              </w:rPr>
            </w:pPr>
            <w:r w:rsidRPr="004F222B">
              <w:rPr>
                <w:rFonts w:ascii="Verdana" w:hAnsi="Verdana"/>
                <w:b/>
                <w:sz w:val="16"/>
                <w:szCs w:val="16"/>
              </w:rPr>
              <w:t xml:space="preserve">17.1 </w:t>
            </w:r>
            <w:r w:rsidRPr="004F222B">
              <w:rPr>
                <w:rFonts w:ascii="Verdana" w:hAnsi="Verdana"/>
                <w:sz w:val="16"/>
                <w:szCs w:val="16"/>
              </w:rPr>
              <w:t>Este procedimiento para la evaluación de la conformidad aplica tanto a las visitas de inspección desarrolladas por la autoridad del trabajo, como a las visitas de verificación que realicen las unidades de verificación.</w:t>
            </w:r>
          </w:p>
        </w:tc>
        <w:tc>
          <w:tcPr>
            <w:tcW w:w="4788" w:type="dxa"/>
            <w:shd w:val="clear" w:color="auto" w:fill="auto"/>
          </w:tcPr>
          <w:p w14:paraId="238A8E38" w14:textId="77777777" w:rsidR="005A571A" w:rsidRPr="00977E4D" w:rsidRDefault="00977E4D" w:rsidP="004F222B">
            <w:pPr>
              <w:pStyle w:val="Texto"/>
              <w:spacing w:line="253" w:lineRule="exact"/>
              <w:ind w:firstLine="0"/>
              <w:rPr>
                <w:rFonts w:ascii="Verdana" w:hAnsi="Verdana"/>
                <w:bCs/>
                <w:sz w:val="16"/>
                <w:szCs w:val="16"/>
                <w:lang w:val="en-US"/>
              </w:rPr>
            </w:pPr>
            <w:r>
              <w:rPr>
                <w:rFonts w:ascii="Verdana" w:hAnsi="Verdana"/>
                <w:b/>
                <w:sz w:val="16"/>
                <w:szCs w:val="16"/>
                <w:lang w:val="en-US"/>
              </w:rPr>
              <w:t xml:space="preserve">17.1 </w:t>
            </w:r>
            <w:r>
              <w:rPr>
                <w:rFonts w:ascii="Verdana" w:hAnsi="Verdana"/>
                <w:bCs/>
                <w:sz w:val="16"/>
                <w:szCs w:val="16"/>
                <w:lang w:val="en-US"/>
              </w:rPr>
              <w:t>This procedure for the evaluation of conformity applies to the inspection visits carried out by the labor authority, as well as the verification visits performed by the Units of Verification.</w:t>
            </w:r>
          </w:p>
        </w:tc>
      </w:tr>
      <w:tr w:rsidR="005A571A" w:rsidRPr="00EB32C8" w14:paraId="4EC4D7A2" w14:textId="77777777" w:rsidTr="00D77AE3">
        <w:tc>
          <w:tcPr>
            <w:tcW w:w="4788" w:type="dxa"/>
            <w:shd w:val="clear" w:color="auto" w:fill="auto"/>
          </w:tcPr>
          <w:p w14:paraId="3A070A22" w14:textId="77777777" w:rsidR="005A571A" w:rsidRPr="004F222B" w:rsidRDefault="005A571A" w:rsidP="004F222B">
            <w:pPr>
              <w:pStyle w:val="Texto"/>
              <w:spacing w:line="253" w:lineRule="exact"/>
              <w:ind w:firstLine="0"/>
              <w:rPr>
                <w:rFonts w:ascii="Verdana" w:hAnsi="Verdana"/>
                <w:sz w:val="16"/>
                <w:szCs w:val="16"/>
              </w:rPr>
            </w:pPr>
            <w:r w:rsidRPr="004F222B">
              <w:rPr>
                <w:rFonts w:ascii="Verdana" w:hAnsi="Verdana"/>
                <w:b/>
                <w:sz w:val="16"/>
                <w:szCs w:val="16"/>
              </w:rPr>
              <w:t xml:space="preserve">17.2 </w:t>
            </w:r>
            <w:r w:rsidRPr="004F222B">
              <w:rPr>
                <w:rFonts w:ascii="Verdana" w:hAnsi="Verdana"/>
                <w:sz w:val="16"/>
                <w:szCs w:val="16"/>
              </w:rPr>
              <w:t>El dictamen de verificación vigente deberá estar a disposición de la autoridad del trabajo cuando ésta lo solicite.</w:t>
            </w:r>
          </w:p>
        </w:tc>
        <w:tc>
          <w:tcPr>
            <w:tcW w:w="4788" w:type="dxa"/>
            <w:shd w:val="clear" w:color="auto" w:fill="auto"/>
          </w:tcPr>
          <w:p w14:paraId="3B1C7BC4" w14:textId="77777777" w:rsidR="005A571A" w:rsidRPr="00977E4D" w:rsidRDefault="00977E4D" w:rsidP="004F222B">
            <w:pPr>
              <w:pStyle w:val="Texto"/>
              <w:spacing w:line="253" w:lineRule="exact"/>
              <w:ind w:firstLine="0"/>
              <w:rPr>
                <w:rFonts w:ascii="Verdana" w:hAnsi="Verdana"/>
                <w:bCs/>
                <w:sz w:val="16"/>
                <w:szCs w:val="16"/>
                <w:lang w:val="en-US"/>
              </w:rPr>
            </w:pPr>
            <w:r>
              <w:rPr>
                <w:rFonts w:ascii="Verdana" w:hAnsi="Verdana"/>
                <w:b/>
                <w:sz w:val="16"/>
                <w:szCs w:val="16"/>
                <w:lang w:val="en-US"/>
              </w:rPr>
              <w:t xml:space="preserve">17.3 </w:t>
            </w:r>
            <w:r>
              <w:rPr>
                <w:rFonts w:ascii="Verdana" w:hAnsi="Verdana"/>
                <w:bCs/>
                <w:sz w:val="16"/>
                <w:szCs w:val="16"/>
                <w:lang w:val="en-US"/>
              </w:rPr>
              <w:t>The current Certificate of Verification must be available to the labor authority when he requests it.</w:t>
            </w:r>
          </w:p>
        </w:tc>
      </w:tr>
      <w:tr w:rsidR="00EB5379" w:rsidRPr="00EB32C8" w14:paraId="2816BF90" w14:textId="77777777" w:rsidTr="00D77AE3">
        <w:tc>
          <w:tcPr>
            <w:tcW w:w="4788" w:type="dxa"/>
            <w:shd w:val="clear" w:color="auto" w:fill="auto"/>
          </w:tcPr>
          <w:p w14:paraId="70913BFD" w14:textId="77777777" w:rsidR="00EB5379" w:rsidRPr="00EB5379" w:rsidRDefault="00EB5379" w:rsidP="00EB5379">
            <w:pPr>
              <w:pStyle w:val="Texto"/>
              <w:spacing w:line="240" w:lineRule="exact"/>
              <w:ind w:firstLine="0"/>
              <w:rPr>
                <w:rFonts w:ascii="Verdana" w:hAnsi="Verdana"/>
                <w:sz w:val="16"/>
                <w:szCs w:val="16"/>
              </w:rPr>
            </w:pPr>
            <w:r w:rsidRPr="003C7E8A">
              <w:rPr>
                <w:rFonts w:ascii="Verdana" w:hAnsi="Verdana"/>
                <w:b/>
                <w:sz w:val="16"/>
                <w:szCs w:val="16"/>
              </w:rPr>
              <w:t xml:space="preserve">17.3 </w:t>
            </w:r>
            <w:r w:rsidRPr="003C7E8A">
              <w:rPr>
                <w:rFonts w:ascii="Verdana" w:hAnsi="Verdana"/>
                <w:sz w:val="16"/>
                <w:szCs w:val="16"/>
              </w:rPr>
              <w:t>Los aspectos a verificar durante la evaluación de la conformidad de la presente Norma se realizará, según aplique, mediante la constatación física, revisión documental, registros o entrevistas, con base en lo siguiente:</w:t>
            </w:r>
          </w:p>
        </w:tc>
        <w:tc>
          <w:tcPr>
            <w:tcW w:w="4788" w:type="dxa"/>
            <w:shd w:val="clear" w:color="auto" w:fill="auto"/>
          </w:tcPr>
          <w:p w14:paraId="0EB74675" w14:textId="77777777" w:rsidR="00EB5379" w:rsidRPr="00977E4D" w:rsidRDefault="00977E4D" w:rsidP="004F222B">
            <w:pPr>
              <w:pStyle w:val="Texto"/>
              <w:spacing w:line="253" w:lineRule="exact"/>
              <w:ind w:firstLine="0"/>
              <w:rPr>
                <w:rFonts w:ascii="Verdana" w:hAnsi="Verdana"/>
                <w:bCs/>
                <w:sz w:val="16"/>
                <w:szCs w:val="16"/>
                <w:lang w:val="en-US"/>
              </w:rPr>
            </w:pPr>
            <w:r w:rsidRPr="00977E4D">
              <w:rPr>
                <w:rFonts w:ascii="Verdana" w:hAnsi="Verdana"/>
                <w:b/>
                <w:sz w:val="16"/>
                <w:szCs w:val="16"/>
                <w:lang w:val="en-US"/>
              </w:rPr>
              <w:t xml:space="preserve">17.3 </w:t>
            </w:r>
            <w:r w:rsidRPr="00977E4D">
              <w:rPr>
                <w:rFonts w:ascii="Verdana" w:hAnsi="Verdana"/>
                <w:bCs/>
                <w:sz w:val="16"/>
                <w:szCs w:val="16"/>
                <w:lang w:val="en-US"/>
              </w:rPr>
              <w:t xml:space="preserve">The aspects to verify during the </w:t>
            </w:r>
            <w:r>
              <w:rPr>
                <w:rFonts w:ascii="Verdana" w:hAnsi="Verdana"/>
                <w:bCs/>
                <w:sz w:val="16"/>
                <w:szCs w:val="16"/>
                <w:lang w:val="en-US"/>
              </w:rPr>
              <w:t xml:space="preserve">evaluation of the conformity to this Standard will be made, as applicable, through physical corroboration, documentation review, records or interviews, based on the following: </w:t>
            </w:r>
          </w:p>
        </w:tc>
      </w:tr>
    </w:tbl>
    <w:p w14:paraId="0BBFAE9D" w14:textId="77777777" w:rsidR="00EB5379" w:rsidRPr="00977E4D" w:rsidRDefault="00EB5379" w:rsidP="00100B2A">
      <w:pPr>
        <w:pStyle w:val="Texto"/>
        <w:spacing w:line="240" w:lineRule="exact"/>
        <w:rPr>
          <w:rFonts w:ascii="Verdana" w:hAnsi="Verdana"/>
          <w:sz w:val="16"/>
          <w:szCs w:val="16"/>
          <w:lang w:val="en-US"/>
        </w:rPr>
      </w:pPr>
    </w:p>
    <w:p w14:paraId="539A7275" w14:textId="77777777" w:rsidR="00EB5379" w:rsidRPr="00977E4D" w:rsidRDefault="00EB5379" w:rsidP="00100B2A">
      <w:pPr>
        <w:pStyle w:val="Texto"/>
        <w:spacing w:line="240" w:lineRule="exact"/>
        <w:rPr>
          <w:rFonts w:ascii="Verdana" w:hAnsi="Verdana"/>
          <w:sz w:val="16"/>
          <w:szCs w:val="16"/>
          <w:lang w:val="en-US"/>
        </w:rPr>
      </w:pPr>
    </w:p>
    <w:p w14:paraId="6725DFE6" w14:textId="77777777" w:rsidR="00EB5379" w:rsidRDefault="00EB5379" w:rsidP="00100B2A">
      <w:pPr>
        <w:pStyle w:val="Texto"/>
        <w:spacing w:line="240" w:lineRule="exact"/>
        <w:rPr>
          <w:rFonts w:ascii="Verdana" w:hAnsi="Verdana"/>
          <w:sz w:val="16"/>
          <w:szCs w:val="16"/>
          <w:lang w:val="en-US"/>
        </w:rPr>
      </w:pPr>
    </w:p>
    <w:p w14:paraId="330B5BE3" w14:textId="77777777" w:rsidR="00977E4D" w:rsidRDefault="00977E4D" w:rsidP="00100B2A">
      <w:pPr>
        <w:pStyle w:val="Texto"/>
        <w:spacing w:line="240" w:lineRule="exact"/>
        <w:rPr>
          <w:rFonts w:ascii="Verdana" w:hAnsi="Verdana"/>
          <w:sz w:val="16"/>
          <w:szCs w:val="16"/>
          <w:lang w:val="en-US"/>
        </w:rPr>
      </w:pPr>
    </w:p>
    <w:p w14:paraId="55D0EB6E" w14:textId="77777777" w:rsidR="00977E4D" w:rsidRDefault="00977E4D" w:rsidP="00100B2A">
      <w:pPr>
        <w:pStyle w:val="Texto"/>
        <w:spacing w:line="240" w:lineRule="exact"/>
        <w:rPr>
          <w:rFonts w:ascii="Verdana" w:hAnsi="Verdana"/>
          <w:sz w:val="16"/>
          <w:szCs w:val="16"/>
          <w:lang w:val="en-US"/>
        </w:rPr>
      </w:pPr>
    </w:p>
    <w:p w14:paraId="4AE4BE3E" w14:textId="77777777" w:rsidR="00977E4D" w:rsidRDefault="00977E4D" w:rsidP="00100B2A">
      <w:pPr>
        <w:pStyle w:val="Texto"/>
        <w:spacing w:line="240" w:lineRule="exact"/>
        <w:rPr>
          <w:rFonts w:ascii="Verdana" w:hAnsi="Verdana"/>
          <w:sz w:val="16"/>
          <w:szCs w:val="16"/>
          <w:lang w:val="en-US"/>
        </w:rPr>
      </w:pPr>
    </w:p>
    <w:p w14:paraId="44631DD9" w14:textId="77777777" w:rsidR="00977E4D" w:rsidRDefault="00977E4D" w:rsidP="00100B2A">
      <w:pPr>
        <w:pStyle w:val="Texto"/>
        <w:spacing w:line="240" w:lineRule="exact"/>
        <w:rPr>
          <w:rFonts w:ascii="Verdana" w:hAnsi="Verdana"/>
          <w:sz w:val="16"/>
          <w:szCs w:val="16"/>
          <w:lang w:val="en-US"/>
        </w:rPr>
      </w:pPr>
    </w:p>
    <w:p w14:paraId="297CF90E" w14:textId="77777777" w:rsidR="00977E4D" w:rsidRDefault="00977E4D" w:rsidP="00100B2A">
      <w:pPr>
        <w:pStyle w:val="Texto"/>
        <w:spacing w:line="240" w:lineRule="exact"/>
        <w:rPr>
          <w:rFonts w:ascii="Verdana" w:hAnsi="Verdana"/>
          <w:sz w:val="16"/>
          <w:szCs w:val="16"/>
          <w:lang w:val="en-US"/>
        </w:rPr>
      </w:pPr>
    </w:p>
    <w:p w14:paraId="3A6B6527" w14:textId="77777777" w:rsidR="00977E4D" w:rsidRDefault="00977E4D" w:rsidP="00100B2A">
      <w:pPr>
        <w:pStyle w:val="Texto"/>
        <w:spacing w:line="240" w:lineRule="exact"/>
        <w:rPr>
          <w:rFonts w:ascii="Verdana" w:hAnsi="Verdana"/>
          <w:sz w:val="16"/>
          <w:szCs w:val="16"/>
          <w:lang w:val="en-US"/>
        </w:rPr>
      </w:pPr>
    </w:p>
    <w:p w14:paraId="4514658E" w14:textId="77777777" w:rsidR="0054503A" w:rsidRDefault="0054503A" w:rsidP="00100B2A">
      <w:pPr>
        <w:pStyle w:val="Texto"/>
        <w:spacing w:line="240" w:lineRule="exact"/>
        <w:rPr>
          <w:rFonts w:ascii="Verdana" w:hAnsi="Verdana"/>
          <w:sz w:val="16"/>
          <w:szCs w:val="16"/>
          <w:lang w:val="en-US"/>
        </w:rPr>
      </w:pPr>
    </w:p>
    <w:p w14:paraId="3A88D101" w14:textId="77777777" w:rsidR="0054503A" w:rsidRDefault="0054503A" w:rsidP="00100B2A">
      <w:pPr>
        <w:pStyle w:val="Texto"/>
        <w:spacing w:line="240" w:lineRule="exact"/>
        <w:rPr>
          <w:rFonts w:ascii="Verdana" w:hAnsi="Verdana"/>
          <w:sz w:val="16"/>
          <w:szCs w:val="16"/>
          <w:lang w:val="en-US"/>
        </w:rPr>
      </w:pPr>
    </w:p>
    <w:p w14:paraId="2DC6D3BA" w14:textId="77777777" w:rsidR="0054503A" w:rsidRPr="00977E4D" w:rsidRDefault="0054503A" w:rsidP="00100B2A">
      <w:pPr>
        <w:pStyle w:val="Texto"/>
        <w:spacing w:line="240" w:lineRule="exact"/>
        <w:rPr>
          <w:rFonts w:ascii="Verdana" w:hAnsi="Verdana"/>
          <w:sz w:val="16"/>
          <w:szCs w:val="16"/>
          <w:lang w:val="en-US"/>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83"/>
        <w:gridCol w:w="1529"/>
        <w:gridCol w:w="2917"/>
        <w:gridCol w:w="2917"/>
        <w:gridCol w:w="854"/>
      </w:tblGrid>
      <w:tr w:rsidR="000A1846" w:rsidRPr="003C7E8A" w14:paraId="796F3DCE" w14:textId="77777777" w:rsidTr="00FB144C">
        <w:trPr>
          <w:tblHeader/>
          <w:jc w:val="center"/>
        </w:trPr>
        <w:tc>
          <w:tcPr>
            <w:tcW w:w="1177" w:type="dxa"/>
            <w:shd w:val="clear" w:color="auto" w:fill="D9D9D9"/>
            <w:noWrap/>
            <w:vAlign w:val="center"/>
          </w:tcPr>
          <w:p w14:paraId="3FB56189" w14:textId="77777777" w:rsidR="000A1846" w:rsidRPr="009C43DF" w:rsidRDefault="000A1846" w:rsidP="00100B2A">
            <w:pPr>
              <w:pStyle w:val="Texto"/>
              <w:spacing w:line="240" w:lineRule="exact"/>
              <w:ind w:firstLine="0"/>
              <w:jc w:val="center"/>
              <w:rPr>
                <w:rFonts w:ascii="Verdana" w:hAnsi="Verdana"/>
                <w:b/>
                <w:sz w:val="16"/>
                <w:szCs w:val="16"/>
              </w:rPr>
            </w:pPr>
            <w:r w:rsidRPr="009C43DF">
              <w:rPr>
                <w:rFonts w:ascii="Verdana" w:hAnsi="Verdana"/>
                <w:b/>
                <w:sz w:val="16"/>
                <w:szCs w:val="16"/>
              </w:rPr>
              <w:lastRenderedPageBreak/>
              <w:t>Disposición</w:t>
            </w:r>
          </w:p>
        </w:tc>
        <w:tc>
          <w:tcPr>
            <w:tcW w:w="1402" w:type="dxa"/>
            <w:shd w:val="clear" w:color="auto" w:fill="D9D9D9"/>
            <w:vAlign w:val="center"/>
          </w:tcPr>
          <w:p w14:paraId="2C6B8BE1" w14:textId="77777777" w:rsidR="000A1846" w:rsidRPr="009C43DF" w:rsidRDefault="000A1846" w:rsidP="00100B2A">
            <w:pPr>
              <w:pStyle w:val="Texto"/>
              <w:spacing w:line="240" w:lineRule="exact"/>
              <w:ind w:firstLine="0"/>
              <w:jc w:val="center"/>
              <w:rPr>
                <w:rFonts w:ascii="Verdana" w:hAnsi="Verdana"/>
                <w:b/>
                <w:sz w:val="16"/>
                <w:szCs w:val="16"/>
              </w:rPr>
            </w:pPr>
            <w:r w:rsidRPr="009C43DF">
              <w:rPr>
                <w:rFonts w:ascii="Verdana" w:hAnsi="Verdana"/>
                <w:b/>
                <w:sz w:val="16"/>
                <w:szCs w:val="16"/>
              </w:rPr>
              <w:t>Tipo de comprobación</w:t>
            </w:r>
          </w:p>
        </w:tc>
        <w:tc>
          <w:tcPr>
            <w:tcW w:w="2675" w:type="dxa"/>
            <w:shd w:val="clear" w:color="auto" w:fill="D9D9D9"/>
            <w:vAlign w:val="center"/>
          </w:tcPr>
          <w:p w14:paraId="34E1F8AD" w14:textId="77777777" w:rsidR="000A1846" w:rsidRPr="009C43DF" w:rsidRDefault="000A1846" w:rsidP="00100B2A">
            <w:pPr>
              <w:pStyle w:val="Texto"/>
              <w:spacing w:line="240" w:lineRule="exact"/>
              <w:ind w:firstLine="0"/>
              <w:jc w:val="center"/>
              <w:rPr>
                <w:rFonts w:ascii="Verdana" w:hAnsi="Verdana"/>
                <w:b/>
                <w:sz w:val="16"/>
                <w:szCs w:val="16"/>
              </w:rPr>
            </w:pPr>
            <w:r w:rsidRPr="009C43DF">
              <w:rPr>
                <w:rFonts w:ascii="Verdana" w:hAnsi="Verdana"/>
                <w:b/>
                <w:sz w:val="16"/>
                <w:szCs w:val="16"/>
              </w:rPr>
              <w:t>Criterio de aceptación</w:t>
            </w:r>
          </w:p>
        </w:tc>
        <w:tc>
          <w:tcPr>
            <w:tcW w:w="2675" w:type="dxa"/>
            <w:shd w:val="clear" w:color="auto" w:fill="D9D9D9"/>
            <w:vAlign w:val="center"/>
          </w:tcPr>
          <w:p w14:paraId="5C0DD8B1" w14:textId="77777777" w:rsidR="000A1846" w:rsidRPr="009C43DF" w:rsidRDefault="000A1846" w:rsidP="00100B2A">
            <w:pPr>
              <w:pStyle w:val="Texto"/>
              <w:spacing w:line="240" w:lineRule="exact"/>
              <w:ind w:firstLine="0"/>
              <w:jc w:val="center"/>
              <w:rPr>
                <w:rFonts w:ascii="Verdana" w:hAnsi="Verdana"/>
                <w:b/>
                <w:sz w:val="16"/>
                <w:szCs w:val="16"/>
              </w:rPr>
            </w:pPr>
            <w:r w:rsidRPr="009C43DF">
              <w:rPr>
                <w:rFonts w:ascii="Verdana" w:hAnsi="Verdana"/>
                <w:b/>
                <w:sz w:val="16"/>
                <w:szCs w:val="16"/>
              </w:rPr>
              <w:t>Observaciones</w:t>
            </w:r>
          </w:p>
        </w:tc>
        <w:tc>
          <w:tcPr>
            <w:tcW w:w="783" w:type="dxa"/>
            <w:shd w:val="clear" w:color="auto" w:fill="D9D9D9"/>
            <w:vAlign w:val="center"/>
          </w:tcPr>
          <w:p w14:paraId="1A3EE1F5" w14:textId="77777777" w:rsidR="000A1846" w:rsidRPr="009C43DF" w:rsidRDefault="000A1846" w:rsidP="00100B2A">
            <w:pPr>
              <w:pStyle w:val="Texto"/>
              <w:spacing w:line="240" w:lineRule="exact"/>
              <w:ind w:firstLine="0"/>
              <w:jc w:val="center"/>
              <w:rPr>
                <w:rFonts w:ascii="Verdana" w:hAnsi="Verdana"/>
                <w:b/>
                <w:sz w:val="16"/>
                <w:szCs w:val="16"/>
              </w:rPr>
            </w:pPr>
            <w:r w:rsidRPr="009C43DF">
              <w:rPr>
                <w:rFonts w:ascii="Verdana" w:hAnsi="Verdana"/>
                <w:b/>
                <w:sz w:val="16"/>
                <w:szCs w:val="16"/>
              </w:rPr>
              <w:t>Riesgo</w:t>
            </w:r>
          </w:p>
        </w:tc>
      </w:tr>
      <w:tr w:rsidR="000A1846" w:rsidRPr="003C7E8A" w14:paraId="015D5512" w14:textId="77777777" w:rsidTr="00FB144C">
        <w:tblPrEx>
          <w:tblBorders>
            <w:insideH w:val="none" w:sz="0" w:space="0" w:color="auto"/>
          </w:tblBorders>
        </w:tblPrEx>
        <w:trPr>
          <w:jc w:val="center"/>
        </w:trPr>
        <w:tc>
          <w:tcPr>
            <w:tcW w:w="1177" w:type="dxa"/>
            <w:tcBorders>
              <w:bottom w:val="single" w:sz="6" w:space="0" w:color="auto"/>
            </w:tcBorders>
          </w:tcPr>
          <w:p w14:paraId="3BA304D1" w14:textId="77777777" w:rsidR="000A1846" w:rsidRPr="009C43DF" w:rsidRDefault="000A1846" w:rsidP="00100B2A">
            <w:pPr>
              <w:pStyle w:val="Texto"/>
              <w:spacing w:line="252" w:lineRule="exact"/>
              <w:ind w:firstLine="0"/>
              <w:rPr>
                <w:rFonts w:ascii="Verdana" w:hAnsi="Verdana"/>
                <w:b/>
                <w:sz w:val="16"/>
                <w:szCs w:val="16"/>
              </w:rPr>
            </w:pPr>
            <w:r w:rsidRPr="009C43DF">
              <w:rPr>
                <w:rFonts w:ascii="Verdana" w:hAnsi="Verdana"/>
                <w:b/>
                <w:sz w:val="16"/>
                <w:szCs w:val="16"/>
              </w:rPr>
              <w:t>5.1</w:t>
            </w:r>
          </w:p>
        </w:tc>
        <w:tc>
          <w:tcPr>
            <w:tcW w:w="1402" w:type="dxa"/>
            <w:tcBorders>
              <w:bottom w:val="single" w:sz="6" w:space="0" w:color="auto"/>
            </w:tcBorders>
          </w:tcPr>
          <w:p w14:paraId="77FC9EDD" w14:textId="77777777" w:rsidR="000A1846" w:rsidRPr="009C43DF" w:rsidRDefault="000A1846" w:rsidP="00100B2A">
            <w:pPr>
              <w:pStyle w:val="Texto"/>
              <w:spacing w:line="252" w:lineRule="exact"/>
              <w:ind w:firstLine="0"/>
              <w:rPr>
                <w:rFonts w:ascii="Verdana" w:hAnsi="Verdana"/>
                <w:b/>
                <w:sz w:val="16"/>
                <w:szCs w:val="16"/>
              </w:rPr>
            </w:pPr>
            <w:r w:rsidRPr="009C43DF">
              <w:rPr>
                <w:rFonts w:ascii="Verdana" w:hAnsi="Verdana"/>
                <w:b/>
                <w:sz w:val="16"/>
                <w:szCs w:val="16"/>
              </w:rPr>
              <w:t>Documental</w:t>
            </w:r>
          </w:p>
        </w:tc>
        <w:tc>
          <w:tcPr>
            <w:tcW w:w="2675" w:type="dxa"/>
            <w:tcBorders>
              <w:bottom w:val="single" w:sz="6" w:space="0" w:color="auto"/>
            </w:tcBorders>
          </w:tcPr>
          <w:p w14:paraId="3167756E" w14:textId="77777777" w:rsidR="000A1846" w:rsidRPr="009C43DF" w:rsidRDefault="000A1846" w:rsidP="00100B2A">
            <w:pPr>
              <w:pStyle w:val="Texto"/>
              <w:spacing w:line="252" w:lineRule="exact"/>
              <w:ind w:firstLine="0"/>
              <w:rPr>
                <w:rFonts w:ascii="Verdana" w:hAnsi="Verdana"/>
                <w:sz w:val="16"/>
                <w:szCs w:val="16"/>
              </w:rPr>
            </w:pPr>
            <w:r w:rsidRPr="009C43DF">
              <w:rPr>
                <w:rFonts w:ascii="Verdana" w:hAnsi="Verdana"/>
                <w:sz w:val="16"/>
                <w:szCs w:val="16"/>
              </w:rPr>
              <w:t>El patrón cumple cuando presenta evidencia documental de que cuenta con el análisis de riesgos a que están expuestos los trabajadores, conforme a las características radiológicas de cada fuente de radiación ionizante, de acuerdo con lo señalado por el órgano regulador competente.</w:t>
            </w:r>
            <w:r w:rsidR="0034442F">
              <w:rPr>
                <w:rFonts w:ascii="Verdana" w:hAnsi="Verdana"/>
                <w:sz w:val="16"/>
                <w:szCs w:val="16"/>
              </w:rPr>
              <w:t xml:space="preserve"> </w:t>
            </w:r>
          </w:p>
        </w:tc>
        <w:tc>
          <w:tcPr>
            <w:tcW w:w="2675" w:type="dxa"/>
            <w:tcBorders>
              <w:bottom w:val="single" w:sz="6" w:space="0" w:color="auto"/>
            </w:tcBorders>
          </w:tcPr>
          <w:p w14:paraId="6910BB39" w14:textId="77777777" w:rsidR="000A1846" w:rsidRPr="009C43DF" w:rsidRDefault="000A1846" w:rsidP="00100B2A">
            <w:pPr>
              <w:pStyle w:val="Texto"/>
              <w:spacing w:line="252" w:lineRule="exact"/>
              <w:ind w:firstLine="0"/>
              <w:rPr>
                <w:rFonts w:ascii="Verdana" w:hAnsi="Verdana"/>
                <w:sz w:val="16"/>
                <w:szCs w:val="16"/>
              </w:rPr>
            </w:pPr>
            <w:r w:rsidRPr="009C43DF">
              <w:rPr>
                <w:rFonts w:ascii="Verdana" w:hAnsi="Verdana"/>
                <w:sz w:val="16"/>
                <w:szCs w:val="16"/>
              </w:rPr>
              <w:t>Se considera cumplida la disposición si el patrón presenta copia de la licencia de operación o autorización vigente o en proceso de renovación y, en el caso de servicios de radiología e imagen, el análisis de riesgo específico para el área de radiología.</w:t>
            </w:r>
          </w:p>
        </w:tc>
        <w:tc>
          <w:tcPr>
            <w:tcW w:w="783" w:type="dxa"/>
            <w:tcBorders>
              <w:bottom w:val="single" w:sz="6" w:space="0" w:color="auto"/>
            </w:tcBorders>
          </w:tcPr>
          <w:p w14:paraId="41EB77BD" w14:textId="77777777" w:rsidR="000A1846" w:rsidRPr="009C43DF" w:rsidRDefault="000A1846" w:rsidP="00100B2A">
            <w:pPr>
              <w:pStyle w:val="Texto"/>
              <w:spacing w:line="252" w:lineRule="exact"/>
              <w:ind w:firstLine="0"/>
              <w:rPr>
                <w:rFonts w:ascii="Verdana" w:hAnsi="Verdana"/>
                <w:sz w:val="16"/>
                <w:szCs w:val="16"/>
              </w:rPr>
            </w:pPr>
            <w:r w:rsidRPr="009C43DF">
              <w:rPr>
                <w:rFonts w:ascii="Verdana" w:hAnsi="Verdana"/>
                <w:sz w:val="16"/>
                <w:szCs w:val="16"/>
              </w:rPr>
              <w:t>Grave</w:t>
            </w:r>
          </w:p>
        </w:tc>
      </w:tr>
      <w:tr w:rsidR="000A1846" w:rsidRPr="003C7E8A" w14:paraId="7107B92A" w14:textId="77777777" w:rsidTr="00FB144C">
        <w:tblPrEx>
          <w:tblBorders>
            <w:insideH w:val="none" w:sz="0" w:space="0" w:color="auto"/>
          </w:tblBorders>
        </w:tblPrEx>
        <w:trPr>
          <w:jc w:val="center"/>
        </w:trPr>
        <w:tc>
          <w:tcPr>
            <w:tcW w:w="1177" w:type="dxa"/>
            <w:tcBorders>
              <w:top w:val="single" w:sz="6" w:space="0" w:color="auto"/>
              <w:bottom w:val="nil"/>
            </w:tcBorders>
          </w:tcPr>
          <w:p w14:paraId="74954AFC" w14:textId="77777777" w:rsidR="000A1846" w:rsidRPr="009C43DF" w:rsidRDefault="000A1846" w:rsidP="00DF49AE">
            <w:pPr>
              <w:pStyle w:val="Texto"/>
              <w:spacing w:line="266" w:lineRule="exact"/>
              <w:ind w:firstLine="0"/>
              <w:rPr>
                <w:rFonts w:ascii="Verdana" w:hAnsi="Verdana"/>
                <w:b/>
                <w:sz w:val="16"/>
                <w:szCs w:val="16"/>
              </w:rPr>
            </w:pPr>
            <w:r w:rsidRPr="009C43DF">
              <w:rPr>
                <w:rFonts w:ascii="Verdana" w:hAnsi="Verdana"/>
                <w:b/>
                <w:sz w:val="16"/>
                <w:szCs w:val="16"/>
              </w:rPr>
              <w:t>5.2 y 7</w:t>
            </w:r>
          </w:p>
        </w:tc>
        <w:tc>
          <w:tcPr>
            <w:tcW w:w="1402" w:type="dxa"/>
            <w:tcBorders>
              <w:top w:val="single" w:sz="6" w:space="0" w:color="auto"/>
              <w:bottom w:val="nil"/>
            </w:tcBorders>
          </w:tcPr>
          <w:p w14:paraId="1E6A8F46" w14:textId="77777777" w:rsidR="000A1846" w:rsidRPr="009C43DF" w:rsidRDefault="000A1846" w:rsidP="00DF49AE">
            <w:pPr>
              <w:pStyle w:val="Texto"/>
              <w:spacing w:line="266"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79073AD5" w14:textId="77777777" w:rsidR="000A1846" w:rsidRPr="009C43DF" w:rsidRDefault="000A1846" w:rsidP="00DF49AE">
            <w:pPr>
              <w:pStyle w:val="Texto"/>
              <w:spacing w:line="266" w:lineRule="exact"/>
              <w:ind w:firstLine="0"/>
              <w:rPr>
                <w:rFonts w:ascii="Verdana" w:hAnsi="Verdana"/>
                <w:sz w:val="16"/>
                <w:szCs w:val="16"/>
              </w:rPr>
            </w:pPr>
            <w:r w:rsidRPr="009C43DF">
              <w:rPr>
                <w:rFonts w:ascii="Verdana" w:hAnsi="Verdana"/>
                <w:sz w:val="16"/>
                <w:szCs w:val="16"/>
              </w:rPr>
              <w:t>El patrón cumple cuando presenta evidencia documental de que:</w:t>
            </w:r>
          </w:p>
          <w:p w14:paraId="2568E562" w14:textId="77777777" w:rsidR="000A1846" w:rsidRPr="009C43DF" w:rsidRDefault="000A1846" w:rsidP="00DF49AE">
            <w:pPr>
              <w:pStyle w:val="Texto"/>
              <w:numPr>
                <w:ilvl w:val="0"/>
                <w:numId w:val="1"/>
              </w:numPr>
              <w:spacing w:line="266" w:lineRule="exact"/>
              <w:ind w:left="360"/>
              <w:rPr>
                <w:rFonts w:ascii="Verdana" w:hAnsi="Verdana"/>
                <w:sz w:val="16"/>
                <w:szCs w:val="16"/>
              </w:rPr>
            </w:pPr>
            <w:r w:rsidRPr="009C43DF">
              <w:rPr>
                <w:rFonts w:ascii="Verdana" w:hAnsi="Verdana"/>
                <w:sz w:val="16"/>
                <w:szCs w:val="16"/>
              </w:rPr>
              <w:t>Cuenta con el programa de seguridad y protección radiológica, y</w:t>
            </w:r>
          </w:p>
          <w:p w14:paraId="44349893" w14:textId="77777777" w:rsidR="00C932E5" w:rsidRPr="009C43DF" w:rsidRDefault="000A1846" w:rsidP="00DF49AE">
            <w:pPr>
              <w:pStyle w:val="Texto"/>
              <w:numPr>
                <w:ilvl w:val="0"/>
                <w:numId w:val="1"/>
              </w:numPr>
              <w:spacing w:line="266" w:lineRule="exact"/>
              <w:ind w:left="360"/>
              <w:rPr>
                <w:rFonts w:ascii="Verdana" w:hAnsi="Verdana"/>
                <w:sz w:val="16"/>
                <w:szCs w:val="16"/>
              </w:rPr>
            </w:pPr>
            <w:r w:rsidRPr="009C43DF">
              <w:rPr>
                <w:rFonts w:ascii="Verdana" w:hAnsi="Verdana"/>
                <w:sz w:val="16"/>
                <w:szCs w:val="16"/>
              </w:rPr>
              <w:t>El programa de seguridad y protección radiológica  contiene, al menos, lo siguiente:</w:t>
            </w:r>
          </w:p>
        </w:tc>
        <w:tc>
          <w:tcPr>
            <w:tcW w:w="2675" w:type="dxa"/>
            <w:tcBorders>
              <w:top w:val="single" w:sz="6" w:space="0" w:color="auto"/>
              <w:bottom w:val="nil"/>
            </w:tcBorders>
          </w:tcPr>
          <w:p w14:paraId="30CE0D2E" w14:textId="77777777" w:rsidR="000A1846" w:rsidRPr="009C43DF" w:rsidRDefault="000A1846" w:rsidP="00DF49AE">
            <w:pPr>
              <w:pStyle w:val="Texto"/>
              <w:spacing w:line="266" w:lineRule="exact"/>
              <w:ind w:firstLine="0"/>
              <w:rPr>
                <w:rFonts w:ascii="Verdana" w:hAnsi="Verdana"/>
                <w:sz w:val="16"/>
                <w:szCs w:val="16"/>
              </w:rPr>
            </w:pPr>
            <w:r w:rsidRPr="009C43DF">
              <w:rPr>
                <w:rFonts w:ascii="Verdana" w:hAnsi="Verdana"/>
                <w:sz w:val="16"/>
                <w:szCs w:val="16"/>
              </w:rPr>
              <w:t>Se considera cumplida la disposición si el patrón presenta:</w:t>
            </w:r>
          </w:p>
          <w:p w14:paraId="6BDC6604" w14:textId="77777777" w:rsidR="00C932E5" w:rsidRPr="009C43DF" w:rsidRDefault="000A1846" w:rsidP="00DF49AE">
            <w:pPr>
              <w:pStyle w:val="Texto"/>
              <w:numPr>
                <w:ilvl w:val="0"/>
                <w:numId w:val="2"/>
              </w:numPr>
              <w:spacing w:line="266" w:lineRule="exact"/>
              <w:ind w:left="360"/>
              <w:rPr>
                <w:rFonts w:ascii="Verdana" w:hAnsi="Verdana"/>
                <w:sz w:val="16"/>
                <w:szCs w:val="16"/>
              </w:rPr>
            </w:pPr>
            <w:r w:rsidRPr="009C43DF">
              <w:rPr>
                <w:rFonts w:ascii="Verdana" w:hAnsi="Verdana"/>
                <w:sz w:val="16"/>
                <w:szCs w:val="16"/>
              </w:rPr>
              <w:t>La licencia de operación, autorización o licencia sanitaria vigente expedida por el órgano regulador competente, o en proceso de renovación, o</w:t>
            </w:r>
          </w:p>
        </w:tc>
        <w:tc>
          <w:tcPr>
            <w:tcW w:w="783" w:type="dxa"/>
            <w:tcBorders>
              <w:top w:val="single" w:sz="6" w:space="0" w:color="auto"/>
              <w:bottom w:val="nil"/>
            </w:tcBorders>
          </w:tcPr>
          <w:p w14:paraId="01428C29" w14:textId="77777777" w:rsidR="000A1846" w:rsidRPr="009C43DF" w:rsidRDefault="000A1846" w:rsidP="00DF49AE">
            <w:pPr>
              <w:pStyle w:val="Texto"/>
              <w:spacing w:line="266" w:lineRule="exact"/>
              <w:ind w:firstLine="0"/>
              <w:rPr>
                <w:rFonts w:ascii="Verdana" w:hAnsi="Verdana"/>
                <w:sz w:val="16"/>
                <w:szCs w:val="16"/>
              </w:rPr>
            </w:pPr>
            <w:r w:rsidRPr="009C43DF">
              <w:rPr>
                <w:rFonts w:ascii="Verdana" w:hAnsi="Verdana"/>
                <w:sz w:val="16"/>
                <w:szCs w:val="16"/>
              </w:rPr>
              <w:t>Grave</w:t>
            </w:r>
          </w:p>
        </w:tc>
      </w:tr>
      <w:tr w:rsidR="00C932E5" w:rsidRPr="003C7E8A" w14:paraId="236D6E3C" w14:textId="77777777" w:rsidTr="00FB144C">
        <w:tblPrEx>
          <w:tblBorders>
            <w:insideH w:val="none" w:sz="0" w:space="0" w:color="auto"/>
          </w:tblBorders>
        </w:tblPrEx>
        <w:trPr>
          <w:jc w:val="center"/>
        </w:trPr>
        <w:tc>
          <w:tcPr>
            <w:tcW w:w="1177" w:type="dxa"/>
            <w:tcBorders>
              <w:top w:val="nil"/>
              <w:bottom w:val="nil"/>
            </w:tcBorders>
          </w:tcPr>
          <w:p w14:paraId="505769E8" w14:textId="77777777" w:rsidR="00C932E5" w:rsidRPr="009C43DF" w:rsidRDefault="00C932E5" w:rsidP="00DF49AE">
            <w:pPr>
              <w:pStyle w:val="Texto"/>
              <w:spacing w:line="266" w:lineRule="exact"/>
              <w:ind w:firstLine="0"/>
              <w:rPr>
                <w:rFonts w:ascii="Verdana" w:hAnsi="Verdana"/>
                <w:b/>
                <w:sz w:val="16"/>
                <w:szCs w:val="16"/>
              </w:rPr>
            </w:pPr>
          </w:p>
        </w:tc>
        <w:tc>
          <w:tcPr>
            <w:tcW w:w="1402" w:type="dxa"/>
            <w:tcBorders>
              <w:top w:val="nil"/>
              <w:bottom w:val="nil"/>
            </w:tcBorders>
          </w:tcPr>
          <w:p w14:paraId="4486D301" w14:textId="77777777" w:rsidR="00C932E5" w:rsidRPr="009C43DF" w:rsidRDefault="00C932E5" w:rsidP="00DF49AE">
            <w:pPr>
              <w:pStyle w:val="Texto"/>
              <w:spacing w:line="266" w:lineRule="exact"/>
              <w:ind w:firstLine="0"/>
              <w:rPr>
                <w:rFonts w:ascii="Verdana" w:hAnsi="Verdana"/>
                <w:b/>
                <w:sz w:val="16"/>
                <w:szCs w:val="16"/>
              </w:rPr>
            </w:pPr>
          </w:p>
        </w:tc>
        <w:tc>
          <w:tcPr>
            <w:tcW w:w="2675" w:type="dxa"/>
            <w:tcBorders>
              <w:top w:val="nil"/>
              <w:bottom w:val="nil"/>
            </w:tcBorders>
          </w:tcPr>
          <w:p w14:paraId="0359B285" w14:textId="77777777" w:rsidR="00C932E5" w:rsidRPr="009C43DF" w:rsidRDefault="00C932E5" w:rsidP="00DF49AE">
            <w:pPr>
              <w:pStyle w:val="Texto"/>
              <w:numPr>
                <w:ilvl w:val="0"/>
                <w:numId w:val="21"/>
              </w:numPr>
              <w:spacing w:line="266" w:lineRule="exact"/>
              <w:rPr>
                <w:rFonts w:ascii="Verdana" w:hAnsi="Verdana"/>
                <w:sz w:val="16"/>
                <w:szCs w:val="16"/>
              </w:rPr>
            </w:pPr>
            <w:r w:rsidRPr="009C43DF">
              <w:rPr>
                <w:rFonts w:ascii="Verdana" w:hAnsi="Verdana"/>
                <w:sz w:val="16"/>
                <w:szCs w:val="16"/>
              </w:rPr>
              <w:t>Las actividades para dar cumplimiento con el programa, la duración de las mismas y los responsables de su instrumentación y supervisión;</w:t>
            </w:r>
          </w:p>
        </w:tc>
        <w:tc>
          <w:tcPr>
            <w:tcW w:w="2675" w:type="dxa"/>
            <w:tcBorders>
              <w:top w:val="nil"/>
              <w:bottom w:val="nil"/>
            </w:tcBorders>
          </w:tcPr>
          <w:p w14:paraId="23225409" w14:textId="77777777" w:rsidR="00C932E5" w:rsidRPr="009C43DF" w:rsidRDefault="00DF49AE" w:rsidP="00DF49AE">
            <w:pPr>
              <w:pStyle w:val="Texto"/>
              <w:spacing w:line="266" w:lineRule="exact"/>
              <w:ind w:left="362" w:hanging="360"/>
              <w:rPr>
                <w:rFonts w:ascii="Verdana" w:hAnsi="Verdana"/>
                <w:sz w:val="16"/>
                <w:szCs w:val="16"/>
              </w:rPr>
            </w:pPr>
            <w:r w:rsidRPr="009C43DF">
              <w:rPr>
                <w:rFonts w:ascii="Verdana" w:hAnsi="Verdana"/>
                <w:sz w:val="16"/>
                <w:szCs w:val="16"/>
              </w:rPr>
              <w:sym w:font="Wingdings" w:char="F0D8"/>
            </w:r>
            <w:r w:rsidRPr="009C43DF">
              <w:rPr>
                <w:rFonts w:ascii="Verdana" w:hAnsi="Verdana"/>
                <w:sz w:val="16"/>
                <w:szCs w:val="16"/>
              </w:rPr>
              <w:tab/>
            </w:r>
            <w:r w:rsidR="00C932E5" w:rsidRPr="009C43DF">
              <w:rPr>
                <w:rFonts w:ascii="Verdana" w:hAnsi="Verdana"/>
                <w:sz w:val="16"/>
                <w:szCs w:val="16"/>
              </w:rPr>
              <w:t>El último informe anual de actividades relevantes vigente con sello de acuse del órgano regulador competente y/o la respuesta que se le otorgó sobre dicho informe, o</w:t>
            </w:r>
          </w:p>
        </w:tc>
        <w:tc>
          <w:tcPr>
            <w:tcW w:w="783" w:type="dxa"/>
            <w:tcBorders>
              <w:top w:val="nil"/>
              <w:bottom w:val="nil"/>
            </w:tcBorders>
          </w:tcPr>
          <w:p w14:paraId="76FEAE30" w14:textId="77777777" w:rsidR="00C932E5" w:rsidRPr="009C43DF" w:rsidRDefault="00C932E5" w:rsidP="00DF49AE">
            <w:pPr>
              <w:pStyle w:val="Texto"/>
              <w:spacing w:line="266" w:lineRule="exact"/>
              <w:ind w:firstLine="0"/>
              <w:rPr>
                <w:rFonts w:ascii="Verdana" w:hAnsi="Verdana"/>
                <w:sz w:val="16"/>
                <w:szCs w:val="16"/>
              </w:rPr>
            </w:pPr>
          </w:p>
        </w:tc>
      </w:tr>
      <w:tr w:rsidR="00C932E5" w:rsidRPr="003C7E8A" w14:paraId="17C03C7D" w14:textId="77777777" w:rsidTr="00FB144C">
        <w:tblPrEx>
          <w:tblBorders>
            <w:insideH w:val="none" w:sz="0" w:space="0" w:color="auto"/>
          </w:tblBorders>
        </w:tblPrEx>
        <w:trPr>
          <w:jc w:val="center"/>
        </w:trPr>
        <w:tc>
          <w:tcPr>
            <w:tcW w:w="1177" w:type="dxa"/>
            <w:tcBorders>
              <w:top w:val="nil"/>
              <w:bottom w:val="single" w:sz="6" w:space="0" w:color="auto"/>
            </w:tcBorders>
          </w:tcPr>
          <w:p w14:paraId="382AC4F2" w14:textId="77777777" w:rsidR="00C932E5" w:rsidRPr="009C43DF" w:rsidRDefault="00C932E5" w:rsidP="00D26F39">
            <w:pPr>
              <w:pStyle w:val="Texto"/>
              <w:spacing w:line="252" w:lineRule="exact"/>
              <w:ind w:firstLine="0"/>
              <w:rPr>
                <w:rFonts w:ascii="Verdana" w:hAnsi="Verdana"/>
                <w:b/>
                <w:sz w:val="16"/>
                <w:szCs w:val="16"/>
              </w:rPr>
            </w:pPr>
          </w:p>
        </w:tc>
        <w:tc>
          <w:tcPr>
            <w:tcW w:w="1402" w:type="dxa"/>
            <w:tcBorders>
              <w:top w:val="nil"/>
              <w:bottom w:val="single" w:sz="6" w:space="0" w:color="auto"/>
            </w:tcBorders>
          </w:tcPr>
          <w:p w14:paraId="5BD246E3" w14:textId="77777777" w:rsidR="00C932E5" w:rsidRPr="009C43DF" w:rsidRDefault="00C932E5" w:rsidP="00D26F39">
            <w:pPr>
              <w:pStyle w:val="Texto"/>
              <w:spacing w:line="252" w:lineRule="exact"/>
              <w:ind w:firstLine="0"/>
              <w:rPr>
                <w:rFonts w:ascii="Verdana" w:hAnsi="Verdana"/>
                <w:b/>
                <w:sz w:val="16"/>
                <w:szCs w:val="16"/>
              </w:rPr>
            </w:pPr>
          </w:p>
        </w:tc>
        <w:tc>
          <w:tcPr>
            <w:tcW w:w="2675" w:type="dxa"/>
            <w:tcBorders>
              <w:top w:val="nil"/>
              <w:bottom w:val="single" w:sz="6" w:space="0" w:color="auto"/>
            </w:tcBorders>
          </w:tcPr>
          <w:p w14:paraId="2CF65D8A" w14:textId="77777777" w:rsidR="00C932E5" w:rsidRPr="009C43DF" w:rsidRDefault="00C932E5" w:rsidP="004537BC">
            <w:pPr>
              <w:pStyle w:val="Texto"/>
              <w:numPr>
                <w:ilvl w:val="0"/>
                <w:numId w:val="21"/>
              </w:numPr>
              <w:spacing w:line="252" w:lineRule="exact"/>
              <w:rPr>
                <w:rFonts w:ascii="Verdana" w:hAnsi="Verdana"/>
                <w:sz w:val="16"/>
                <w:szCs w:val="16"/>
              </w:rPr>
            </w:pPr>
            <w:r w:rsidRPr="009C43DF">
              <w:rPr>
                <w:rFonts w:ascii="Verdana" w:hAnsi="Verdana"/>
                <w:sz w:val="16"/>
                <w:szCs w:val="16"/>
              </w:rPr>
              <w:t>El manual de procedimientos administrativos y de operación en cuanto a seguridad radiológica;</w:t>
            </w:r>
          </w:p>
          <w:p w14:paraId="026F4044" w14:textId="77777777" w:rsidR="00C932E5" w:rsidRPr="009C43DF" w:rsidRDefault="00C932E5" w:rsidP="004537BC">
            <w:pPr>
              <w:pStyle w:val="Texto"/>
              <w:numPr>
                <w:ilvl w:val="0"/>
                <w:numId w:val="21"/>
              </w:numPr>
              <w:spacing w:line="252" w:lineRule="exact"/>
              <w:rPr>
                <w:rFonts w:ascii="Verdana" w:hAnsi="Verdana"/>
                <w:sz w:val="16"/>
                <w:szCs w:val="16"/>
              </w:rPr>
            </w:pPr>
            <w:r w:rsidRPr="009C43DF">
              <w:rPr>
                <w:rFonts w:ascii="Verdana" w:hAnsi="Verdana"/>
                <w:sz w:val="16"/>
                <w:szCs w:val="16"/>
              </w:rPr>
              <w:t>La descripción de los recursos administrativos y técnicos, así como del sistema de comunicación y coordinación entre las diferentes áreas involucradas en el centro de trabajo para el cumplimiento del programa, y</w:t>
            </w:r>
          </w:p>
          <w:p w14:paraId="01012EF9" w14:textId="77777777" w:rsidR="00C932E5" w:rsidRPr="009C43DF" w:rsidRDefault="00C932E5" w:rsidP="004537BC">
            <w:pPr>
              <w:pStyle w:val="Texto"/>
              <w:numPr>
                <w:ilvl w:val="0"/>
                <w:numId w:val="21"/>
              </w:numPr>
              <w:spacing w:line="252" w:lineRule="exact"/>
              <w:rPr>
                <w:rFonts w:ascii="Verdana" w:hAnsi="Verdana"/>
                <w:sz w:val="16"/>
                <w:szCs w:val="16"/>
              </w:rPr>
            </w:pPr>
            <w:r w:rsidRPr="009C43DF">
              <w:rPr>
                <w:rFonts w:ascii="Verdana" w:hAnsi="Verdana"/>
                <w:sz w:val="16"/>
                <w:szCs w:val="16"/>
              </w:rPr>
              <w:t>Los procedimientos para la investigación de incidentes o accidentes.</w:t>
            </w:r>
          </w:p>
        </w:tc>
        <w:tc>
          <w:tcPr>
            <w:tcW w:w="2675" w:type="dxa"/>
            <w:tcBorders>
              <w:top w:val="nil"/>
              <w:bottom w:val="single" w:sz="6" w:space="0" w:color="auto"/>
            </w:tcBorders>
          </w:tcPr>
          <w:p w14:paraId="2573B7C4" w14:textId="77777777" w:rsidR="00C932E5" w:rsidRPr="009C43DF" w:rsidRDefault="00DF49AE" w:rsidP="00DF49AE">
            <w:pPr>
              <w:pStyle w:val="Texto"/>
              <w:spacing w:line="252" w:lineRule="exact"/>
              <w:ind w:left="362" w:hanging="360"/>
              <w:rPr>
                <w:rFonts w:ascii="Verdana" w:hAnsi="Verdana"/>
                <w:sz w:val="16"/>
                <w:szCs w:val="16"/>
              </w:rPr>
            </w:pPr>
            <w:r w:rsidRPr="009C43DF">
              <w:rPr>
                <w:rFonts w:ascii="Verdana" w:hAnsi="Verdana"/>
                <w:sz w:val="16"/>
                <w:szCs w:val="16"/>
              </w:rPr>
              <w:sym w:font="Wingdings" w:char="F0D8"/>
            </w:r>
            <w:r w:rsidRPr="009C43DF">
              <w:rPr>
                <w:rFonts w:ascii="Verdana" w:hAnsi="Verdana"/>
                <w:sz w:val="16"/>
                <w:szCs w:val="16"/>
              </w:rPr>
              <w:tab/>
            </w:r>
            <w:r w:rsidR="00C932E5" w:rsidRPr="009C43DF">
              <w:rPr>
                <w:rFonts w:ascii="Verdana" w:hAnsi="Verdana"/>
                <w:sz w:val="16"/>
                <w:szCs w:val="16"/>
              </w:rPr>
              <w:t>El manual de procedimientos administrativos y de operación en cuanto a seguridad radiológica.</w:t>
            </w:r>
          </w:p>
        </w:tc>
        <w:tc>
          <w:tcPr>
            <w:tcW w:w="783" w:type="dxa"/>
            <w:tcBorders>
              <w:top w:val="nil"/>
              <w:bottom w:val="single" w:sz="6" w:space="0" w:color="auto"/>
            </w:tcBorders>
          </w:tcPr>
          <w:p w14:paraId="635D923E" w14:textId="77777777" w:rsidR="00C932E5" w:rsidRPr="009C43DF" w:rsidRDefault="00C932E5" w:rsidP="00D26F39">
            <w:pPr>
              <w:pStyle w:val="Texto"/>
              <w:spacing w:line="252" w:lineRule="exact"/>
              <w:ind w:firstLine="0"/>
              <w:rPr>
                <w:rFonts w:ascii="Verdana" w:hAnsi="Verdana"/>
                <w:sz w:val="16"/>
                <w:szCs w:val="16"/>
              </w:rPr>
            </w:pPr>
          </w:p>
        </w:tc>
      </w:tr>
      <w:tr w:rsidR="000A1846" w:rsidRPr="003C7E8A" w14:paraId="52A17C9E"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44DD4F0B"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lastRenderedPageBreak/>
              <w:t>5.3</w:t>
            </w:r>
          </w:p>
        </w:tc>
        <w:tc>
          <w:tcPr>
            <w:tcW w:w="1402" w:type="dxa"/>
            <w:tcBorders>
              <w:top w:val="single" w:sz="6" w:space="0" w:color="auto"/>
              <w:bottom w:val="single" w:sz="6" w:space="0" w:color="auto"/>
            </w:tcBorders>
          </w:tcPr>
          <w:p w14:paraId="792E2558"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7A5BA4B1"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El patrón cumple cuando presenta evidencia documental de que dispone de un listado actualizado del personal ocupacionalmente expuesto en el centro de trabajo que contiene, al menos, la información siguiente:</w:t>
            </w:r>
          </w:p>
          <w:p w14:paraId="28CA00BB" w14:textId="77777777" w:rsidR="000A1846" w:rsidRPr="009C43DF" w:rsidRDefault="000A1846" w:rsidP="004537BC">
            <w:pPr>
              <w:pStyle w:val="Texto"/>
              <w:numPr>
                <w:ilvl w:val="0"/>
                <w:numId w:val="3"/>
              </w:numPr>
              <w:ind w:left="360"/>
              <w:rPr>
                <w:rFonts w:ascii="Verdana" w:hAnsi="Verdana"/>
                <w:sz w:val="16"/>
                <w:szCs w:val="16"/>
              </w:rPr>
            </w:pPr>
            <w:r w:rsidRPr="009C43DF">
              <w:rPr>
                <w:rFonts w:ascii="Verdana" w:hAnsi="Verdana"/>
                <w:sz w:val="16"/>
                <w:szCs w:val="16"/>
              </w:rPr>
              <w:t>El nombre del trabajador;</w:t>
            </w:r>
          </w:p>
          <w:p w14:paraId="688AC519" w14:textId="77777777" w:rsidR="000A1846" w:rsidRPr="009C43DF" w:rsidRDefault="000A1846" w:rsidP="004537BC">
            <w:pPr>
              <w:pStyle w:val="Texto"/>
              <w:numPr>
                <w:ilvl w:val="0"/>
                <w:numId w:val="3"/>
              </w:numPr>
              <w:ind w:left="360"/>
              <w:rPr>
                <w:rFonts w:ascii="Verdana" w:hAnsi="Verdana"/>
                <w:sz w:val="16"/>
                <w:szCs w:val="16"/>
              </w:rPr>
            </w:pPr>
            <w:r w:rsidRPr="009C43DF">
              <w:rPr>
                <w:rFonts w:ascii="Verdana" w:hAnsi="Verdana"/>
                <w:sz w:val="16"/>
                <w:szCs w:val="16"/>
              </w:rPr>
              <w:t xml:space="preserve">El Registro Federal de Contribuyentes o la Clave </w:t>
            </w:r>
            <w:proofErr w:type="spellStart"/>
            <w:r w:rsidR="00C112ED" w:rsidRPr="009C43DF">
              <w:rPr>
                <w:rFonts w:ascii="Verdana" w:hAnsi="Verdana"/>
                <w:sz w:val="16"/>
                <w:szCs w:val="16"/>
              </w:rPr>
              <w:t>U</w:t>
            </w:r>
            <w:r w:rsidRPr="009C43DF">
              <w:rPr>
                <w:rFonts w:ascii="Verdana" w:hAnsi="Verdana"/>
                <w:sz w:val="16"/>
                <w:szCs w:val="16"/>
              </w:rPr>
              <w:t>nica</w:t>
            </w:r>
            <w:proofErr w:type="spellEnd"/>
            <w:r w:rsidRPr="009C43DF">
              <w:rPr>
                <w:rFonts w:ascii="Verdana" w:hAnsi="Verdana"/>
                <w:sz w:val="16"/>
                <w:szCs w:val="16"/>
              </w:rPr>
              <w:t xml:space="preserve"> de Registro de Población del trabajador;</w:t>
            </w:r>
          </w:p>
          <w:p w14:paraId="2EB82EA5" w14:textId="77777777" w:rsidR="000A1846" w:rsidRPr="009C43DF" w:rsidRDefault="000A1846" w:rsidP="004537BC">
            <w:pPr>
              <w:pStyle w:val="Texto"/>
              <w:numPr>
                <w:ilvl w:val="0"/>
                <w:numId w:val="3"/>
              </w:numPr>
              <w:ind w:left="360"/>
              <w:rPr>
                <w:rFonts w:ascii="Verdana" w:hAnsi="Verdana"/>
                <w:sz w:val="16"/>
                <w:szCs w:val="16"/>
              </w:rPr>
            </w:pPr>
            <w:r w:rsidRPr="009C43DF">
              <w:rPr>
                <w:rFonts w:ascii="Verdana" w:hAnsi="Verdana"/>
                <w:sz w:val="16"/>
                <w:szCs w:val="16"/>
              </w:rPr>
              <w:t>Las actividades que implican su exposición, y</w:t>
            </w:r>
          </w:p>
          <w:p w14:paraId="6AE22C42" w14:textId="77777777" w:rsidR="000A1846" w:rsidRPr="009C43DF" w:rsidRDefault="000A1846" w:rsidP="004537BC">
            <w:pPr>
              <w:pStyle w:val="Texto"/>
              <w:numPr>
                <w:ilvl w:val="0"/>
                <w:numId w:val="3"/>
              </w:numPr>
              <w:ind w:left="360"/>
              <w:rPr>
                <w:rFonts w:ascii="Verdana" w:hAnsi="Verdana"/>
                <w:sz w:val="16"/>
                <w:szCs w:val="16"/>
              </w:rPr>
            </w:pPr>
            <w:r w:rsidRPr="009C43DF">
              <w:rPr>
                <w:rFonts w:ascii="Verdana" w:hAnsi="Verdana"/>
                <w:sz w:val="16"/>
                <w:szCs w:val="16"/>
              </w:rPr>
              <w:t>Las zonas de riesgo donde desarrolla el trabajo.</w:t>
            </w:r>
          </w:p>
        </w:tc>
        <w:tc>
          <w:tcPr>
            <w:tcW w:w="2675" w:type="dxa"/>
            <w:tcBorders>
              <w:top w:val="single" w:sz="6" w:space="0" w:color="auto"/>
              <w:bottom w:val="single" w:sz="6" w:space="0" w:color="auto"/>
            </w:tcBorders>
          </w:tcPr>
          <w:p w14:paraId="01C8C249"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Se considera cumplida la disposición si el patrón presenta la licencia de operación, autorización o licencia sanitaria vigente expedida por el órgano regulador competente, o en proceso de renovación, y las altas y bajas del personal ocupacionalmente expuesto.</w:t>
            </w:r>
          </w:p>
        </w:tc>
        <w:tc>
          <w:tcPr>
            <w:tcW w:w="783" w:type="dxa"/>
            <w:tcBorders>
              <w:top w:val="single" w:sz="6" w:space="0" w:color="auto"/>
              <w:bottom w:val="single" w:sz="6" w:space="0" w:color="auto"/>
            </w:tcBorders>
          </w:tcPr>
          <w:p w14:paraId="0DD229FD" w14:textId="77777777" w:rsidR="000A1846" w:rsidRPr="009C43DF" w:rsidRDefault="000A1846" w:rsidP="00720330">
            <w:pPr>
              <w:pStyle w:val="Texto"/>
              <w:ind w:firstLine="0"/>
              <w:rPr>
                <w:rFonts w:ascii="Verdana" w:hAnsi="Verdana"/>
                <w:sz w:val="16"/>
                <w:szCs w:val="16"/>
              </w:rPr>
            </w:pPr>
          </w:p>
        </w:tc>
      </w:tr>
      <w:tr w:rsidR="000A1846" w:rsidRPr="003C7E8A" w14:paraId="69CF1C98"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1836A29A"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t>5.4</w:t>
            </w:r>
          </w:p>
        </w:tc>
        <w:tc>
          <w:tcPr>
            <w:tcW w:w="1402" w:type="dxa"/>
            <w:tcBorders>
              <w:top w:val="single" w:sz="6" w:space="0" w:color="auto"/>
              <w:bottom w:val="single" w:sz="6" w:space="0" w:color="auto"/>
            </w:tcBorders>
          </w:tcPr>
          <w:p w14:paraId="0308A253"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7D47FC5A"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El patrón cumple cuando presenta evidencia documental de que cuenta con el manual de seguridad y protección radiológica, con base en lo establecido por el órgano regulador competente.</w:t>
            </w:r>
          </w:p>
        </w:tc>
        <w:tc>
          <w:tcPr>
            <w:tcW w:w="2675" w:type="dxa"/>
            <w:tcBorders>
              <w:top w:val="single" w:sz="6" w:space="0" w:color="auto"/>
              <w:bottom w:val="single" w:sz="6" w:space="0" w:color="auto"/>
            </w:tcBorders>
          </w:tcPr>
          <w:p w14:paraId="4DA8FD5C"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Se considera cumplida la disposición si el patrón presenta el manual de procedimientos administrativos y de operación, vigente, en cuanto a seguridad radiológica.</w:t>
            </w:r>
          </w:p>
        </w:tc>
        <w:tc>
          <w:tcPr>
            <w:tcW w:w="783" w:type="dxa"/>
            <w:tcBorders>
              <w:top w:val="single" w:sz="6" w:space="0" w:color="auto"/>
              <w:bottom w:val="single" w:sz="6" w:space="0" w:color="auto"/>
            </w:tcBorders>
          </w:tcPr>
          <w:p w14:paraId="670C9C25"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Grave</w:t>
            </w:r>
          </w:p>
        </w:tc>
      </w:tr>
      <w:tr w:rsidR="000A1846" w:rsidRPr="003C7E8A" w14:paraId="32BB8F9A"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4988D54D" w14:textId="77777777" w:rsidR="000A1846" w:rsidRPr="009C43DF" w:rsidRDefault="000A1846" w:rsidP="00D26F39">
            <w:pPr>
              <w:pStyle w:val="Texto"/>
              <w:spacing w:line="220" w:lineRule="exact"/>
              <w:ind w:firstLine="0"/>
              <w:rPr>
                <w:rFonts w:ascii="Verdana" w:hAnsi="Verdana"/>
                <w:b/>
                <w:sz w:val="16"/>
                <w:szCs w:val="16"/>
              </w:rPr>
            </w:pPr>
            <w:r w:rsidRPr="009C43DF">
              <w:rPr>
                <w:rFonts w:ascii="Verdana" w:hAnsi="Verdana"/>
                <w:b/>
                <w:sz w:val="16"/>
                <w:szCs w:val="16"/>
              </w:rPr>
              <w:t>5.5</w:t>
            </w:r>
          </w:p>
        </w:tc>
        <w:tc>
          <w:tcPr>
            <w:tcW w:w="1402" w:type="dxa"/>
            <w:tcBorders>
              <w:top w:val="single" w:sz="6" w:space="0" w:color="auto"/>
              <w:bottom w:val="single" w:sz="6" w:space="0" w:color="auto"/>
            </w:tcBorders>
          </w:tcPr>
          <w:p w14:paraId="216BBBE6" w14:textId="77777777" w:rsidR="000A1846" w:rsidRPr="009C43DF" w:rsidRDefault="000A1846" w:rsidP="00D26F39">
            <w:pPr>
              <w:pStyle w:val="Texto"/>
              <w:spacing w:line="22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3D1420A0" w14:textId="77777777" w:rsidR="000A1846" w:rsidRPr="009C43DF" w:rsidRDefault="000A1846" w:rsidP="00D26F39">
            <w:pPr>
              <w:pStyle w:val="Texto"/>
              <w:spacing w:line="220" w:lineRule="exact"/>
              <w:ind w:firstLine="0"/>
              <w:rPr>
                <w:rFonts w:ascii="Verdana" w:hAnsi="Verdana"/>
                <w:sz w:val="16"/>
                <w:szCs w:val="16"/>
              </w:rPr>
            </w:pPr>
            <w:r w:rsidRPr="009C43DF">
              <w:rPr>
                <w:rFonts w:ascii="Verdana" w:hAnsi="Verdana"/>
                <w:sz w:val="16"/>
                <w:szCs w:val="16"/>
              </w:rPr>
              <w:t>El patrón cumple cuando presenta evidencia documental de que dispone de un directorio de los órganos reguladores competentes en el manejo y control de radiaciones ionizantes, a fin de solicitar su auxilio en el caso de emergencia radiológica.</w:t>
            </w:r>
          </w:p>
        </w:tc>
        <w:tc>
          <w:tcPr>
            <w:tcW w:w="2675" w:type="dxa"/>
            <w:tcBorders>
              <w:top w:val="single" w:sz="6" w:space="0" w:color="auto"/>
              <w:bottom w:val="single" w:sz="6" w:space="0" w:color="auto"/>
            </w:tcBorders>
          </w:tcPr>
          <w:p w14:paraId="48346B32" w14:textId="77777777" w:rsidR="000A1846" w:rsidRPr="009C43DF" w:rsidRDefault="000A1846" w:rsidP="00D26F39">
            <w:pPr>
              <w:pStyle w:val="Texto"/>
              <w:spacing w:line="220" w:lineRule="exact"/>
              <w:ind w:firstLine="0"/>
              <w:rPr>
                <w:rFonts w:ascii="Verdana" w:hAnsi="Verdana"/>
                <w:sz w:val="16"/>
                <w:szCs w:val="16"/>
              </w:rPr>
            </w:pPr>
          </w:p>
        </w:tc>
        <w:tc>
          <w:tcPr>
            <w:tcW w:w="783" w:type="dxa"/>
            <w:tcBorders>
              <w:top w:val="single" w:sz="6" w:space="0" w:color="auto"/>
              <w:bottom w:val="single" w:sz="6" w:space="0" w:color="auto"/>
            </w:tcBorders>
          </w:tcPr>
          <w:p w14:paraId="1E014B89" w14:textId="77777777" w:rsidR="000A1846" w:rsidRPr="009C43DF" w:rsidRDefault="000A1846" w:rsidP="00D26F39">
            <w:pPr>
              <w:pStyle w:val="Texto"/>
              <w:spacing w:line="220" w:lineRule="exact"/>
              <w:ind w:firstLine="0"/>
              <w:rPr>
                <w:rFonts w:ascii="Verdana" w:hAnsi="Verdana"/>
                <w:sz w:val="16"/>
                <w:szCs w:val="16"/>
              </w:rPr>
            </w:pPr>
          </w:p>
        </w:tc>
      </w:tr>
      <w:tr w:rsidR="000A1846" w:rsidRPr="003C7E8A" w14:paraId="24FE28A9" w14:textId="77777777" w:rsidTr="00FB144C">
        <w:tblPrEx>
          <w:tblBorders>
            <w:insideH w:val="none" w:sz="0" w:space="0" w:color="auto"/>
          </w:tblBorders>
        </w:tblPrEx>
        <w:trPr>
          <w:jc w:val="center"/>
        </w:trPr>
        <w:tc>
          <w:tcPr>
            <w:tcW w:w="1177" w:type="dxa"/>
            <w:tcBorders>
              <w:top w:val="single" w:sz="6" w:space="0" w:color="auto"/>
              <w:bottom w:val="nil"/>
            </w:tcBorders>
          </w:tcPr>
          <w:p w14:paraId="6080CFB3" w14:textId="77777777" w:rsidR="000A1846" w:rsidRPr="009C43DF" w:rsidRDefault="000A1846" w:rsidP="00D26F39">
            <w:pPr>
              <w:pStyle w:val="Texto"/>
              <w:spacing w:line="220" w:lineRule="exact"/>
              <w:ind w:firstLine="0"/>
              <w:rPr>
                <w:rFonts w:ascii="Verdana" w:hAnsi="Verdana"/>
                <w:b/>
                <w:sz w:val="16"/>
                <w:szCs w:val="16"/>
              </w:rPr>
            </w:pPr>
            <w:r w:rsidRPr="009C43DF">
              <w:rPr>
                <w:rFonts w:ascii="Verdana" w:hAnsi="Verdana"/>
                <w:b/>
                <w:sz w:val="16"/>
                <w:szCs w:val="16"/>
              </w:rPr>
              <w:t>5.6 y 8</w:t>
            </w:r>
          </w:p>
        </w:tc>
        <w:tc>
          <w:tcPr>
            <w:tcW w:w="1402" w:type="dxa"/>
            <w:tcBorders>
              <w:top w:val="single" w:sz="6" w:space="0" w:color="auto"/>
              <w:bottom w:val="nil"/>
            </w:tcBorders>
          </w:tcPr>
          <w:p w14:paraId="48ACEE2D" w14:textId="77777777" w:rsidR="000A1846" w:rsidRPr="009C43DF" w:rsidRDefault="000A1846" w:rsidP="00D26F39">
            <w:pPr>
              <w:pStyle w:val="Texto"/>
              <w:spacing w:line="22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2D3A209F" w14:textId="77777777" w:rsidR="000A1846" w:rsidRPr="009C43DF" w:rsidRDefault="000A1846" w:rsidP="00D26F39">
            <w:pPr>
              <w:pStyle w:val="Texto"/>
              <w:spacing w:line="220" w:lineRule="exact"/>
              <w:ind w:firstLine="0"/>
              <w:rPr>
                <w:rFonts w:ascii="Verdana" w:hAnsi="Verdana"/>
                <w:sz w:val="16"/>
                <w:szCs w:val="16"/>
              </w:rPr>
            </w:pPr>
            <w:r w:rsidRPr="009C43DF">
              <w:rPr>
                <w:rFonts w:ascii="Verdana" w:hAnsi="Verdana"/>
                <w:sz w:val="16"/>
                <w:szCs w:val="16"/>
              </w:rPr>
              <w:t>El patrón cumple cuando presenta evidencia documental de que:</w:t>
            </w:r>
          </w:p>
          <w:p w14:paraId="2A02394C" w14:textId="77777777" w:rsidR="000A1846" w:rsidRPr="009C43DF" w:rsidRDefault="000A1846" w:rsidP="004537BC">
            <w:pPr>
              <w:pStyle w:val="Texto"/>
              <w:numPr>
                <w:ilvl w:val="0"/>
                <w:numId w:val="4"/>
              </w:numPr>
              <w:spacing w:line="220" w:lineRule="exact"/>
              <w:ind w:left="360"/>
              <w:rPr>
                <w:rFonts w:ascii="Verdana" w:hAnsi="Verdana"/>
                <w:sz w:val="16"/>
                <w:szCs w:val="16"/>
              </w:rPr>
            </w:pPr>
            <w:r w:rsidRPr="009C43DF">
              <w:rPr>
                <w:rFonts w:ascii="Verdana" w:hAnsi="Verdana"/>
                <w:sz w:val="16"/>
                <w:szCs w:val="16"/>
              </w:rPr>
              <w:t>Cuenta con el plan de atención a emergencias radiológicas, el cual está elaborado de acuerdo con lo establecido por el órgano regulador competente;</w:t>
            </w:r>
          </w:p>
        </w:tc>
        <w:tc>
          <w:tcPr>
            <w:tcW w:w="2675" w:type="dxa"/>
            <w:tcBorders>
              <w:top w:val="single" w:sz="6" w:space="0" w:color="auto"/>
              <w:bottom w:val="nil"/>
            </w:tcBorders>
          </w:tcPr>
          <w:p w14:paraId="325CE1AA" w14:textId="77777777" w:rsidR="000A1846" w:rsidRPr="009C43DF" w:rsidRDefault="000A1846" w:rsidP="00D26F39">
            <w:pPr>
              <w:pStyle w:val="Texto"/>
              <w:spacing w:line="220" w:lineRule="exact"/>
              <w:ind w:firstLine="0"/>
              <w:rPr>
                <w:rFonts w:ascii="Verdana" w:hAnsi="Verdana"/>
                <w:sz w:val="16"/>
                <w:szCs w:val="16"/>
              </w:rPr>
            </w:pPr>
            <w:r w:rsidRPr="009C43DF">
              <w:rPr>
                <w:rFonts w:ascii="Verdana" w:hAnsi="Verdana"/>
                <w:sz w:val="16"/>
                <w:szCs w:val="16"/>
              </w:rPr>
              <w:t>Se considera cumplida la disposición si el patrón presenta los procedimientos de respuesta a emergencias radiológicas que están registrados en el manual de procedimientos de seguridad radiológica, ante el órgano regulador competente.</w:t>
            </w:r>
          </w:p>
        </w:tc>
        <w:tc>
          <w:tcPr>
            <w:tcW w:w="783" w:type="dxa"/>
            <w:tcBorders>
              <w:top w:val="single" w:sz="6" w:space="0" w:color="auto"/>
              <w:bottom w:val="nil"/>
            </w:tcBorders>
          </w:tcPr>
          <w:p w14:paraId="304A146B" w14:textId="77777777" w:rsidR="000A1846" w:rsidRPr="009C43DF" w:rsidRDefault="000A1846" w:rsidP="00D26F39">
            <w:pPr>
              <w:pStyle w:val="Texto"/>
              <w:spacing w:line="220" w:lineRule="exact"/>
              <w:ind w:firstLine="0"/>
              <w:rPr>
                <w:rFonts w:ascii="Verdana" w:hAnsi="Verdana"/>
                <w:sz w:val="16"/>
                <w:szCs w:val="16"/>
              </w:rPr>
            </w:pPr>
            <w:r w:rsidRPr="009C43DF">
              <w:rPr>
                <w:rFonts w:ascii="Verdana" w:hAnsi="Verdana"/>
                <w:sz w:val="16"/>
                <w:szCs w:val="16"/>
              </w:rPr>
              <w:t>Grave</w:t>
            </w:r>
          </w:p>
        </w:tc>
      </w:tr>
      <w:tr w:rsidR="00C14A17" w:rsidRPr="003C7E8A" w14:paraId="6CC23408" w14:textId="77777777" w:rsidTr="00FB144C">
        <w:tblPrEx>
          <w:tblBorders>
            <w:insideH w:val="none" w:sz="0" w:space="0" w:color="auto"/>
          </w:tblBorders>
        </w:tblPrEx>
        <w:trPr>
          <w:jc w:val="center"/>
        </w:trPr>
        <w:tc>
          <w:tcPr>
            <w:tcW w:w="1177" w:type="dxa"/>
            <w:tcBorders>
              <w:top w:val="nil"/>
              <w:bottom w:val="nil"/>
            </w:tcBorders>
          </w:tcPr>
          <w:p w14:paraId="456AA26D" w14:textId="77777777" w:rsidR="00C14A17" w:rsidRPr="009C43DF" w:rsidRDefault="00C14A17" w:rsidP="00D26F39">
            <w:pPr>
              <w:pStyle w:val="Texto"/>
              <w:spacing w:line="220" w:lineRule="exact"/>
              <w:ind w:firstLine="0"/>
              <w:rPr>
                <w:rFonts w:ascii="Verdana" w:hAnsi="Verdana"/>
                <w:b/>
                <w:sz w:val="16"/>
                <w:szCs w:val="16"/>
              </w:rPr>
            </w:pPr>
          </w:p>
        </w:tc>
        <w:tc>
          <w:tcPr>
            <w:tcW w:w="1402" w:type="dxa"/>
            <w:tcBorders>
              <w:top w:val="nil"/>
              <w:bottom w:val="nil"/>
            </w:tcBorders>
          </w:tcPr>
          <w:p w14:paraId="26E610EE" w14:textId="77777777" w:rsidR="00C14A17" w:rsidRPr="009C43DF" w:rsidRDefault="00C14A17" w:rsidP="00D26F39">
            <w:pPr>
              <w:pStyle w:val="Texto"/>
              <w:spacing w:line="220" w:lineRule="exact"/>
              <w:ind w:firstLine="0"/>
              <w:rPr>
                <w:rFonts w:ascii="Verdana" w:hAnsi="Verdana"/>
                <w:b/>
                <w:sz w:val="16"/>
                <w:szCs w:val="16"/>
              </w:rPr>
            </w:pPr>
          </w:p>
        </w:tc>
        <w:tc>
          <w:tcPr>
            <w:tcW w:w="2675" w:type="dxa"/>
            <w:tcBorders>
              <w:top w:val="nil"/>
              <w:bottom w:val="nil"/>
            </w:tcBorders>
          </w:tcPr>
          <w:p w14:paraId="6324526D" w14:textId="77777777" w:rsidR="00C14A17" w:rsidRPr="009C43DF" w:rsidRDefault="00C14A17" w:rsidP="004537BC">
            <w:pPr>
              <w:pStyle w:val="Texto"/>
              <w:numPr>
                <w:ilvl w:val="0"/>
                <w:numId w:val="4"/>
              </w:numPr>
              <w:spacing w:line="220" w:lineRule="exact"/>
              <w:ind w:left="360"/>
              <w:rPr>
                <w:rFonts w:ascii="Verdana" w:hAnsi="Verdana"/>
                <w:sz w:val="16"/>
                <w:szCs w:val="16"/>
              </w:rPr>
            </w:pPr>
            <w:r w:rsidRPr="009C43DF">
              <w:rPr>
                <w:rFonts w:ascii="Verdana" w:hAnsi="Verdana"/>
                <w:sz w:val="16"/>
                <w:szCs w:val="16"/>
              </w:rPr>
              <w:t>El encargado de seguridad radiológica o, en su caso, el responsable de la operación y funcionamiento del equipo de rayos X, así como los auxiliares necesarios por turno de trabajo, aplican el plan de atención a emergencias radiológicas durante el tiempo que es requerido;</w:t>
            </w:r>
          </w:p>
        </w:tc>
        <w:tc>
          <w:tcPr>
            <w:tcW w:w="2675" w:type="dxa"/>
            <w:tcBorders>
              <w:top w:val="nil"/>
              <w:bottom w:val="nil"/>
            </w:tcBorders>
          </w:tcPr>
          <w:p w14:paraId="037B02E2" w14:textId="77777777" w:rsidR="00C14A17" w:rsidRPr="009C43DF" w:rsidRDefault="00C14A17" w:rsidP="00D26F39">
            <w:pPr>
              <w:pStyle w:val="Texto"/>
              <w:spacing w:line="220" w:lineRule="exact"/>
              <w:ind w:firstLine="0"/>
              <w:rPr>
                <w:rFonts w:ascii="Verdana" w:hAnsi="Verdana"/>
                <w:sz w:val="16"/>
                <w:szCs w:val="16"/>
              </w:rPr>
            </w:pPr>
          </w:p>
        </w:tc>
        <w:tc>
          <w:tcPr>
            <w:tcW w:w="783" w:type="dxa"/>
            <w:tcBorders>
              <w:top w:val="nil"/>
              <w:bottom w:val="nil"/>
            </w:tcBorders>
          </w:tcPr>
          <w:p w14:paraId="212A3F11" w14:textId="77777777" w:rsidR="00C14A17" w:rsidRPr="009C43DF" w:rsidRDefault="00C14A17" w:rsidP="00D26F39">
            <w:pPr>
              <w:pStyle w:val="Texto"/>
              <w:spacing w:line="220" w:lineRule="exact"/>
              <w:ind w:firstLine="0"/>
              <w:rPr>
                <w:rFonts w:ascii="Verdana" w:hAnsi="Verdana"/>
                <w:sz w:val="16"/>
                <w:szCs w:val="16"/>
              </w:rPr>
            </w:pPr>
          </w:p>
        </w:tc>
      </w:tr>
      <w:tr w:rsidR="00C14A17" w:rsidRPr="003C7E8A" w14:paraId="370F5455" w14:textId="77777777" w:rsidTr="00FB144C">
        <w:tblPrEx>
          <w:tblBorders>
            <w:insideH w:val="none" w:sz="0" w:space="0" w:color="auto"/>
          </w:tblBorders>
        </w:tblPrEx>
        <w:trPr>
          <w:jc w:val="center"/>
        </w:trPr>
        <w:tc>
          <w:tcPr>
            <w:tcW w:w="1177" w:type="dxa"/>
            <w:tcBorders>
              <w:top w:val="nil"/>
              <w:bottom w:val="single" w:sz="6" w:space="0" w:color="auto"/>
            </w:tcBorders>
          </w:tcPr>
          <w:p w14:paraId="71531455" w14:textId="77777777" w:rsidR="00C14A17" w:rsidRPr="009C43DF" w:rsidRDefault="00C14A17" w:rsidP="00D26F39">
            <w:pPr>
              <w:pStyle w:val="Texto"/>
              <w:spacing w:line="220" w:lineRule="exact"/>
              <w:ind w:firstLine="0"/>
              <w:rPr>
                <w:rFonts w:ascii="Verdana" w:hAnsi="Verdana"/>
                <w:b/>
                <w:sz w:val="16"/>
                <w:szCs w:val="16"/>
              </w:rPr>
            </w:pPr>
          </w:p>
        </w:tc>
        <w:tc>
          <w:tcPr>
            <w:tcW w:w="1402" w:type="dxa"/>
            <w:tcBorders>
              <w:top w:val="nil"/>
              <w:bottom w:val="single" w:sz="6" w:space="0" w:color="auto"/>
            </w:tcBorders>
          </w:tcPr>
          <w:p w14:paraId="1B4003C8" w14:textId="77777777" w:rsidR="00C14A17" w:rsidRPr="009C43DF" w:rsidRDefault="00C14A17" w:rsidP="00D26F39">
            <w:pPr>
              <w:pStyle w:val="Texto"/>
              <w:spacing w:line="220" w:lineRule="exact"/>
              <w:ind w:firstLine="0"/>
              <w:rPr>
                <w:rFonts w:ascii="Verdana" w:hAnsi="Verdana"/>
                <w:b/>
                <w:sz w:val="16"/>
                <w:szCs w:val="16"/>
              </w:rPr>
            </w:pPr>
          </w:p>
        </w:tc>
        <w:tc>
          <w:tcPr>
            <w:tcW w:w="2675" w:type="dxa"/>
            <w:tcBorders>
              <w:top w:val="nil"/>
              <w:bottom w:val="single" w:sz="6" w:space="0" w:color="auto"/>
            </w:tcBorders>
          </w:tcPr>
          <w:p w14:paraId="01DDCFB9" w14:textId="77777777" w:rsidR="00C14A17" w:rsidRPr="009C43DF" w:rsidRDefault="00C14A17" w:rsidP="004537BC">
            <w:pPr>
              <w:pStyle w:val="Texto"/>
              <w:numPr>
                <w:ilvl w:val="0"/>
                <w:numId w:val="4"/>
              </w:numPr>
              <w:spacing w:line="220" w:lineRule="exact"/>
              <w:ind w:left="360"/>
              <w:rPr>
                <w:rFonts w:ascii="Verdana" w:hAnsi="Verdana"/>
                <w:sz w:val="16"/>
                <w:szCs w:val="16"/>
              </w:rPr>
            </w:pPr>
            <w:r w:rsidRPr="009C43DF">
              <w:rPr>
                <w:rFonts w:ascii="Verdana" w:hAnsi="Verdana"/>
                <w:sz w:val="16"/>
                <w:szCs w:val="16"/>
              </w:rPr>
              <w:t>El plan de atención a emergencias radiológicas contempla, al menos, lo siguiente:</w:t>
            </w:r>
          </w:p>
        </w:tc>
        <w:tc>
          <w:tcPr>
            <w:tcW w:w="2675" w:type="dxa"/>
            <w:tcBorders>
              <w:top w:val="nil"/>
              <w:bottom w:val="single" w:sz="6" w:space="0" w:color="auto"/>
            </w:tcBorders>
          </w:tcPr>
          <w:p w14:paraId="3576AB4C" w14:textId="77777777" w:rsidR="00C14A17" w:rsidRPr="009C43DF" w:rsidRDefault="00C14A17" w:rsidP="00D26F39">
            <w:pPr>
              <w:pStyle w:val="Texto"/>
              <w:spacing w:line="220" w:lineRule="exact"/>
              <w:ind w:firstLine="0"/>
              <w:rPr>
                <w:rFonts w:ascii="Verdana" w:hAnsi="Verdana"/>
                <w:sz w:val="16"/>
                <w:szCs w:val="16"/>
              </w:rPr>
            </w:pPr>
          </w:p>
        </w:tc>
        <w:tc>
          <w:tcPr>
            <w:tcW w:w="783" w:type="dxa"/>
            <w:tcBorders>
              <w:top w:val="nil"/>
              <w:bottom w:val="single" w:sz="6" w:space="0" w:color="auto"/>
            </w:tcBorders>
          </w:tcPr>
          <w:p w14:paraId="24965A34" w14:textId="77777777" w:rsidR="00C14A17" w:rsidRPr="009C43DF" w:rsidRDefault="00C14A17" w:rsidP="00D26F39">
            <w:pPr>
              <w:pStyle w:val="Texto"/>
              <w:spacing w:line="220" w:lineRule="exact"/>
              <w:ind w:firstLine="0"/>
              <w:rPr>
                <w:rFonts w:ascii="Verdana" w:hAnsi="Verdana"/>
                <w:sz w:val="16"/>
                <w:szCs w:val="16"/>
              </w:rPr>
            </w:pPr>
          </w:p>
        </w:tc>
      </w:tr>
      <w:tr w:rsidR="00C14A17" w:rsidRPr="003C7E8A" w14:paraId="33596B91" w14:textId="77777777" w:rsidTr="00FB144C">
        <w:tblPrEx>
          <w:tblBorders>
            <w:insideH w:val="none" w:sz="0" w:space="0" w:color="auto"/>
          </w:tblBorders>
        </w:tblPrEx>
        <w:trPr>
          <w:jc w:val="center"/>
        </w:trPr>
        <w:tc>
          <w:tcPr>
            <w:tcW w:w="1177" w:type="dxa"/>
            <w:tcBorders>
              <w:top w:val="single" w:sz="6" w:space="0" w:color="auto"/>
              <w:bottom w:val="nil"/>
            </w:tcBorders>
          </w:tcPr>
          <w:p w14:paraId="622319BE" w14:textId="77777777" w:rsidR="00C14A17" w:rsidRPr="009C43DF" w:rsidRDefault="00C14A17" w:rsidP="00D26F39">
            <w:pPr>
              <w:pStyle w:val="Texto"/>
              <w:spacing w:after="40"/>
              <w:ind w:firstLine="0"/>
              <w:rPr>
                <w:rFonts w:ascii="Verdana" w:hAnsi="Verdana"/>
                <w:b/>
                <w:sz w:val="16"/>
                <w:szCs w:val="16"/>
              </w:rPr>
            </w:pPr>
          </w:p>
        </w:tc>
        <w:tc>
          <w:tcPr>
            <w:tcW w:w="1402" w:type="dxa"/>
            <w:tcBorders>
              <w:top w:val="single" w:sz="6" w:space="0" w:color="auto"/>
              <w:bottom w:val="nil"/>
            </w:tcBorders>
          </w:tcPr>
          <w:p w14:paraId="779F7832" w14:textId="77777777" w:rsidR="00C14A17" w:rsidRPr="009C43DF" w:rsidRDefault="00C14A17" w:rsidP="00D26F39">
            <w:pPr>
              <w:pStyle w:val="Texto"/>
              <w:spacing w:after="40"/>
              <w:ind w:firstLine="0"/>
              <w:rPr>
                <w:rFonts w:ascii="Verdana" w:hAnsi="Verdana"/>
                <w:b/>
                <w:sz w:val="16"/>
                <w:szCs w:val="16"/>
              </w:rPr>
            </w:pPr>
          </w:p>
        </w:tc>
        <w:tc>
          <w:tcPr>
            <w:tcW w:w="2675" w:type="dxa"/>
            <w:tcBorders>
              <w:top w:val="single" w:sz="6" w:space="0" w:color="auto"/>
              <w:bottom w:val="nil"/>
            </w:tcBorders>
          </w:tcPr>
          <w:p w14:paraId="3BD2FEC4" w14:textId="77777777" w:rsidR="00C14A17" w:rsidRPr="009C43DF" w:rsidRDefault="00C14A17" w:rsidP="00100B2A">
            <w:pPr>
              <w:pStyle w:val="Texto"/>
              <w:numPr>
                <w:ilvl w:val="0"/>
                <w:numId w:val="22"/>
              </w:numPr>
              <w:spacing w:after="40" w:line="214" w:lineRule="exact"/>
              <w:rPr>
                <w:rFonts w:ascii="Verdana" w:hAnsi="Verdana"/>
                <w:sz w:val="16"/>
                <w:szCs w:val="16"/>
              </w:rPr>
            </w:pPr>
            <w:r w:rsidRPr="009C43DF">
              <w:rPr>
                <w:rFonts w:ascii="Verdana" w:hAnsi="Verdana"/>
                <w:sz w:val="16"/>
                <w:szCs w:val="16"/>
              </w:rPr>
              <w:t>La descripción de las situaciones de emergencia previsibles, las medidas por adoptar en cada caso y los responsables de ejecutarlas;</w:t>
            </w:r>
          </w:p>
        </w:tc>
        <w:tc>
          <w:tcPr>
            <w:tcW w:w="2675" w:type="dxa"/>
            <w:tcBorders>
              <w:top w:val="single" w:sz="6" w:space="0" w:color="auto"/>
              <w:bottom w:val="nil"/>
            </w:tcBorders>
          </w:tcPr>
          <w:p w14:paraId="28846E8F" w14:textId="77777777" w:rsidR="00C14A17" w:rsidRPr="009C43DF" w:rsidRDefault="00C14A17" w:rsidP="00D26F39">
            <w:pPr>
              <w:pStyle w:val="Texto"/>
              <w:spacing w:after="40"/>
              <w:ind w:firstLine="0"/>
              <w:rPr>
                <w:rFonts w:ascii="Verdana" w:hAnsi="Verdana"/>
                <w:sz w:val="16"/>
                <w:szCs w:val="16"/>
              </w:rPr>
            </w:pPr>
          </w:p>
        </w:tc>
        <w:tc>
          <w:tcPr>
            <w:tcW w:w="783" w:type="dxa"/>
            <w:tcBorders>
              <w:top w:val="single" w:sz="6" w:space="0" w:color="auto"/>
              <w:bottom w:val="nil"/>
            </w:tcBorders>
          </w:tcPr>
          <w:p w14:paraId="7B92371E" w14:textId="77777777" w:rsidR="00C14A17" w:rsidRPr="009C43DF" w:rsidRDefault="00C14A17" w:rsidP="00D26F39">
            <w:pPr>
              <w:pStyle w:val="Texto"/>
              <w:spacing w:after="40"/>
              <w:ind w:firstLine="0"/>
              <w:rPr>
                <w:rFonts w:ascii="Verdana" w:hAnsi="Verdana"/>
                <w:sz w:val="16"/>
                <w:szCs w:val="16"/>
              </w:rPr>
            </w:pPr>
          </w:p>
        </w:tc>
      </w:tr>
      <w:tr w:rsidR="00C14A17" w:rsidRPr="003C7E8A" w14:paraId="7D28EC9C" w14:textId="77777777" w:rsidTr="00FB144C">
        <w:tblPrEx>
          <w:tblBorders>
            <w:insideH w:val="none" w:sz="0" w:space="0" w:color="auto"/>
          </w:tblBorders>
        </w:tblPrEx>
        <w:trPr>
          <w:jc w:val="center"/>
        </w:trPr>
        <w:tc>
          <w:tcPr>
            <w:tcW w:w="1177" w:type="dxa"/>
            <w:tcBorders>
              <w:top w:val="nil"/>
            </w:tcBorders>
          </w:tcPr>
          <w:p w14:paraId="08806249" w14:textId="77777777" w:rsidR="00C14A17" w:rsidRPr="009C43DF" w:rsidRDefault="00C14A17" w:rsidP="00D26F39">
            <w:pPr>
              <w:pStyle w:val="Texto"/>
              <w:spacing w:after="40"/>
              <w:ind w:firstLine="0"/>
              <w:rPr>
                <w:rFonts w:ascii="Verdana" w:hAnsi="Verdana"/>
                <w:b/>
                <w:sz w:val="16"/>
                <w:szCs w:val="16"/>
              </w:rPr>
            </w:pPr>
          </w:p>
        </w:tc>
        <w:tc>
          <w:tcPr>
            <w:tcW w:w="1402" w:type="dxa"/>
            <w:tcBorders>
              <w:top w:val="nil"/>
            </w:tcBorders>
          </w:tcPr>
          <w:p w14:paraId="40473E5F" w14:textId="77777777" w:rsidR="00C14A17" w:rsidRPr="009C43DF" w:rsidRDefault="00C14A17" w:rsidP="00D26F39">
            <w:pPr>
              <w:pStyle w:val="Texto"/>
              <w:spacing w:after="40"/>
              <w:ind w:firstLine="0"/>
              <w:rPr>
                <w:rFonts w:ascii="Verdana" w:hAnsi="Verdana"/>
                <w:b/>
                <w:sz w:val="16"/>
                <w:szCs w:val="16"/>
              </w:rPr>
            </w:pPr>
          </w:p>
        </w:tc>
        <w:tc>
          <w:tcPr>
            <w:tcW w:w="2675" w:type="dxa"/>
            <w:tcBorders>
              <w:top w:val="nil"/>
            </w:tcBorders>
          </w:tcPr>
          <w:p w14:paraId="083090AA" w14:textId="77777777" w:rsidR="00C14A17" w:rsidRPr="009C43DF" w:rsidRDefault="00C14A17" w:rsidP="00100B2A">
            <w:pPr>
              <w:pStyle w:val="Texto"/>
              <w:numPr>
                <w:ilvl w:val="0"/>
                <w:numId w:val="23"/>
              </w:numPr>
              <w:spacing w:after="40" w:line="214" w:lineRule="exact"/>
              <w:rPr>
                <w:rFonts w:ascii="Verdana" w:hAnsi="Verdana"/>
                <w:sz w:val="16"/>
                <w:szCs w:val="16"/>
              </w:rPr>
            </w:pPr>
            <w:r w:rsidRPr="009C43DF">
              <w:rPr>
                <w:rFonts w:ascii="Verdana" w:hAnsi="Verdana"/>
                <w:sz w:val="16"/>
                <w:szCs w:val="16"/>
              </w:rPr>
              <w:t>Las limitaciones y restricciones a la exposición durante la emergencia al personal ocupacionalmente expuesto y a las personas cercanas a dicha emergencia;</w:t>
            </w:r>
          </w:p>
          <w:p w14:paraId="4A2A8E8B" w14:textId="77777777" w:rsidR="00C14A17" w:rsidRPr="009C43DF" w:rsidRDefault="00C14A17" w:rsidP="00100B2A">
            <w:pPr>
              <w:pStyle w:val="Texto"/>
              <w:numPr>
                <w:ilvl w:val="0"/>
                <w:numId w:val="23"/>
              </w:numPr>
              <w:spacing w:after="40" w:line="214" w:lineRule="exact"/>
              <w:rPr>
                <w:rFonts w:ascii="Verdana" w:hAnsi="Verdana"/>
                <w:sz w:val="16"/>
                <w:szCs w:val="16"/>
              </w:rPr>
            </w:pPr>
            <w:r w:rsidRPr="009C43DF">
              <w:rPr>
                <w:rFonts w:ascii="Verdana" w:hAnsi="Verdana"/>
                <w:sz w:val="16"/>
                <w:szCs w:val="16"/>
              </w:rPr>
              <w:t>Los primeros auxilios que se brindan a los trabajadores y su canalización inmediata a la asistencia médica;</w:t>
            </w:r>
          </w:p>
        </w:tc>
        <w:tc>
          <w:tcPr>
            <w:tcW w:w="2675" w:type="dxa"/>
            <w:tcBorders>
              <w:top w:val="nil"/>
            </w:tcBorders>
          </w:tcPr>
          <w:p w14:paraId="5DAB3A98" w14:textId="77777777" w:rsidR="00C14A17" w:rsidRPr="009C43DF" w:rsidRDefault="00C14A17" w:rsidP="00D26F39">
            <w:pPr>
              <w:pStyle w:val="Texto"/>
              <w:spacing w:after="40"/>
              <w:ind w:firstLine="0"/>
              <w:rPr>
                <w:rFonts w:ascii="Verdana" w:hAnsi="Verdana"/>
                <w:sz w:val="16"/>
                <w:szCs w:val="16"/>
              </w:rPr>
            </w:pPr>
          </w:p>
        </w:tc>
        <w:tc>
          <w:tcPr>
            <w:tcW w:w="783" w:type="dxa"/>
            <w:tcBorders>
              <w:top w:val="nil"/>
            </w:tcBorders>
          </w:tcPr>
          <w:p w14:paraId="0CF3B9BB" w14:textId="77777777" w:rsidR="00C14A17" w:rsidRPr="009C43DF" w:rsidRDefault="00C14A17" w:rsidP="00D26F39">
            <w:pPr>
              <w:pStyle w:val="Texto"/>
              <w:spacing w:after="40"/>
              <w:ind w:firstLine="0"/>
              <w:rPr>
                <w:rFonts w:ascii="Verdana" w:hAnsi="Verdana"/>
                <w:sz w:val="16"/>
                <w:szCs w:val="16"/>
              </w:rPr>
            </w:pPr>
          </w:p>
        </w:tc>
      </w:tr>
      <w:tr w:rsidR="00C14A17" w:rsidRPr="003C7E8A" w14:paraId="4CB272AD" w14:textId="77777777" w:rsidTr="00FB144C">
        <w:tblPrEx>
          <w:tblBorders>
            <w:insideH w:val="none" w:sz="0" w:space="0" w:color="auto"/>
          </w:tblBorders>
        </w:tblPrEx>
        <w:trPr>
          <w:jc w:val="center"/>
        </w:trPr>
        <w:tc>
          <w:tcPr>
            <w:tcW w:w="1177" w:type="dxa"/>
          </w:tcPr>
          <w:p w14:paraId="260A06EC" w14:textId="77777777" w:rsidR="00C14A17" w:rsidRPr="009C43DF" w:rsidRDefault="00C14A17" w:rsidP="00D26F39">
            <w:pPr>
              <w:pStyle w:val="Texto"/>
              <w:spacing w:after="40"/>
              <w:ind w:firstLine="0"/>
              <w:rPr>
                <w:rFonts w:ascii="Verdana" w:hAnsi="Verdana"/>
                <w:b/>
                <w:sz w:val="16"/>
                <w:szCs w:val="16"/>
              </w:rPr>
            </w:pPr>
          </w:p>
        </w:tc>
        <w:tc>
          <w:tcPr>
            <w:tcW w:w="1402" w:type="dxa"/>
          </w:tcPr>
          <w:p w14:paraId="69B85516" w14:textId="77777777" w:rsidR="00C14A17" w:rsidRPr="009C43DF" w:rsidRDefault="00C14A17" w:rsidP="00D26F39">
            <w:pPr>
              <w:pStyle w:val="Texto"/>
              <w:spacing w:after="40"/>
              <w:ind w:firstLine="0"/>
              <w:rPr>
                <w:rFonts w:ascii="Verdana" w:hAnsi="Verdana"/>
                <w:b/>
                <w:sz w:val="16"/>
                <w:szCs w:val="16"/>
              </w:rPr>
            </w:pPr>
          </w:p>
        </w:tc>
        <w:tc>
          <w:tcPr>
            <w:tcW w:w="2675" w:type="dxa"/>
          </w:tcPr>
          <w:p w14:paraId="5FA52686" w14:textId="77777777" w:rsidR="00C14A17" w:rsidRPr="009C43DF" w:rsidRDefault="00C14A17" w:rsidP="00100B2A">
            <w:pPr>
              <w:pStyle w:val="Texto"/>
              <w:numPr>
                <w:ilvl w:val="0"/>
                <w:numId w:val="24"/>
              </w:numPr>
              <w:spacing w:after="40" w:line="214" w:lineRule="exact"/>
              <w:rPr>
                <w:rFonts w:ascii="Verdana" w:hAnsi="Verdana"/>
                <w:sz w:val="16"/>
                <w:szCs w:val="16"/>
              </w:rPr>
            </w:pPr>
            <w:r w:rsidRPr="009C43DF">
              <w:rPr>
                <w:rFonts w:ascii="Verdana" w:hAnsi="Verdana"/>
                <w:sz w:val="16"/>
                <w:szCs w:val="16"/>
              </w:rPr>
              <w:t>La realización de actividades para el control de la situación anormal, y</w:t>
            </w:r>
          </w:p>
          <w:p w14:paraId="5DC3D458" w14:textId="77777777" w:rsidR="00C14A17" w:rsidRPr="009C43DF" w:rsidRDefault="00C14A17" w:rsidP="00100B2A">
            <w:pPr>
              <w:pStyle w:val="Texto"/>
              <w:numPr>
                <w:ilvl w:val="0"/>
                <w:numId w:val="24"/>
              </w:numPr>
              <w:spacing w:after="40" w:line="214" w:lineRule="exact"/>
              <w:rPr>
                <w:rFonts w:ascii="Verdana" w:hAnsi="Verdana"/>
                <w:sz w:val="16"/>
                <w:szCs w:val="16"/>
              </w:rPr>
            </w:pPr>
            <w:r w:rsidRPr="009C43DF">
              <w:rPr>
                <w:rFonts w:ascii="Verdana" w:hAnsi="Verdana"/>
                <w:sz w:val="16"/>
                <w:szCs w:val="16"/>
              </w:rPr>
              <w:t xml:space="preserve">La aplicación de medidas </w:t>
            </w:r>
            <w:r w:rsidRPr="009C43DF">
              <w:rPr>
                <w:rFonts w:ascii="Verdana" w:hAnsi="Verdana"/>
                <w:spacing w:val="-4"/>
                <w:sz w:val="16"/>
                <w:szCs w:val="16"/>
              </w:rPr>
              <w:t>correctivas, de conformidad con los límites de</w:t>
            </w:r>
            <w:r w:rsidRPr="009C43DF">
              <w:rPr>
                <w:rFonts w:ascii="Verdana" w:hAnsi="Verdana"/>
                <w:sz w:val="16"/>
                <w:szCs w:val="16"/>
              </w:rPr>
              <w:t xml:space="preserve"> equivalente de </w:t>
            </w:r>
            <w:r w:rsidRPr="009C43DF">
              <w:rPr>
                <w:rFonts w:ascii="Verdana" w:hAnsi="Verdana"/>
                <w:spacing w:val="-4"/>
                <w:sz w:val="16"/>
                <w:szCs w:val="16"/>
              </w:rPr>
              <w:t>dosis, una vez logrado el control de la emergencia, y</w:t>
            </w:r>
          </w:p>
        </w:tc>
        <w:tc>
          <w:tcPr>
            <w:tcW w:w="2675" w:type="dxa"/>
          </w:tcPr>
          <w:p w14:paraId="3CB622DD" w14:textId="77777777" w:rsidR="00C14A17" w:rsidRPr="009C43DF" w:rsidRDefault="00C14A17" w:rsidP="00D26F39">
            <w:pPr>
              <w:pStyle w:val="Texto"/>
              <w:spacing w:after="40"/>
              <w:ind w:firstLine="0"/>
              <w:rPr>
                <w:rFonts w:ascii="Verdana" w:hAnsi="Verdana"/>
                <w:sz w:val="16"/>
                <w:szCs w:val="16"/>
              </w:rPr>
            </w:pPr>
          </w:p>
        </w:tc>
        <w:tc>
          <w:tcPr>
            <w:tcW w:w="783" w:type="dxa"/>
          </w:tcPr>
          <w:p w14:paraId="32644B88" w14:textId="77777777" w:rsidR="00C14A17" w:rsidRPr="009C43DF" w:rsidRDefault="00C14A17" w:rsidP="00D26F39">
            <w:pPr>
              <w:pStyle w:val="Texto"/>
              <w:spacing w:after="40"/>
              <w:ind w:firstLine="0"/>
              <w:rPr>
                <w:rFonts w:ascii="Verdana" w:hAnsi="Verdana"/>
                <w:sz w:val="16"/>
                <w:szCs w:val="16"/>
              </w:rPr>
            </w:pPr>
          </w:p>
        </w:tc>
      </w:tr>
      <w:tr w:rsidR="00C14A17" w:rsidRPr="003C7E8A" w14:paraId="541F58CC" w14:textId="77777777" w:rsidTr="00FB144C">
        <w:tblPrEx>
          <w:tblBorders>
            <w:insideH w:val="none" w:sz="0" w:space="0" w:color="auto"/>
          </w:tblBorders>
        </w:tblPrEx>
        <w:trPr>
          <w:jc w:val="center"/>
        </w:trPr>
        <w:tc>
          <w:tcPr>
            <w:tcW w:w="1177" w:type="dxa"/>
          </w:tcPr>
          <w:p w14:paraId="74E6419E" w14:textId="77777777" w:rsidR="00C14A17" w:rsidRPr="009C43DF" w:rsidRDefault="00C14A17" w:rsidP="00D26F39">
            <w:pPr>
              <w:pStyle w:val="Texto"/>
              <w:spacing w:after="60"/>
              <w:ind w:firstLine="0"/>
              <w:rPr>
                <w:rFonts w:ascii="Verdana" w:hAnsi="Verdana"/>
                <w:b/>
                <w:sz w:val="16"/>
                <w:szCs w:val="16"/>
              </w:rPr>
            </w:pPr>
          </w:p>
        </w:tc>
        <w:tc>
          <w:tcPr>
            <w:tcW w:w="1402" w:type="dxa"/>
          </w:tcPr>
          <w:p w14:paraId="40704462" w14:textId="77777777" w:rsidR="00C14A17" w:rsidRPr="009C43DF" w:rsidRDefault="00C14A17" w:rsidP="00D26F39">
            <w:pPr>
              <w:pStyle w:val="Texto"/>
              <w:spacing w:after="60"/>
              <w:ind w:firstLine="0"/>
              <w:rPr>
                <w:rFonts w:ascii="Verdana" w:hAnsi="Verdana"/>
                <w:b/>
                <w:sz w:val="16"/>
                <w:szCs w:val="16"/>
              </w:rPr>
            </w:pPr>
          </w:p>
        </w:tc>
        <w:tc>
          <w:tcPr>
            <w:tcW w:w="2675" w:type="dxa"/>
          </w:tcPr>
          <w:p w14:paraId="2DFC325A" w14:textId="77777777" w:rsidR="00C14A17" w:rsidRPr="009C43DF" w:rsidRDefault="00C14A17" w:rsidP="004537BC">
            <w:pPr>
              <w:pStyle w:val="Texto"/>
              <w:numPr>
                <w:ilvl w:val="0"/>
                <w:numId w:val="5"/>
              </w:numPr>
              <w:spacing w:after="60"/>
              <w:ind w:left="360"/>
              <w:rPr>
                <w:rFonts w:ascii="Verdana" w:hAnsi="Verdana"/>
                <w:sz w:val="16"/>
                <w:szCs w:val="16"/>
              </w:rPr>
            </w:pPr>
            <w:r w:rsidRPr="009C43DF">
              <w:rPr>
                <w:rFonts w:ascii="Verdana" w:hAnsi="Verdana"/>
                <w:sz w:val="16"/>
                <w:szCs w:val="16"/>
              </w:rPr>
              <w:t>El personal que participa en las operaciones de emergencia, en los términos del plan de atención a emergencias radiológicas:</w:t>
            </w:r>
          </w:p>
        </w:tc>
        <w:tc>
          <w:tcPr>
            <w:tcW w:w="2675" w:type="dxa"/>
          </w:tcPr>
          <w:p w14:paraId="3F247CDD" w14:textId="77777777" w:rsidR="00C14A17" w:rsidRPr="009C43DF" w:rsidRDefault="00C14A17" w:rsidP="00D26F39">
            <w:pPr>
              <w:pStyle w:val="Texto"/>
              <w:spacing w:after="60"/>
              <w:ind w:firstLine="0"/>
              <w:rPr>
                <w:rFonts w:ascii="Verdana" w:hAnsi="Verdana"/>
                <w:sz w:val="16"/>
                <w:szCs w:val="16"/>
              </w:rPr>
            </w:pPr>
          </w:p>
        </w:tc>
        <w:tc>
          <w:tcPr>
            <w:tcW w:w="783" w:type="dxa"/>
          </w:tcPr>
          <w:p w14:paraId="75D6FFC6" w14:textId="77777777" w:rsidR="00C14A17" w:rsidRPr="009C43DF" w:rsidRDefault="00C14A17" w:rsidP="00D26F39">
            <w:pPr>
              <w:pStyle w:val="Texto"/>
              <w:spacing w:after="60"/>
              <w:ind w:firstLine="0"/>
              <w:rPr>
                <w:rFonts w:ascii="Verdana" w:hAnsi="Verdana"/>
                <w:sz w:val="16"/>
                <w:szCs w:val="16"/>
              </w:rPr>
            </w:pPr>
          </w:p>
        </w:tc>
      </w:tr>
      <w:tr w:rsidR="00C14A17" w:rsidRPr="003C7E8A" w14:paraId="3FD34C47" w14:textId="77777777" w:rsidTr="00FB144C">
        <w:tblPrEx>
          <w:tblBorders>
            <w:insideH w:val="none" w:sz="0" w:space="0" w:color="auto"/>
          </w:tblBorders>
        </w:tblPrEx>
        <w:trPr>
          <w:jc w:val="center"/>
        </w:trPr>
        <w:tc>
          <w:tcPr>
            <w:tcW w:w="1177" w:type="dxa"/>
            <w:tcBorders>
              <w:bottom w:val="nil"/>
            </w:tcBorders>
          </w:tcPr>
          <w:p w14:paraId="519E6C57" w14:textId="77777777" w:rsidR="00C14A17" w:rsidRPr="009C43DF" w:rsidRDefault="00C14A17" w:rsidP="00D26F39">
            <w:pPr>
              <w:pStyle w:val="Texto"/>
              <w:spacing w:after="60"/>
              <w:ind w:firstLine="0"/>
              <w:rPr>
                <w:rFonts w:ascii="Verdana" w:hAnsi="Verdana"/>
                <w:b/>
                <w:sz w:val="16"/>
                <w:szCs w:val="16"/>
              </w:rPr>
            </w:pPr>
          </w:p>
        </w:tc>
        <w:tc>
          <w:tcPr>
            <w:tcW w:w="1402" w:type="dxa"/>
            <w:tcBorders>
              <w:bottom w:val="nil"/>
            </w:tcBorders>
          </w:tcPr>
          <w:p w14:paraId="45AF2477" w14:textId="77777777" w:rsidR="00C14A17" w:rsidRPr="009C43DF" w:rsidRDefault="00C14A17" w:rsidP="00D26F39">
            <w:pPr>
              <w:pStyle w:val="Texto"/>
              <w:spacing w:after="60"/>
              <w:ind w:firstLine="0"/>
              <w:rPr>
                <w:rFonts w:ascii="Verdana" w:hAnsi="Verdana"/>
                <w:b/>
                <w:sz w:val="16"/>
                <w:szCs w:val="16"/>
              </w:rPr>
            </w:pPr>
          </w:p>
        </w:tc>
        <w:tc>
          <w:tcPr>
            <w:tcW w:w="2675" w:type="dxa"/>
            <w:tcBorders>
              <w:bottom w:val="nil"/>
            </w:tcBorders>
          </w:tcPr>
          <w:p w14:paraId="6B16C16B" w14:textId="77777777" w:rsidR="00C14A17" w:rsidRPr="009C43DF" w:rsidRDefault="00C14A17" w:rsidP="004537BC">
            <w:pPr>
              <w:pStyle w:val="Texto"/>
              <w:numPr>
                <w:ilvl w:val="0"/>
                <w:numId w:val="25"/>
              </w:numPr>
              <w:spacing w:after="60"/>
              <w:rPr>
                <w:rFonts w:ascii="Verdana" w:hAnsi="Verdana"/>
                <w:sz w:val="16"/>
                <w:szCs w:val="16"/>
              </w:rPr>
            </w:pPr>
            <w:r w:rsidRPr="009C43DF">
              <w:rPr>
                <w:rFonts w:ascii="Verdana" w:hAnsi="Verdana"/>
                <w:sz w:val="16"/>
                <w:szCs w:val="16"/>
              </w:rPr>
              <w:t>Está informado acerca de los riesgos que implican las irradiaciones que exceden de los límites de equivalente de dosis que prevé el Reglamento General de Seguridad Radiológica;</w:t>
            </w:r>
          </w:p>
          <w:p w14:paraId="63071E0E" w14:textId="77777777" w:rsidR="00C14A17" w:rsidRPr="009C43DF" w:rsidRDefault="00C14A17" w:rsidP="004537BC">
            <w:pPr>
              <w:pStyle w:val="Texto"/>
              <w:numPr>
                <w:ilvl w:val="0"/>
                <w:numId w:val="25"/>
              </w:numPr>
              <w:spacing w:after="60"/>
              <w:rPr>
                <w:rFonts w:ascii="Verdana" w:hAnsi="Verdana"/>
                <w:sz w:val="16"/>
                <w:szCs w:val="16"/>
              </w:rPr>
            </w:pPr>
            <w:r w:rsidRPr="009C43DF">
              <w:rPr>
                <w:rFonts w:ascii="Verdana" w:hAnsi="Verdana"/>
                <w:sz w:val="16"/>
                <w:szCs w:val="16"/>
              </w:rPr>
              <w:t>Cuenta con capacitación y entrenamiento para las operaciones específicas que lleva a cabo;</w:t>
            </w:r>
          </w:p>
        </w:tc>
        <w:tc>
          <w:tcPr>
            <w:tcW w:w="2675" w:type="dxa"/>
            <w:tcBorders>
              <w:bottom w:val="nil"/>
            </w:tcBorders>
          </w:tcPr>
          <w:p w14:paraId="2318E66A" w14:textId="77777777" w:rsidR="00C14A17" w:rsidRPr="009C43DF" w:rsidRDefault="00C14A17" w:rsidP="00D26F39">
            <w:pPr>
              <w:pStyle w:val="Texto"/>
              <w:spacing w:after="60"/>
              <w:ind w:firstLine="0"/>
              <w:rPr>
                <w:rFonts w:ascii="Verdana" w:hAnsi="Verdana"/>
                <w:sz w:val="16"/>
                <w:szCs w:val="16"/>
              </w:rPr>
            </w:pPr>
          </w:p>
        </w:tc>
        <w:tc>
          <w:tcPr>
            <w:tcW w:w="783" w:type="dxa"/>
            <w:tcBorders>
              <w:bottom w:val="nil"/>
            </w:tcBorders>
          </w:tcPr>
          <w:p w14:paraId="0D4C367F" w14:textId="77777777" w:rsidR="00C14A17" w:rsidRPr="009C43DF" w:rsidRDefault="00C14A17" w:rsidP="00D26F39">
            <w:pPr>
              <w:pStyle w:val="Texto"/>
              <w:spacing w:after="60"/>
              <w:ind w:firstLine="0"/>
              <w:rPr>
                <w:rFonts w:ascii="Verdana" w:hAnsi="Verdana"/>
                <w:sz w:val="16"/>
                <w:szCs w:val="16"/>
              </w:rPr>
            </w:pPr>
          </w:p>
        </w:tc>
      </w:tr>
      <w:tr w:rsidR="00C14A17" w:rsidRPr="003C7E8A" w14:paraId="1187BDFA" w14:textId="77777777" w:rsidTr="00FB144C">
        <w:tblPrEx>
          <w:tblBorders>
            <w:insideH w:val="none" w:sz="0" w:space="0" w:color="auto"/>
          </w:tblBorders>
        </w:tblPrEx>
        <w:trPr>
          <w:jc w:val="center"/>
        </w:trPr>
        <w:tc>
          <w:tcPr>
            <w:tcW w:w="1177" w:type="dxa"/>
            <w:tcBorders>
              <w:top w:val="nil"/>
              <w:bottom w:val="single" w:sz="6" w:space="0" w:color="auto"/>
            </w:tcBorders>
          </w:tcPr>
          <w:p w14:paraId="282204BB" w14:textId="77777777" w:rsidR="00C14A17" w:rsidRPr="009C43DF" w:rsidRDefault="00C14A17" w:rsidP="00D26F39">
            <w:pPr>
              <w:pStyle w:val="Texto"/>
              <w:spacing w:after="60"/>
              <w:ind w:firstLine="0"/>
              <w:rPr>
                <w:rFonts w:ascii="Verdana" w:hAnsi="Verdana"/>
                <w:b/>
                <w:sz w:val="16"/>
                <w:szCs w:val="16"/>
              </w:rPr>
            </w:pPr>
          </w:p>
        </w:tc>
        <w:tc>
          <w:tcPr>
            <w:tcW w:w="1402" w:type="dxa"/>
            <w:tcBorders>
              <w:top w:val="nil"/>
              <w:bottom w:val="single" w:sz="6" w:space="0" w:color="auto"/>
            </w:tcBorders>
          </w:tcPr>
          <w:p w14:paraId="3C1C319B" w14:textId="77777777" w:rsidR="00C14A17" w:rsidRPr="009C43DF" w:rsidRDefault="00C14A17" w:rsidP="00D26F39">
            <w:pPr>
              <w:pStyle w:val="Texto"/>
              <w:spacing w:after="60"/>
              <w:ind w:firstLine="0"/>
              <w:rPr>
                <w:rFonts w:ascii="Verdana" w:hAnsi="Verdana"/>
                <w:b/>
                <w:sz w:val="16"/>
                <w:szCs w:val="16"/>
              </w:rPr>
            </w:pPr>
          </w:p>
        </w:tc>
        <w:tc>
          <w:tcPr>
            <w:tcW w:w="2675" w:type="dxa"/>
            <w:tcBorders>
              <w:top w:val="nil"/>
              <w:bottom w:val="single" w:sz="6" w:space="0" w:color="auto"/>
            </w:tcBorders>
          </w:tcPr>
          <w:p w14:paraId="20A7DF94" w14:textId="77777777" w:rsidR="00C14A17" w:rsidRPr="009C43DF" w:rsidRDefault="00C14A17" w:rsidP="004537BC">
            <w:pPr>
              <w:pStyle w:val="Texto"/>
              <w:numPr>
                <w:ilvl w:val="0"/>
                <w:numId w:val="26"/>
              </w:numPr>
              <w:spacing w:after="60"/>
              <w:rPr>
                <w:rFonts w:ascii="Verdana" w:hAnsi="Verdana"/>
                <w:sz w:val="16"/>
                <w:szCs w:val="16"/>
              </w:rPr>
            </w:pPr>
            <w:r w:rsidRPr="009C43DF">
              <w:rPr>
                <w:rFonts w:ascii="Verdana" w:hAnsi="Verdana"/>
                <w:sz w:val="16"/>
                <w:szCs w:val="16"/>
              </w:rPr>
              <w:t xml:space="preserve">Cuenta con la autorización por escrito </w:t>
            </w:r>
            <w:r w:rsidRPr="009C43DF">
              <w:rPr>
                <w:rFonts w:ascii="Verdana" w:hAnsi="Verdana"/>
                <w:sz w:val="16"/>
                <w:szCs w:val="16"/>
              </w:rPr>
              <w:lastRenderedPageBreak/>
              <w:t>del encargado de seguridad radiológica, y</w:t>
            </w:r>
          </w:p>
          <w:p w14:paraId="6338E331" w14:textId="77777777" w:rsidR="00C14A17" w:rsidRPr="009C43DF" w:rsidRDefault="00C14A17" w:rsidP="004537BC">
            <w:pPr>
              <w:pStyle w:val="Texto"/>
              <w:numPr>
                <w:ilvl w:val="0"/>
                <w:numId w:val="26"/>
              </w:numPr>
              <w:spacing w:after="60"/>
              <w:rPr>
                <w:rFonts w:ascii="Verdana" w:hAnsi="Verdana"/>
                <w:sz w:val="16"/>
                <w:szCs w:val="16"/>
              </w:rPr>
            </w:pPr>
            <w:r w:rsidRPr="009C43DF">
              <w:rPr>
                <w:rFonts w:ascii="Verdana" w:hAnsi="Verdana"/>
                <w:sz w:val="16"/>
                <w:szCs w:val="16"/>
              </w:rPr>
              <w:t>Está provisto del equipo y ropa adecuados para su protección, a fin de que la irradiación externa y la contaminación sean mínimas.</w:t>
            </w:r>
          </w:p>
        </w:tc>
        <w:tc>
          <w:tcPr>
            <w:tcW w:w="2675" w:type="dxa"/>
            <w:tcBorders>
              <w:top w:val="nil"/>
              <w:bottom w:val="single" w:sz="6" w:space="0" w:color="auto"/>
            </w:tcBorders>
          </w:tcPr>
          <w:p w14:paraId="1870B202" w14:textId="77777777" w:rsidR="00C14A17" w:rsidRPr="009C43DF" w:rsidRDefault="00C14A17" w:rsidP="00D26F39">
            <w:pPr>
              <w:pStyle w:val="Texto"/>
              <w:spacing w:after="60"/>
              <w:ind w:firstLine="0"/>
              <w:rPr>
                <w:rFonts w:ascii="Verdana" w:hAnsi="Verdana"/>
                <w:sz w:val="16"/>
                <w:szCs w:val="16"/>
              </w:rPr>
            </w:pPr>
          </w:p>
        </w:tc>
        <w:tc>
          <w:tcPr>
            <w:tcW w:w="783" w:type="dxa"/>
            <w:tcBorders>
              <w:top w:val="nil"/>
              <w:bottom w:val="single" w:sz="6" w:space="0" w:color="auto"/>
            </w:tcBorders>
          </w:tcPr>
          <w:p w14:paraId="3669BD16" w14:textId="77777777" w:rsidR="00C14A17" w:rsidRPr="009C43DF" w:rsidRDefault="00C14A17" w:rsidP="00D26F39">
            <w:pPr>
              <w:pStyle w:val="Texto"/>
              <w:spacing w:after="60"/>
              <w:ind w:firstLine="0"/>
              <w:rPr>
                <w:rFonts w:ascii="Verdana" w:hAnsi="Verdana"/>
                <w:sz w:val="16"/>
                <w:szCs w:val="16"/>
              </w:rPr>
            </w:pPr>
          </w:p>
        </w:tc>
      </w:tr>
      <w:tr w:rsidR="00CD645D" w:rsidRPr="003C7E8A" w14:paraId="1AF3F707" w14:textId="77777777" w:rsidTr="00FB144C">
        <w:tblPrEx>
          <w:tblBorders>
            <w:insideH w:val="none" w:sz="0" w:space="0" w:color="auto"/>
          </w:tblBorders>
        </w:tblPrEx>
        <w:trPr>
          <w:jc w:val="center"/>
        </w:trPr>
        <w:tc>
          <w:tcPr>
            <w:tcW w:w="1177" w:type="dxa"/>
            <w:tcBorders>
              <w:top w:val="single" w:sz="6" w:space="0" w:color="auto"/>
              <w:bottom w:val="nil"/>
            </w:tcBorders>
          </w:tcPr>
          <w:p w14:paraId="1F8FD027" w14:textId="77777777" w:rsidR="00CD645D" w:rsidRPr="009C43DF" w:rsidRDefault="00CD645D" w:rsidP="00D26F39">
            <w:pPr>
              <w:pStyle w:val="Texto"/>
              <w:spacing w:line="250" w:lineRule="exact"/>
              <w:ind w:firstLine="0"/>
              <w:rPr>
                <w:rFonts w:ascii="Verdana" w:hAnsi="Verdana"/>
                <w:b/>
                <w:sz w:val="16"/>
                <w:szCs w:val="16"/>
              </w:rPr>
            </w:pPr>
            <w:r w:rsidRPr="009C43DF">
              <w:rPr>
                <w:rFonts w:ascii="Verdana" w:hAnsi="Verdana"/>
                <w:b/>
                <w:sz w:val="16"/>
                <w:szCs w:val="16"/>
              </w:rPr>
              <w:t>5.7 y 9</w:t>
            </w:r>
          </w:p>
        </w:tc>
        <w:tc>
          <w:tcPr>
            <w:tcW w:w="1402" w:type="dxa"/>
            <w:tcBorders>
              <w:top w:val="single" w:sz="6" w:space="0" w:color="auto"/>
              <w:bottom w:val="nil"/>
            </w:tcBorders>
          </w:tcPr>
          <w:p w14:paraId="6B3121B6" w14:textId="77777777" w:rsidR="00CD645D" w:rsidRPr="009C43DF" w:rsidRDefault="00CD645D" w:rsidP="00D26F39">
            <w:pPr>
              <w:pStyle w:val="Texto"/>
              <w:spacing w:line="25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56E73023" w14:textId="77777777" w:rsidR="00100B2A" w:rsidRPr="009C43DF" w:rsidRDefault="00CD645D" w:rsidP="00D26F39">
            <w:pPr>
              <w:pStyle w:val="Texto"/>
              <w:spacing w:line="250" w:lineRule="exact"/>
              <w:ind w:firstLine="0"/>
              <w:rPr>
                <w:rFonts w:ascii="Verdana" w:hAnsi="Verdana"/>
                <w:sz w:val="16"/>
                <w:szCs w:val="16"/>
              </w:rPr>
            </w:pPr>
            <w:r w:rsidRPr="009C43DF">
              <w:rPr>
                <w:rFonts w:ascii="Verdana" w:hAnsi="Verdana"/>
                <w:sz w:val="16"/>
                <w:szCs w:val="16"/>
              </w:rPr>
              <w:t>El patrón cumple cuando presenta evidencia documental de que:</w:t>
            </w:r>
            <w:r w:rsidR="00100B2A" w:rsidRPr="009C43DF">
              <w:rPr>
                <w:rFonts w:ascii="Verdana" w:hAnsi="Verdana"/>
                <w:sz w:val="16"/>
                <w:szCs w:val="16"/>
              </w:rPr>
              <w:br/>
            </w:r>
          </w:p>
          <w:p w14:paraId="7E2E93A4" w14:textId="77777777" w:rsidR="00CD645D" w:rsidRPr="009C43DF" w:rsidRDefault="00CD645D" w:rsidP="004537BC">
            <w:pPr>
              <w:pStyle w:val="Texto"/>
              <w:numPr>
                <w:ilvl w:val="0"/>
                <w:numId w:val="5"/>
              </w:numPr>
              <w:spacing w:line="250" w:lineRule="exact"/>
              <w:ind w:left="360"/>
              <w:rPr>
                <w:rFonts w:ascii="Verdana" w:hAnsi="Verdana"/>
                <w:sz w:val="16"/>
                <w:szCs w:val="16"/>
              </w:rPr>
            </w:pPr>
            <w:r w:rsidRPr="009C43DF">
              <w:rPr>
                <w:rFonts w:ascii="Verdana" w:hAnsi="Verdana"/>
                <w:sz w:val="16"/>
                <w:szCs w:val="16"/>
              </w:rPr>
              <w:t>Adopta las medidas de seguridad radiológica para el manejo de fuentes de radiación ionizante que señala el órgano regulador competente;</w:t>
            </w:r>
          </w:p>
        </w:tc>
        <w:tc>
          <w:tcPr>
            <w:tcW w:w="2675" w:type="dxa"/>
            <w:vMerge w:val="restart"/>
            <w:tcBorders>
              <w:top w:val="single" w:sz="6" w:space="0" w:color="auto"/>
              <w:bottom w:val="nil"/>
            </w:tcBorders>
          </w:tcPr>
          <w:p w14:paraId="5BE2EE1E" w14:textId="77777777" w:rsidR="00CD645D" w:rsidRPr="009C43DF" w:rsidRDefault="00CD645D" w:rsidP="00D26F39">
            <w:pPr>
              <w:pStyle w:val="Texto"/>
              <w:spacing w:line="250" w:lineRule="exact"/>
              <w:ind w:firstLine="0"/>
              <w:rPr>
                <w:rFonts w:ascii="Verdana" w:hAnsi="Verdana"/>
                <w:b/>
                <w:sz w:val="16"/>
                <w:szCs w:val="16"/>
              </w:rPr>
            </w:pPr>
            <w:r w:rsidRPr="009C43DF">
              <w:rPr>
                <w:rFonts w:ascii="Verdana" w:hAnsi="Verdana"/>
                <w:sz w:val="16"/>
                <w:szCs w:val="16"/>
              </w:rPr>
              <w:t>Se considera cumplida la disposición si el patrón presenta, según aplique:</w:t>
            </w:r>
          </w:p>
          <w:p w14:paraId="2BD5D256" w14:textId="77777777" w:rsidR="00CD645D" w:rsidRPr="009C43DF" w:rsidRDefault="00CD645D" w:rsidP="004537BC">
            <w:pPr>
              <w:pStyle w:val="Texto"/>
              <w:numPr>
                <w:ilvl w:val="0"/>
                <w:numId w:val="6"/>
              </w:numPr>
              <w:spacing w:line="250" w:lineRule="exact"/>
              <w:ind w:left="360"/>
              <w:rPr>
                <w:rFonts w:ascii="Verdana" w:hAnsi="Verdana"/>
                <w:sz w:val="16"/>
                <w:szCs w:val="16"/>
              </w:rPr>
            </w:pPr>
            <w:r w:rsidRPr="009C43DF">
              <w:rPr>
                <w:rFonts w:ascii="Verdana" w:hAnsi="Verdana"/>
                <w:sz w:val="16"/>
                <w:szCs w:val="16"/>
              </w:rPr>
              <w:t>La licencia de operación, autorización o licencia sanitaria vigente expedida por el órgano regulador competente, o en proceso de renovación, o</w:t>
            </w:r>
          </w:p>
          <w:p w14:paraId="44F2F420" w14:textId="77777777" w:rsidR="00CD645D" w:rsidRPr="009C43DF" w:rsidRDefault="00CD645D" w:rsidP="004537BC">
            <w:pPr>
              <w:pStyle w:val="Texto"/>
              <w:numPr>
                <w:ilvl w:val="0"/>
                <w:numId w:val="6"/>
              </w:numPr>
              <w:spacing w:line="250" w:lineRule="exact"/>
              <w:ind w:left="360"/>
              <w:rPr>
                <w:rFonts w:ascii="Verdana" w:hAnsi="Verdana"/>
                <w:sz w:val="16"/>
                <w:szCs w:val="16"/>
              </w:rPr>
            </w:pPr>
            <w:r w:rsidRPr="009C43DF">
              <w:rPr>
                <w:rFonts w:ascii="Verdana" w:hAnsi="Verdana"/>
                <w:sz w:val="16"/>
                <w:szCs w:val="16"/>
              </w:rPr>
              <w:t>El último informe anual de actividades relevantes vigente con sello de acuse del órgano regulador competente y/o la respuesta que se le otorgó sobre dicho informe.</w:t>
            </w:r>
          </w:p>
        </w:tc>
        <w:tc>
          <w:tcPr>
            <w:tcW w:w="783" w:type="dxa"/>
            <w:tcBorders>
              <w:top w:val="single" w:sz="6" w:space="0" w:color="auto"/>
              <w:bottom w:val="nil"/>
            </w:tcBorders>
          </w:tcPr>
          <w:p w14:paraId="378C4305" w14:textId="77777777" w:rsidR="00CD645D" w:rsidRPr="009C43DF" w:rsidRDefault="00CD645D" w:rsidP="00D26F39">
            <w:pPr>
              <w:pStyle w:val="Texto"/>
              <w:spacing w:line="250" w:lineRule="exact"/>
              <w:ind w:firstLine="0"/>
              <w:rPr>
                <w:rFonts w:ascii="Verdana" w:hAnsi="Verdana"/>
                <w:sz w:val="16"/>
                <w:szCs w:val="16"/>
              </w:rPr>
            </w:pPr>
          </w:p>
        </w:tc>
      </w:tr>
      <w:tr w:rsidR="00CD645D" w:rsidRPr="003C7E8A" w14:paraId="4659D5C8" w14:textId="77777777" w:rsidTr="00FB144C">
        <w:tblPrEx>
          <w:tblBorders>
            <w:insideH w:val="none" w:sz="0" w:space="0" w:color="auto"/>
          </w:tblBorders>
        </w:tblPrEx>
        <w:trPr>
          <w:jc w:val="center"/>
        </w:trPr>
        <w:tc>
          <w:tcPr>
            <w:tcW w:w="1177" w:type="dxa"/>
            <w:tcBorders>
              <w:top w:val="nil"/>
            </w:tcBorders>
          </w:tcPr>
          <w:p w14:paraId="1C5883B7" w14:textId="77777777" w:rsidR="00CD645D" w:rsidRPr="009C43DF" w:rsidRDefault="00CD645D" w:rsidP="00D26F39">
            <w:pPr>
              <w:pStyle w:val="Texto"/>
              <w:spacing w:line="250" w:lineRule="exact"/>
              <w:ind w:firstLine="0"/>
              <w:rPr>
                <w:rFonts w:ascii="Verdana" w:hAnsi="Verdana"/>
                <w:b/>
                <w:sz w:val="16"/>
                <w:szCs w:val="16"/>
              </w:rPr>
            </w:pPr>
          </w:p>
        </w:tc>
        <w:tc>
          <w:tcPr>
            <w:tcW w:w="1402" w:type="dxa"/>
            <w:tcBorders>
              <w:top w:val="nil"/>
            </w:tcBorders>
          </w:tcPr>
          <w:p w14:paraId="0AC1B17D" w14:textId="77777777" w:rsidR="00CD645D" w:rsidRPr="009C43DF" w:rsidRDefault="00CD645D" w:rsidP="00D26F39">
            <w:pPr>
              <w:pStyle w:val="Texto"/>
              <w:spacing w:line="250" w:lineRule="exact"/>
              <w:ind w:firstLine="0"/>
              <w:rPr>
                <w:rFonts w:ascii="Verdana" w:hAnsi="Verdana"/>
                <w:b/>
                <w:sz w:val="16"/>
                <w:szCs w:val="16"/>
              </w:rPr>
            </w:pPr>
          </w:p>
        </w:tc>
        <w:tc>
          <w:tcPr>
            <w:tcW w:w="2675" w:type="dxa"/>
            <w:tcBorders>
              <w:top w:val="nil"/>
            </w:tcBorders>
          </w:tcPr>
          <w:p w14:paraId="43C2D01E" w14:textId="77777777" w:rsidR="00CD645D" w:rsidRPr="009C43DF" w:rsidRDefault="00CD645D" w:rsidP="004537BC">
            <w:pPr>
              <w:pStyle w:val="Texto"/>
              <w:numPr>
                <w:ilvl w:val="0"/>
                <w:numId w:val="6"/>
              </w:numPr>
              <w:spacing w:line="250" w:lineRule="exact"/>
              <w:ind w:left="360"/>
              <w:rPr>
                <w:rFonts w:ascii="Verdana" w:hAnsi="Verdana"/>
                <w:sz w:val="16"/>
                <w:szCs w:val="16"/>
              </w:rPr>
            </w:pPr>
            <w:r w:rsidRPr="009C43DF">
              <w:rPr>
                <w:rFonts w:ascii="Verdana" w:hAnsi="Verdana"/>
                <w:sz w:val="16"/>
                <w:szCs w:val="16"/>
              </w:rPr>
              <w:t>En el centro de trabajo donde se manejan fuentes de radiación ionizante se vigila que no se rebasan los límites de incorporación de material radiactivo en el personal ocupacionalmente expuesto, con base en lo determinado por el Reglamento General de Seguridad Radiológica y la NOM-005-NUCL-1994, o las que la sustituyan;</w:t>
            </w:r>
          </w:p>
        </w:tc>
        <w:tc>
          <w:tcPr>
            <w:tcW w:w="2675" w:type="dxa"/>
            <w:vMerge/>
            <w:tcBorders>
              <w:top w:val="nil"/>
            </w:tcBorders>
          </w:tcPr>
          <w:p w14:paraId="23B6E239" w14:textId="77777777" w:rsidR="00CD645D" w:rsidRPr="009C43DF" w:rsidRDefault="00CD645D" w:rsidP="00D26F39">
            <w:pPr>
              <w:pStyle w:val="Texto"/>
              <w:spacing w:line="250" w:lineRule="exact"/>
              <w:ind w:firstLine="0"/>
              <w:rPr>
                <w:rFonts w:ascii="Verdana" w:hAnsi="Verdana"/>
                <w:sz w:val="16"/>
                <w:szCs w:val="16"/>
              </w:rPr>
            </w:pPr>
          </w:p>
        </w:tc>
        <w:tc>
          <w:tcPr>
            <w:tcW w:w="783" w:type="dxa"/>
            <w:tcBorders>
              <w:top w:val="nil"/>
            </w:tcBorders>
          </w:tcPr>
          <w:p w14:paraId="3A115796" w14:textId="77777777" w:rsidR="00CD645D" w:rsidRPr="009C43DF" w:rsidRDefault="00CD645D" w:rsidP="00D26F39">
            <w:pPr>
              <w:pStyle w:val="Texto"/>
              <w:spacing w:line="250" w:lineRule="exact"/>
              <w:ind w:firstLine="0"/>
              <w:rPr>
                <w:rFonts w:ascii="Verdana" w:hAnsi="Verdana"/>
                <w:sz w:val="16"/>
                <w:szCs w:val="16"/>
              </w:rPr>
            </w:pPr>
            <w:r w:rsidRPr="009C43DF">
              <w:rPr>
                <w:rFonts w:ascii="Verdana" w:hAnsi="Verdana"/>
                <w:sz w:val="16"/>
                <w:szCs w:val="16"/>
              </w:rPr>
              <w:t>Grave</w:t>
            </w:r>
          </w:p>
        </w:tc>
      </w:tr>
      <w:tr w:rsidR="000A1846" w:rsidRPr="003C7E8A" w14:paraId="3D9582F4" w14:textId="77777777" w:rsidTr="00FB144C">
        <w:tblPrEx>
          <w:tblBorders>
            <w:insideH w:val="none" w:sz="0" w:space="0" w:color="auto"/>
          </w:tblBorders>
        </w:tblPrEx>
        <w:trPr>
          <w:jc w:val="center"/>
        </w:trPr>
        <w:tc>
          <w:tcPr>
            <w:tcW w:w="1177" w:type="dxa"/>
            <w:tcBorders>
              <w:bottom w:val="nil"/>
            </w:tcBorders>
          </w:tcPr>
          <w:p w14:paraId="7F6B2DA6" w14:textId="77777777" w:rsidR="000A1846" w:rsidRPr="009C43DF" w:rsidRDefault="000A1846" w:rsidP="00100B2A">
            <w:pPr>
              <w:pStyle w:val="Texto"/>
              <w:spacing w:line="240" w:lineRule="exact"/>
              <w:ind w:firstLine="0"/>
              <w:rPr>
                <w:rFonts w:ascii="Verdana" w:hAnsi="Verdana"/>
                <w:b/>
                <w:sz w:val="16"/>
                <w:szCs w:val="16"/>
              </w:rPr>
            </w:pPr>
          </w:p>
        </w:tc>
        <w:tc>
          <w:tcPr>
            <w:tcW w:w="1402" w:type="dxa"/>
            <w:tcBorders>
              <w:bottom w:val="nil"/>
            </w:tcBorders>
          </w:tcPr>
          <w:p w14:paraId="4DC32AE5" w14:textId="77777777" w:rsidR="000A1846" w:rsidRPr="009C43DF" w:rsidRDefault="000A1846" w:rsidP="00100B2A">
            <w:pPr>
              <w:pStyle w:val="Texto"/>
              <w:spacing w:line="240" w:lineRule="exact"/>
              <w:ind w:firstLine="0"/>
              <w:rPr>
                <w:rFonts w:ascii="Verdana" w:hAnsi="Verdana"/>
                <w:b/>
                <w:sz w:val="16"/>
                <w:szCs w:val="16"/>
              </w:rPr>
            </w:pPr>
          </w:p>
        </w:tc>
        <w:tc>
          <w:tcPr>
            <w:tcW w:w="2675" w:type="dxa"/>
            <w:tcBorders>
              <w:bottom w:val="nil"/>
            </w:tcBorders>
          </w:tcPr>
          <w:p w14:paraId="53517B1E" w14:textId="77777777" w:rsidR="000A1846" w:rsidRPr="009C43DF" w:rsidRDefault="000A1846" w:rsidP="00100B2A">
            <w:pPr>
              <w:pStyle w:val="Texto"/>
              <w:numPr>
                <w:ilvl w:val="0"/>
                <w:numId w:val="7"/>
              </w:numPr>
              <w:spacing w:line="240" w:lineRule="exact"/>
              <w:ind w:left="360"/>
              <w:rPr>
                <w:rFonts w:ascii="Verdana" w:hAnsi="Verdana"/>
                <w:sz w:val="16"/>
                <w:szCs w:val="16"/>
              </w:rPr>
            </w:pPr>
            <w:r w:rsidRPr="009C43DF">
              <w:rPr>
                <w:rFonts w:ascii="Verdana" w:hAnsi="Verdana"/>
                <w:sz w:val="16"/>
                <w:szCs w:val="16"/>
              </w:rPr>
              <w:t>En el centro de trabajo donde se manejan fuentes de radiación ionizante se supervisa que los valores de contaminación radiactiva en las zonas de riesgo no rebasan los límites que señala la NOM-008-NUCL-2011, o las que la sustituyan;</w:t>
            </w:r>
          </w:p>
        </w:tc>
        <w:tc>
          <w:tcPr>
            <w:tcW w:w="2675" w:type="dxa"/>
            <w:tcBorders>
              <w:bottom w:val="nil"/>
            </w:tcBorders>
          </w:tcPr>
          <w:p w14:paraId="77ED0543" w14:textId="77777777" w:rsidR="000A1846" w:rsidRPr="009C43DF" w:rsidRDefault="000A1846" w:rsidP="00100B2A">
            <w:pPr>
              <w:pStyle w:val="Texto"/>
              <w:spacing w:line="240" w:lineRule="exact"/>
              <w:ind w:firstLine="0"/>
              <w:rPr>
                <w:rFonts w:ascii="Verdana" w:hAnsi="Verdana"/>
                <w:sz w:val="16"/>
                <w:szCs w:val="16"/>
              </w:rPr>
            </w:pPr>
          </w:p>
        </w:tc>
        <w:tc>
          <w:tcPr>
            <w:tcW w:w="783" w:type="dxa"/>
            <w:tcBorders>
              <w:bottom w:val="nil"/>
            </w:tcBorders>
          </w:tcPr>
          <w:p w14:paraId="5AEFD399" w14:textId="77777777" w:rsidR="000A1846" w:rsidRPr="009C43DF" w:rsidRDefault="000A1846" w:rsidP="00100B2A">
            <w:pPr>
              <w:pStyle w:val="Texto"/>
              <w:spacing w:line="240" w:lineRule="exact"/>
              <w:ind w:firstLine="0"/>
              <w:rPr>
                <w:rFonts w:ascii="Verdana" w:hAnsi="Verdana"/>
                <w:sz w:val="16"/>
                <w:szCs w:val="16"/>
              </w:rPr>
            </w:pPr>
            <w:r w:rsidRPr="009C43DF">
              <w:rPr>
                <w:rFonts w:ascii="Verdana" w:hAnsi="Verdana"/>
                <w:sz w:val="16"/>
                <w:szCs w:val="16"/>
              </w:rPr>
              <w:t>Grave</w:t>
            </w:r>
          </w:p>
        </w:tc>
      </w:tr>
      <w:tr w:rsidR="000A1846" w:rsidRPr="003C7E8A" w14:paraId="5A9C95F7" w14:textId="77777777" w:rsidTr="00FB144C">
        <w:tblPrEx>
          <w:tblBorders>
            <w:insideH w:val="none" w:sz="0" w:space="0" w:color="auto"/>
          </w:tblBorders>
        </w:tblPrEx>
        <w:trPr>
          <w:jc w:val="center"/>
        </w:trPr>
        <w:tc>
          <w:tcPr>
            <w:tcW w:w="1177" w:type="dxa"/>
            <w:tcBorders>
              <w:top w:val="nil"/>
              <w:bottom w:val="single" w:sz="6" w:space="0" w:color="auto"/>
            </w:tcBorders>
          </w:tcPr>
          <w:p w14:paraId="2BCD9379" w14:textId="77777777" w:rsidR="000A1846" w:rsidRPr="009C43DF" w:rsidRDefault="000A1846" w:rsidP="00D26F39">
            <w:pPr>
              <w:pStyle w:val="Texto"/>
              <w:spacing w:line="250" w:lineRule="exact"/>
              <w:ind w:firstLine="0"/>
              <w:rPr>
                <w:rFonts w:ascii="Verdana" w:hAnsi="Verdana"/>
                <w:b/>
                <w:sz w:val="16"/>
                <w:szCs w:val="16"/>
              </w:rPr>
            </w:pPr>
          </w:p>
        </w:tc>
        <w:tc>
          <w:tcPr>
            <w:tcW w:w="1402" w:type="dxa"/>
            <w:tcBorders>
              <w:top w:val="nil"/>
              <w:bottom w:val="single" w:sz="6" w:space="0" w:color="auto"/>
            </w:tcBorders>
          </w:tcPr>
          <w:p w14:paraId="089F51B7" w14:textId="77777777" w:rsidR="000A1846" w:rsidRPr="009C43DF" w:rsidRDefault="000A1846" w:rsidP="00D26F39">
            <w:pPr>
              <w:pStyle w:val="Texto"/>
              <w:spacing w:line="250" w:lineRule="exact"/>
              <w:ind w:firstLine="0"/>
              <w:rPr>
                <w:rFonts w:ascii="Verdana" w:hAnsi="Verdana"/>
                <w:b/>
                <w:sz w:val="16"/>
                <w:szCs w:val="16"/>
              </w:rPr>
            </w:pPr>
          </w:p>
        </w:tc>
        <w:tc>
          <w:tcPr>
            <w:tcW w:w="2675" w:type="dxa"/>
            <w:tcBorders>
              <w:top w:val="nil"/>
              <w:bottom w:val="single" w:sz="6" w:space="0" w:color="auto"/>
            </w:tcBorders>
          </w:tcPr>
          <w:p w14:paraId="630E9B44" w14:textId="77777777" w:rsidR="000A1846" w:rsidRPr="009C43DF" w:rsidRDefault="000A1846" w:rsidP="00100B2A">
            <w:pPr>
              <w:pStyle w:val="Texto"/>
              <w:numPr>
                <w:ilvl w:val="0"/>
                <w:numId w:val="7"/>
              </w:numPr>
              <w:spacing w:line="240" w:lineRule="exact"/>
              <w:ind w:left="360"/>
              <w:rPr>
                <w:rFonts w:ascii="Verdana" w:hAnsi="Verdana"/>
                <w:sz w:val="16"/>
                <w:szCs w:val="16"/>
              </w:rPr>
            </w:pPr>
            <w:r w:rsidRPr="009C43DF">
              <w:rPr>
                <w:rFonts w:ascii="Verdana" w:hAnsi="Verdana"/>
                <w:sz w:val="16"/>
                <w:szCs w:val="16"/>
              </w:rPr>
              <w:t>Todas las actividades que involucran exposición a radiación ionizante consideran:</w:t>
            </w:r>
          </w:p>
          <w:p w14:paraId="42676BFA" w14:textId="77777777" w:rsidR="000A1846" w:rsidRPr="009C43DF" w:rsidRDefault="000A1846" w:rsidP="00100B2A">
            <w:pPr>
              <w:pStyle w:val="Texto"/>
              <w:numPr>
                <w:ilvl w:val="0"/>
                <w:numId w:val="27"/>
              </w:numPr>
              <w:spacing w:line="240" w:lineRule="exact"/>
              <w:rPr>
                <w:rFonts w:ascii="Verdana" w:hAnsi="Verdana"/>
                <w:sz w:val="16"/>
                <w:szCs w:val="16"/>
              </w:rPr>
            </w:pPr>
            <w:r w:rsidRPr="009C43DF">
              <w:rPr>
                <w:rFonts w:ascii="Verdana" w:hAnsi="Verdana"/>
                <w:sz w:val="16"/>
                <w:szCs w:val="16"/>
              </w:rPr>
              <w:t>La fuente de radiación ionizante;</w:t>
            </w:r>
          </w:p>
          <w:p w14:paraId="14A61B5B" w14:textId="77777777" w:rsidR="000A1846" w:rsidRPr="009C43DF" w:rsidRDefault="000A1846" w:rsidP="00100B2A">
            <w:pPr>
              <w:pStyle w:val="Texto"/>
              <w:numPr>
                <w:ilvl w:val="0"/>
                <w:numId w:val="27"/>
              </w:numPr>
              <w:spacing w:line="240" w:lineRule="exact"/>
              <w:rPr>
                <w:rFonts w:ascii="Verdana" w:hAnsi="Verdana"/>
                <w:sz w:val="16"/>
                <w:szCs w:val="16"/>
              </w:rPr>
            </w:pPr>
            <w:r w:rsidRPr="009C43DF">
              <w:rPr>
                <w:rFonts w:ascii="Verdana" w:hAnsi="Verdana"/>
                <w:sz w:val="16"/>
                <w:szCs w:val="16"/>
              </w:rPr>
              <w:t xml:space="preserve">Los tiempos y frecuencias de </w:t>
            </w:r>
            <w:r w:rsidRPr="009C43DF">
              <w:rPr>
                <w:rFonts w:ascii="Verdana" w:hAnsi="Verdana"/>
                <w:sz w:val="16"/>
                <w:szCs w:val="16"/>
              </w:rPr>
              <w:lastRenderedPageBreak/>
              <w:t>exposición, y</w:t>
            </w:r>
          </w:p>
          <w:p w14:paraId="43743B1D" w14:textId="77777777" w:rsidR="000A1846" w:rsidRPr="009C43DF" w:rsidRDefault="000A1846" w:rsidP="00100B2A">
            <w:pPr>
              <w:pStyle w:val="Texto"/>
              <w:numPr>
                <w:ilvl w:val="0"/>
                <w:numId w:val="27"/>
              </w:numPr>
              <w:spacing w:line="240" w:lineRule="exact"/>
              <w:rPr>
                <w:rFonts w:ascii="Verdana" w:hAnsi="Verdana"/>
                <w:sz w:val="16"/>
                <w:szCs w:val="16"/>
              </w:rPr>
            </w:pPr>
            <w:r w:rsidRPr="009C43DF">
              <w:rPr>
                <w:rFonts w:ascii="Verdana" w:hAnsi="Verdana"/>
                <w:sz w:val="16"/>
                <w:szCs w:val="16"/>
              </w:rPr>
              <w:t>La aplicación de un sistema de limitación de dosis que comprende:</w:t>
            </w:r>
          </w:p>
          <w:p w14:paraId="5D0CA532" w14:textId="77777777" w:rsidR="000A1846" w:rsidRPr="009C43DF" w:rsidRDefault="000A1846" w:rsidP="00100B2A">
            <w:pPr>
              <w:pStyle w:val="Texto"/>
              <w:spacing w:line="240"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La justificación de las prácticas de trabajo, y</w:t>
            </w:r>
          </w:p>
          <w:p w14:paraId="492A4AF3" w14:textId="77777777" w:rsidR="000A1846" w:rsidRPr="009C43DF" w:rsidRDefault="000A1846" w:rsidP="00100B2A">
            <w:pPr>
              <w:pStyle w:val="Texto"/>
              <w:spacing w:line="240"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La optimización de la protección radiológica;</w:t>
            </w:r>
          </w:p>
        </w:tc>
        <w:tc>
          <w:tcPr>
            <w:tcW w:w="2675" w:type="dxa"/>
            <w:tcBorders>
              <w:top w:val="nil"/>
              <w:bottom w:val="single" w:sz="6" w:space="0" w:color="auto"/>
            </w:tcBorders>
          </w:tcPr>
          <w:p w14:paraId="768A39AB" w14:textId="77777777" w:rsidR="000A1846" w:rsidRPr="009C43DF" w:rsidRDefault="000A1846" w:rsidP="00D26F39">
            <w:pPr>
              <w:pStyle w:val="Texto"/>
              <w:spacing w:line="250" w:lineRule="exact"/>
              <w:ind w:firstLine="0"/>
              <w:rPr>
                <w:rFonts w:ascii="Verdana" w:hAnsi="Verdana"/>
                <w:sz w:val="16"/>
                <w:szCs w:val="16"/>
              </w:rPr>
            </w:pPr>
          </w:p>
        </w:tc>
        <w:tc>
          <w:tcPr>
            <w:tcW w:w="783" w:type="dxa"/>
            <w:tcBorders>
              <w:top w:val="nil"/>
              <w:bottom w:val="single" w:sz="6" w:space="0" w:color="auto"/>
            </w:tcBorders>
          </w:tcPr>
          <w:p w14:paraId="2FD35CD1" w14:textId="77777777" w:rsidR="000A1846" w:rsidRPr="009C43DF" w:rsidRDefault="000A1846" w:rsidP="00D26F39">
            <w:pPr>
              <w:pStyle w:val="Texto"/>
              <w:spacing w:line="250" w:lineRule="exact"/>
              <w:ind w:firstLine="0"/>
              <w:rPr>
                <w:rFonts w:ascii="Verdana" w:hAnsi="Verdana"/>
                <w:sz w:val="16"/>
                <w:szCs w:val="16"/>
              </w:rPr>
            </w:pPr>
          </w:p>
        </w:tc>
      </w:tr>
      <w:tr w:rsidR="000A1846" w:rsidRPr="003C7E8A" w14:paraId="3F4F16AE" w14:textId="77777777" w:rsidTr="00FB144C">
        <w:tblPrEx>
          <w:tblBorders>
            <w:insideH w:val="none" w:sz="0" w:space="0" w:color="auto"/>
          </w:tblBorders>
        </w:tblPrEx>
        <w:trPr>
          <w:jc w:val="center"/>
        </w:trPr>
        <w:tc>
          <w:tcPr>
            <w:tcW w:w="1177" w:type="dxa"/>
            <w:tcBorders>
              <w:top w:val="single" w:sz="6" w:space="0" w:color="auto"/>
              <w:bottom w:val="nil"/>
            </w:tcBorders>
          </w:tcPr>
          <w:p w14:paraId="44320EFB" w14:textId="77777777" w:rsidR="000A1846" w:rsidRPr="009C43DF" w:rsidRDefault="000A1846" w:rsidP="00720330">
            <w:pPr>
              <w:pStyle w:val="Texto"/>
              <w:ind w:firstLine="0"/>
              <w:rPr>
                <w:rFonts w:ascii="Verdana" w:hAnsi="Verdana"/>
                <w:b/>
                <w:sz w:val="16"/>
                <w:szCs w:val="16"/>
              </w:rPr>
            </w:pPr>
          </w:p>
        </w:tc>
        <w:tc>
          <w:tcPr>
            <w:tcW w:w="1402" w:type="dxa"/>
            <w:tcBorders>
              <w:top w:val="single" w:sz="6" w:space="0" w:color="auto"/>
              <w:bottom w:val="nil"/>
            </w:tcBorders>
          </w:tcPr>
          <w:p w14:paraId="4F757C63" w14:textId="77777777" w:rsidR="000A1846" w:rsidRPr="009C43DF" w:rsidRDefault="000A1846" w:rsidP="00720330">
            <w:pPr>
              <w:pStyle w:val="Texto"/>
              <w:ind w:firstLine="0"/>
              <w:rPr>
                <w:rFonts w:ascii="Verdana" w:hAnsi="Verdana"/>
                <w:b/>
                <w:sz w:val="16"/>
                <w:szCs w:val="16"/>
              </w:rPr>
            </w:pPr>
          </w:p>
        </w:tc>
        <w:tc>
          <w:tcPr>
            <w:tcW w:w="2675" w:type="dxa"/>
            <w:tcBorders>
              <w:top w:val="single" w:sz="6" w:space="0" w:color="auto"/>
              <w:bottom w:val="nil"/>
            </w:tcBorders>
          </w:tcPr>
          <w:p w14:paraId="6931CD8F" w14:textId="77777777" w:rsidR="000A1846" w:rsidRPr="009C43DF" w:rsidRDefault="000A1846" w:rsidP="004537BC">
            <w:pPr>
              <w:pStyle w:val="Texto"/>
              <w:numPr>
                <w:ilvl w:val="0"/>
                <w:numId w:val="7"/>
              </w:numPr>
              <w:ind w:left="360"/>
              <w:rPr>
                <w:rFonts w:ascii="Verdana" w:hAnsi="Verdana"/>
                <w:sz w:val="16"/>
                <w:szCs w:val="16"/>
              </w:rPr>
            </w:pPr>
            <w:r w:rsidRPr="009C43DF">
              <w:rPr>
                <w:rFonts w:ascii="Verdana" w:hAnsi="Verdana"/>
                <w:sz w:val="16"/>
                <w:szCs w:val="16"/>
              </w:rPr>
              <w:t>En las zonas de riesgo se adoptan procedimientos de seguridad radiológica según aplique, para:</w:t>
            </w:r>
          </w:p>
        </w:tc>
        <w:tc>
          <w:tcPr>
            <w:tcW w:w="2675" w:type="dxa"/>
            <w:tcBorders>
              <w:top w:val="single" w:sz="6" w:space="0" w:color="auto"/>
              <w:bottom w:val="nil"/>
            </w:tcBorders>
          </w:tcPr>
          <w:p w14:paraId="36A7E0DC" w14:textId="77777777" w:rsidR="000A1846" w:rsidRPr="009C43DF" w:rsidRDefault="000A1846" w:rsidP="00720330">
            <w:pPr>
              <w:pStyle w:val="Texto"/>
              <w:ind w:firstLine="0"/>
              <w:rPr>
                <w:rFonts w:ascii="Verdana" w:hAnsi="Verdana"/>
                <w:sz w:val="16"/>
                <w:szCs w:val="16"/>
              </w:rPr>
            </w:pPr>
          </w:p>
        </w:tc>
        <w:tc>
          <w:tcPr>
            <w:tcW w:w="783" w:type="dxa"/>
            <w:tcBorders>
              <w:top w:val="single" w:sz="6" w:space="0" w:color="auto"/>
              <w:bottom w:val="nil"/>
            </w:tcBorders>
          </w:tcPr>
          <w:p w14:paraId="616A1FB4"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Grave</w:t>
            </w:r>
          </w:p>
        </w:tc>
      </w:tr>
      <w:tr w:rsidR="00C14A17" w:rsidRPr="003C7E8A" w14:paraId="462742C9" w14:textId="77777777" w:rsidTr="00FB144C">
        <w:tblPrEx>
          <w:tblBorders>
            <w:insideH w:val="none" w:sz="0" w:space="0" w:color="auto"/>
          </w:tblBorders>
        </w:tblPrEx>
        <w:trPr>
          <w:jc w:val="center"/>
        </w:trPr>
        <w:tc>
          <w:tcPr>
            <w:tcW w:w="1177" w:type="dxa"/>
            <w:tcBorders>
              <w:top w:val="nil"/>
            </w:tcBorders>
          </w:tcPr>
          <w:p w14:paraId="5825E654" w14:textId="77777777" w:rsidR="00C14A17" w:rsidRPr="009C43DF" w:rsidRDefault="00C14A17" w:rsidP="00D26F39">
            <w:pPr>
              <w:pStyle w:val="Texto"/>
              <w:spacing w:line="224" w:lineRule="exact"/>
              <w:ind w:firstLine="0"/>
              <w:rPr>
                <w:rFonts w:ascii="Verdana" w:hAnsi="Verdana"/>
                <w:b/>
                <w:sz w:val="16"/>
                <w:szCs w:val="16"/>
              </w:rPr>
            </w:pPr>
          </w:p>
        </w:tc>
        <w:tc>
          <w:tcPr>
            <w:tcW w:w="1402" w:type="dxa"/>
            <w:tcBorders>
              <w:top w:val="nil"/>
            </w:tcBorders>
          </w:tcPr>
          <w:p w14:paraId="41020B8B" w14:textId="77777777" w:rsidR="00C14A17" w:rsidRPr="009C43DF" w:rsidRDefault="00C14A17" w:rsidP="00D26F39">
            <w:pPr>
              <w:pStyle w:val="Texto"/>
              <w:spacing w:line="224" w:lineRule="exact"/>
              <w:ind w:firstLine="0"/>
              <w:rPr>
                <w:rFonts w:ascii="Verdana" w:hAnsi="Verdana"/>
                <w:b/>
                <w:sz w:val="16"/>
                <w:szCs w:val="16"/>
              </w:rPr>
            </w:pPr>
          </w:p>
        </w:tc>
        <w:tc>
          <w:tcPr>
            <w:tcW w:w="2675" w:type="dxa"/>
            <w:tcBorders>
              <w:top w:val="nil"/>
            </w:tcBorders>
          </w:tcPr>
          <w:p w14:paraId="0681A3F9" w14:textId="77777777" w:rsidR="00C14A17" w:rsidRPr="009C43DF" w:rsidRDefault="00C14A17" w:rsidP="004537BC">
            <w:pPr>
              <w:pStyle w:val="Texto"/>
              <w:numPr>
                <w:ilvl w:val="0"/>
                <w:numId w:val="28"/>
              </w:numPr>
              <w:spacing w:line="224" w:lineRule="exact"/>
              <w:rPr>
                <w:rFonts w:ascii="Verdana" w:hAnsi="Verdana"/>
                <w:sz w:val="16"/>
                <w:szCs w:val="16"/>
              </w:rPr>
            </w:pPr>
            <w:r w:rsidRPr="009C43DF">
              <w:rPr>
                <w:rFonts w:ascii="Verdana" w:hAnsi="Verdana"/>
                <w:sz w:val="16"/>
                <w:szCs w:val="16"/>
              </w:rPr>
              <w:t>Impedir el acceso no justificado de trabajadores, materiales y objetos susceptibles de contaminación, y</w:t>
            </w:r>
          </w:p>
          <w:p w14:paraId="367C3E15" w14:textId="77777777" w:rsidR="00C14A17" w:rsidRPr="009C43DF" w:rsidRDefault="00C14A17" w:rsidP="004537BC">
            <w:pPr>
              <w:pStyle w:val="Texto"/>
              <w:numPr>
                <w:ilvl w:val="0"/>
                <w:numId w:val="28"/>
              </w:numPr>
              <w:spacing w:line="224" w:lineRule="exact"/>
              <w:rPr>
                <w:rFonts w:ascii="Verdana" w:hAnsi="Verdana"/>
                <w:sz w:val="16"/>
                <w:szCs w:val="16"/>
              </w:rPr>
            </w:pPr>
            <w:r w:rsidRPr="009C43DF">
              <w:rPr>
                <w:rFonts w:ascii="Verdana" w:hAnsi="Verdana"/>
                <w:sz w:val="16"/>
                <w:szCs w:val="16"/>
              </w:rPr>
              <w:t>Controlar la salida de objetos que presentan contaminación superficial mayor a los límites dispuestos en la NOM-008-NUCL-2011, o las que la sustituyan;</w:t>
            </w:r>
          </w:p>
        </w:tc>
        <w:tc>
          <w:tcPr>
            <w:tcW w:w="2675" w:type="dxa"/>
            <w:tcBorders>
              <w:top w:val="nil"/>
            </w:tcBorders>
          </w:tcPr>
          <w:p w14:paraId="57666F10" w14:textId="77777777" w:rsidR="00C14A17" w:rsidRPr="009C43DF" w:rsidRDefault="00C14A17" w:rsidP="00D26F39">
            <w:pPr>
              <w:pStyle w:val="Texto"/>
              <w:spacing w:line="224" w:lineRule="exact"/>
              <w:ind w:firstLine="0"/>
              <w:rPr>
                <w:rFonts w:ascii="Verdana" w:hAnsi="Verdana"/>
                <w:sz w:val="16"/>
                <w:szCs w:val="16"/>
              </w:rPr>
            </w:pPr>
          </w:p>
        </w:tc>
        <w:tc>
          <w:tcPr>
            <w:tcW w:w="783" w:type="dxa"/>
            <w:tcBorders>
              <w:top w:val="nil"/>
            </w:tcBorders>
          </w:tcPr>
          <w:p w14:paraId="0FBFA4F0" w14:textId="77777777" w:rsidR="00C14A17" w:rsidRPr="009C43DF" w:rsidRDefault="00C14A17" w:rsidP="00D26F39">
            <w:pPr>
              <w:pStyle w:val="Texto"/>
              <w:spacing w:line="224" w:lineRule="exact"/>
              <w:ind w:firstLine="0"/>
              <w:rPr>
                <w:rFonts w:ascii="Verdana" w:hAnsi="Verdana"/>
                <w:sz w:val="16"/>
                <w:szCs w:val="16"/>
              </w:rPr>
            </w:pPr>
          </w:p>
        </w:tc>
      </w:tr>
      <w:tr w:rsidR="00C14A17" w:rsidRPr="003C7E8A" w14:paraId="60598F57" w14:textId="77777777" w:rsidTr="00FB144C">
        <w:tblPrEx>
          <w:tblBorders>
            <w:insideH w:val="none" w:sz="0" w:space="0" w:color="auto"/>
          </w:tblBorders>
        </w:tblPrEx>
        <w:trPr>
          <w:jc w:val="center"/>
        </w:trPr>
        <w:tc>
          <w:tcPr>
            <w:tcW w:w="1177" w:type="dxa"/>
          </w:tcPr>
          <w:p w14:paraId="6B39EA50" w14:textId="77777777" w:rsidR="00C14A17" w:rsidRPr="009C43DF" w:rsidRDefault="00C14A17" w:rsidP="00D26F39">
            <w:pPr>
              <w:pStyle w:val="Texto"/>
              <w:spacing w:line="224" w:lineRule="exact"/>
              <w:ind w:firstLine="0"/>
              <w:rPr>
                <w:rFonts w:ascii="Verdana" w:hAnsi="Verdana"/>
                <w:b/>
                <w:sz w:val="16"/>
                <w:szCs w:val="16"/>
              </w:rPr>
            </w:pPr>
          </w:p>
        </w:tc>
        <w:tc>
          <w:tcPr>
            <w:tcW w:w="1402" w:type="dxa"/>
          </w:tcPr>
          <w:p w14:paraId="27DF0257" w14:textId="77777777" w:rsidR="00C14A17" w:rsidRPr="009C43DF" w:rsidRDefault="00C14A17" w:rsidP="00D26F39">
            <w:pPr>
              <w:pStyle w:val="Texto"/>
              <w:spacing w:line="224" w:lineRule="exact"/>
              <w:ind w:firstLine="0"/>
              <w:rPr>
                <w:rFonts w:ascii="Verdana" w:hAnsi="Verdana"/>
                <w:b/>
                <w:sz w:val="16"/>
                <w:szCs w:val="16"/>
              </w:rPr>
            </w:pPr>
          </w:p>
        </w:tc>
        <w:tc>
          <w:tcPr>
            <w:tcW w:w="2675" w:type="dxa"/>
          </w:tcPr>
          <w:p w14:paraId="31698013" w14:textId="77777777" w:rsidR="00C14A17" w:rsidRPr="009C43DF" w:rsidRDefault="00C14A17" w:rsidP="004537BC">
            <w:pPr>
              <w:pStyle w:val="Texto"/>
              <w:numPr>
                <w:ilvl w:val="0"/>
                <w:numId w:val="7"/>
              </w:numPr>
              <w:spacing w:line="224" w:lineRule="exact"/>
              <w:ind w:left="360"/>
              <w:rPr>
                <w:rFonts w:ascii="Verdana" w:hAnsi="Verdana"/>
                <w:sz w:val="16"/>
                <w:szCs w:val="16"/>
              </w:rPr>
            </w:pPr>
            <w:r w:rsidRPr="009C43DF">
              <w:rPr>
                <w:rFonts w:ascii="Verdana" w:hAnsi="Verdana"/>
                <w:sz w:val="16"/>
                <w:szCs w:val="16"/>
              </w:rPr>
              <w:t>Las medidas de protección en las instalaciones y zonas de riesgo, consideran, según aplique, lo siguiente:</w:t>
            </w:r>
          </w:p>
        </w:tc>
        <w:tc>
          <w:tcPr>
            <w:tcW w:w="2675" w:type="dxa"/>
          </w:tcPr>
          <w:p w14:paraId="376322C8" w14:textId="77777777" w:rsidR="00C14A17" w:rsidRPr="009C43DF" w:rsidRDefault="00C14A17" w:rsidP="00D26F39">
            <w:pPr>
              <w:pStyle w:val="Texto"/>
              <w:spacing w:line="224" w:lineRule="exact"/>
              <w:ind w:firstLine="0"/>
              <w:rPr>
                <w:rFonts w:ascii="Verdana" w:hAnsi="Verdana"/>
                <w:sz w:val="16"/>
                <w:szCs w:val="16"/>
              </w:rPr>
            </w:pPr>
          </w:p>
        </w:tc>
        <w:tc>
          <w:tcPr>
            <w:tcW w:w="783" w:type="dxa"/>
          </w:tcPr>
          <w:p w14:paraId="713A303D" w14:textId="77777777" w:rsidR="00C14A17" w:rsidRPr="009C43DF" w:rsidRDefault="00C14A17" w:rsidP="00D26F39">
            <w:pPr>
              <w:pStyle w:val="Texto"/>
              <w:spacing w:line="224" w:lineRule="exact"/>
              <w:ind w:firstLine="0"/>
              <w:rPr>
                <w:rFonts w:ascii="Verdana" w:hAnsi="Verdana"/>
                <w:sz w:val="16"/>
                <w:szCs w:val="16"/>
              </w:rPr>
            </w:pPr>
          </w:p>
        </w:tc>
      </w:tr>
      <w:tr w:rsidR="00C14A17" w:rsidRPr="003C7E8A" w14:paraId="5477CA30" w14:textId="77777777" w:rsidTr="00FB144C">
        <w:tblPrEx>
          <w:tblBorders>
            <w:insideH w:val="none" w:sz="0" w:space="0" w:color="auto"/>
          </w:tblBorders>
        </w:tblPrEx>
        <w:trPr>
          <w:jc w:val="center"/>
        </w:trPr>
        <w:tc>
          <w:tcPr>
            <w:tcW w:w="1177" w:type="dxa"/>
          </w:tcPr>
          <w:p w14:paraId="66DCEE1F" w14:textId="77777777" w:rsidR="00C14A17" w:rsidRPr="009C43DF" w:rsidRDefault="00C14A17" w:rsidP="00D26F39">
            <w:pPr>
              <w:pStyle w:val="Texto"/>
              <w:spacing w:line="224" w:lineRule="exact"/>
              <w:ind w:firstLine="0"/>
              <w:rPr>
                <w:rFonts w:ascii="Verdana" w:hAnsi="Verdana"/>
                <w:b/>
                <w:sz w:val="16"/>
                <w:szCs w:val="16"/>
              </w:rPr>
            </w:pPr>
          </w:p>
        </w:tc>
        <w:tc>
          <w:tcPr>
            <w:tcW w:w="1402" w:type="dxa"/>
          </w:tcPr>
          <w:p w14:paraId="44A7FC38" w14:textId="77777777" w:rsidR="00C14A17" w:rsidRPr="009C43DF" w:rsidRDefault="00C14A17" w:rsidP="00D26F39">
            <w:pPr>
              <w:pStyle w:val="Texto"/>
              <w:spacing w:line="224" w:lineRule="exact"/>
              <w:ind w:firstLine="0"/>
              <w:rPr>
                <w:rFonts w:ascii="Verdana" w:hAnsi="Verdana"/>
                <w:b/>
                <w:sz w:val="16"/>
                <w:szCs w:val="16"/>
              </w:rPr>
            </w:pPr>
          </w:p>
        </w:tc>
        <w:tc>
          <w:tcPr>
            <w:tcW w:w="2675" w:type="dxa"/>
          </w:tcPr>
          <w:p w14:paraId="7B83CBD4" w14:textId="77777777" w:rsidR="00C14A17" w:rsidRPr="009C43DF" w:rsidRDefault="00C14A17" w:rsidP="004537BC">
            <w:pPr>
              <w:pStyle w:val="Texto"/>
              <w:numPr>
                <w:ilvl w:val="0"/>
                <w:numId w:val="29"/>
              </w:numPr>
              <w:spacing w:line="224" w:lineRule="exact"/>
              <w:rPr>
                <w:rFonts w:ascii="Verdana" w:hAnsi="Verdana"/>
                <w:sz w:val="16"/>
                <w:szCs w:val="16"/>
              </w:rPr>
            </w:pPr>
            <w:r w:rsidRPr="009C43DF">
              <w:rPr>
                <w:rFonts w:ascii="Verdana" w:hAnsi="Verdana"/>
                <w:sz w:val="16"/>
                <w:szCs w:val="16"/>
              </w:rPr>
              <w:t>Los tiempos y frecuencias de exposición;</w:t>
            </w:r>
          </w:p>
          <w:p w14:paraId="0A2F7BE8" w14:textId="77777777" w:rsidR="00C14A17" w:rsidRPr="009C43DF" w:rsidRDefault="00C14A17" w:rsidP="004537BC">
            <w:pPr>
              <w:pStyle w:val="Texto"/>
              <w:numPr>
                <w:ilvl w:val="0"/>
                <w:numId w:val="29"/>
              </w:numPr>
              <w:spacing w:line="224" w:lineRule="exact"/>
              <w:rPr>
                <w:rFonts w:ascii="Verdana" w:hAnsi="Verdana"/>
                <w:sz w:val="16"/>
                <w:szCs w:val="16"/>
              </w:rPr>
            </w:pPr>
            <w:r w:rsidRPr="009C43DF">
              <w:rPr>
                <w:rFonts w:ascii="Verdana" w:hAnsi="Verdana"/>
                <w:sz w:val="16"/>
                <w:szCs w:val="16"/>
              </w:rPr>
              <w:t>El aumento de la distancia entre el trabajador y la fuente de radiación ionizante;</w:t>
            </w:r>
          </w:p>
        </w:tc>
        <w:tc>
          <w:tcPr>
            <w:tcW w:w="2675" w:type="dxa"/>
          </w:tcPr>
          <w:p w14:paraId="5AB1185F" w14:textId="77777777" w:rsidR="00C14A17" w:rsidRPr="009C43DF" w:rsidRDefault="00C14A17" w:rsidP="00D26F39">
            <w:pPr>
              <w:pStyle w:val="Texto"/>
              <w:spacing w:line="224" w:lineRule="exact"/>
              <w:ind w:firstLine="0"/>
              <w:rPr>
                <w:rFonts w:ascii="Verdana" w:hAnsi="Verdana"/>
                <w:sz w:val="16"/>
                <w:szCs w:val="16"/>
              </w:rPr>
            </w:pPr>
          </w:p>
        </w:tc>
        <w:tc>
          <w:tcPr>
            <w:tcW w:w="783" w:type="dxa"/>
          </w:tcPr>
          <w:p w14:paraId="5700CAFA" w14:textId="77777777" w:rsidR="00C14A17" w:rsidRPr="009C43DF" w:rsidRDefault="00C14A17" w:rsidP="00D26F39">
            <w:pPr>
              <w:pStyle w:val="Texto"/>
              <w:spacing w:line="224" w:lineRule="exact"/>
              <w:ind w:firstLine="0"/>
              <w:rPr>
                <w:rFonts w:ascii="Verdana" w:hAnsi="Verdana"/>
                <w:sz w:val="16"/>
                <w:szCs w:val="16"/>
              </w:rPr>
            </w:pPr>
          </w:p>
        </w:tc>
      </w:tr>
      <w:tr w:rsidR="00C14A17" w:rsidRPr="003C7E8A" w14:paraId="2E9E1620" w14:textId="77777777" w:rsidTr="00FB144C">
        <w:tblPrEx>
          <w:tblBorders>
            <w:insideH w:val="none" w:sz="0" w:space="0" w:color="auto"/>
          </w:tblBorders>
        </w:tblPrEx>
        <w:trPr>
          <w:jc w:val="center"/>
        </w:trPr>
        <w:tc>
          <w:tcPr>
            <w:tcW w:w="1177" w:type="dxa"/>
          </w:tcPr>
          <w:p w14:paraId="12946676" w14:textId="77777777" w:rsidR="00C14A17" w:rsidRPr="009C43DF" w:rsidRDefault="00C14A17" w:rsidP="00D26F39">
            <w:pPr>
              <w:pStyle w:val="Texto"/>
              <w:spacing w:line="224" w:lineRule="exact"/>
              <w:ind w:firstLine="0"/>
              <w:rPr>
                <w:rFonts w:ascii="Verdana" w:hAnsi="Verdana"/>
                <w:b/>
                <w:sz w:val="16"/>
                <w:szCs w:val="16"/>
              </w:rPr>
            </w:pPr>
          </w:p>
        </w:tc>
        <w:tc>
          <w:tcPr>
            <w:tcW w:w="1402" w:type="dxa"/>
          </w:tcPr>
          <w:p w14:paraId="622B7A3B" w14:textId="77777777" w:rsidR="00C14A17" w:rsidRPr="009C43DF" w:rsidRDefault="00C14A17" w:rsidP="00D26F39">
            <w:pPr>
              <w:pStyle w:val="Texto"/>
              <w:spacing w:line="224" w:lineRule="exact"/>
              <w:ind w:firstLine="0"/>
              <w:rPr>
                <w:rFonts w:ascii="Verdana" w:hAnsi="Verdana"/>
                <w:b/>
                <w:sz w:val="16"/>
                <w:szCs w:val="16"/>
              </w:rPr>
            </w:pPr>
          </w:p>
        </w:tc>
        <w:tc>
          <w:tcPr>
            <w:tcW w:w="2675" w:type="dxa"/>
          </w:tcPr>
          <w:p w14:paraId="38FD2092" w14:textId="77777777" w:rsidR="00C14A17" w:rsidRPr="009C43DF" w:rsidRDefault="00C14A17" w:rsidP="004537BC">
            <w:pPr>
              <w:pStyle w:val="Texto"/>
              <w:numPr>
                <w:ilvl w:val="0"/>
                <w:numId w:val="30"/>
              </w:numPr>
              <w:spacing w:line="224" w:lineRule="exact"/>
              <w:rPr>
                <w:rFonts w:ascii="Verdana" w:hAnsi="Verdana"/>
                <w:sz w:val="16"/>
                <w:szCs w:val="16"/>
              </w:rPr>
            </w:pPr>
            <w:r w:rsidRPr="009C43DF">
              <w:rPr>
                <w:rFonts w:ascii="Verdana" w:hAnsi="Verdana"/>
                <w:sz w:val="16"/>
                <w:szCs w:val="16"/>
              </w:rPr>
              <w:t>El uso de blindajes de protección;</w:t>
            </w:r>
          </w:p>
          <w:p w14:paraId="61D75389" w14:textId="77777777" w:rsidR="00C14A17" w:rsidRPr="009C43DF" w:rsidRDefault="00C14A17" w:rsidP="004537BC">
            <w:pPr>
              <w:pStyle w:val="Texto"/>
              <w:numPr>
                <w:ilvl w:val="0"/>
                <w:numId w:val="30"/>
              </w:numPr>
              <w:spacing w:line="224" w:lineRule="exact"/>
              <w:rPr>
                <w:rFonts w:ascii="Verdana" w:hAnsi="Verdana"/>
                <w:sz w:val="16"/>
                <w:szCs w:val="16"/>
              </w:rPr>
            </w:pPr>
            <w:r w:rsidRPr="009C43DF">
              <w:rPr>
                <w:rFonts w:ascii="Verdana" w:hAnsi="Verdana"/>
                <w:sz w:val="16"/>
                <w:szCs w:val="16"/>
              </w:rPr>
              <w:t>El uso de dispositivos o controles remotos, en aquellos casos en que se justifique, y</w:t>
            </w:r>
          </w:p>
        </w:tc>
        <w:tc>
          <w:tcPr>
            <w:tcW w:w="2675" w:type="dxa"/>
          </w:tcPr>
          <w:p w14:paraId="1CAC8816" w14:textId="77777777" w:rsidR="00C14A17" w:rsidRPr="009C43DF" w:rsidRDefault="00C14A17" w:rsidP="00D26F39">
            <w:pPr>
              <w:pStyle w:val="Texto"/>
              <w:spacing w:line="224" w:lineRule="exact"/>
              <w:ind w:firstLine="0"/>
              <w:rPr>
                <w:rFonts w:ascii="Verdana" w:hAnsi="Verdana"/>
                <w:sz w:val="16"/>
                <w:szCs w:val="16"/>
              </w:rPr>
            </w:pPr>
          </w:p>
        </w:tc>
        <w:tc>
          <w:tcPr>
            <w:tcW w:w="783" w:type="dxa"/>
          </w:tcPr>
          <w:p w14:paraId="21ED7B40" w14:textId="77777777" w:rsidR="00C14A17" w:rsidRPr="009C43DF" w:rsidRDefault="00C14A17" w:rsidP="00D26F39">
            <w:pPr>
              <w:pStyle w:val="Texto"/>
              <w:spacing w:line="224" w:lineRule="exact"/>
              <w:ind w:firstLine="0"/>
              <w:rPr>
                <w:rFonts w:ascii="Verdana" w:hAnsi="Verdana"/>
                <w:sz w:val="16"/>
                <w:szCs w:val="16"/>
              </w:rPr>
            </w:pPr>
          </w:p>
        </w:tc>
      </w:tr>
      <w:tr w:rsidR="00C14A17" w:rsidRPr="003C7E8A" w14:paraId="28AF3FC5" w14:textId="77777777" w:rsidTr="00FB144C">
        <w:tblPrEx>
          <w:tblBorders>
            <w:insideH w:val="none" w:sz="0" w:space="0" w:color="auto"/>
          </w:tblBorders>
        </w:tblPrEx>
        <w:trPr>
          <w:jc w:val="center"/>
        </w:trPr>
        <w:tc>
          <w:tcPr>
            <w:tcW w:w="1177" w:type="dxa"/>
            <w:tcBorders>
              <w:bottom w:val="nil"/>
            </w:tcBorders>
          </w:tcPr>
          <w:p w14:paraId="01C3953B" w14:textId="77777777" w:rsidR="00C14A17" w:rsidRPr="009C43DF" w:rsidRDefault="00C14A17" w:rsidP="00D26F39">
            <w:pPr>
              <w:pStyle w:val="Texto"/>
              <w:spacing w:line="224" w:lineRule="exact"/>
              <w:ind w:firstLine="0"/>
              <w:rPr>
                <w:rFonts w:ascii="Verdana" w:hAnsi="Verdana"/>
                <w:b/>
                <w:sz w:val="16"/>
                <w:szCs w:val="16"/>
              </w:rPr>
            </w:pPr>
          </w:p>
        </w:tc>
        <w:tc>
          <w:tcPr>
            <w:tcW w:w="1402" w:type="dxa"/>
            <w:tcBorders>
              <w:bottom w:val="nil"/>
            </w:tcBorders>
          </w:tcPr>
          <w:p w14:paraId="4740B679" w14:textId="77777777" w:rsidR="00C14A17" w:rsidRPr="009C43DF" w:rsidRDefault="00C14A17" w:rsidP="00D26F39">
            <w:pPr>
              <w:pStyle w:val="Texto"/>
              <w:spacing w:line="224" w:lineRule="exact"/>
              <w:ind w:firstLine="0"/>
              <w:rPr>
                <w:rFonts w:ascii="Verdana" w:hAnsi="Verdana"/>
                <w:b/>
                <w:sz w:val="16"/>
                <w:szCs w:val="16"/>
              </w:rPr>
            </w:pPr>
          </w:p>
        </w:tc>
        <w:tc>
          <w:tcPr>
            <w:tcW w:w="2675" w:type="dxa"/>
            <w:tcBorders>
              <w:bottom w:val="nil"/>
            </w:tcBorders>
          </w:tcPr>
          <w:p w14:paraId="18A52916" w14:textId="77777777" w:rsidR="00C14A17" w:rsidRPr="009C43DF" w:rsidRDefault="00C14A17" w:rsidP="004537BC">
            <w:pPr>
              <w:pStyle w:val="Texto"/>
              <w:numPr>
                <w:ilvl w:val="0"/>
                <w:numId w:val="30"/>
              </w:numPr>
              <w:spacing w:line="224" w:lineRule="exact"/>
              <w:rPr>
                <w:rFonts w:ascii="Verdana" w:hAnsi="Verdana"/>
                <w:sz w:val="16"/>
                <w:szCs w:val="16"/>
              </w:rPr>
            </w:pPr>
            <w:r w:rsidRPr="009C43DF">
              <w:rPr>
                <w:rFonts w:ascii="Verdana" w:hAnsi="Verdana"/>
                <w:sz w:val="16"/>
                <w:szCs w:val="16"/>
              </w:rPr>
              <w:t xml:space="preserve">La disposición de alarmas y equipos de extinción de incendios o, en su caso, sistemas de detección y de extinción </w:t>
            </w:r>
            <w:r w:rsidRPr="009C43DF">
              <w:rPr>
                <w:rFonts w:ascii="Verdana" w:hAnsi="Verdana"/>
                <w:sz w:val="16"/>
                <w:szCs w:val="16"/>
              </w:rPr>
              <w:lastRenderedPageBreak/>
              <w:t>de incendios;</w:t>
            </w:r>
          </w:p>
          <w:p w14:paraId="1325F568" w14:textId="77777777" w:rsidR="00C14A17" w:rsidRPr="009C43DF" w:rsidRDefault="00C14A17" w:rsidP="004537BC">
            <w:pPr>
              <w:pStyle w:val="Texto"/>
              <w:numPr>
                <w:ilvl w:val="0"/>
                <w:numId w:val="7"/>
              </w:numPr>
              <w:spacing w:line="224" w:lineRule="exact"/>
              <w:ind w:left="360"/>
              <w:rPr>
                <w:rFonts w:ascii="Verdana" w:hAnsi="Verdana"/>
                <w:sz w:val="16"/>
                <w:szCs w:val="16"/>
              </w:rPr>
            </w:pPr>
            <w:r w:rsidRPr="009C43DF">
              <w:rPr>
                <w:rFonts w:ascii="Verdana" w:hAnsi="Verdana"/>
                <w:sz w:val="16"/>
                <w:szCs w:val="16"/>
              </w:rPr>
              <w:t>Las medidas de protección para el manejo de fuentes abiertas, conforme a lo que establece el órgano regulador competente, consideran lo siguiente:</w:t>
            </w:r>
          </w:p>
        </w:tc>
        <w:tc>
          <w:tcPr>
            <w:tcW w:w="2675" w:type="dxa"/>
            <w:tcBorders>
              <w:bottom w:val="nil"/>
            </w:tcBorders>
          </w:tcPr>
          <w:p w14:paraId="3244440A" w14:textId="77777777" w:rsidR="00C14A17" w:rsidRPr="009C43DF" w:rsidRDefault="00C14A17" w:rsidP="00D26F39">
            <w:pPr>
              <w:pStyle w:val="Texto"/>
              <w:spacing w:line="224" w:lineRule="exact"/>
              <w:ind w:firstLine="0"/>
              <w:rPr>
                <w:rFonts w:ascii="Verdana" w:hAnsi="Verdana"/>
                <w:sz w:val="16"/>
                <w:szCs w:val="16"/>
              </w:rPr>
            </w:pPr>
          </w:p>
        </w:tc>
        <w:tc>
          <w:tcPr>
            <w:tcW w:w="783" w:type="dxa"/>
            <w:tcBorders>
              <w:bottom w:val="nil"/>
            </w:tcBorders>
          </w:tcPr>
          <w:p w14:paraId="7FF30261" w14:textId="77777777" w:rsidR="00C14A17" w:rsidRPr="009C43DF" w:rsidRDefault="00C14A17" w:rsidP="00D26F39">
            <w:pPr>
              <w:pStyle w:val="Texto"/>
              <w:spacing w:line="224" w:lineRule="exact"/>
              <w:ind w:firstLine="0"/>
              <w:rPr>
                <w:rFonts w:ascii="Verdana" w:hAnsi="Verdana"/>
                <w:sz w:val="16"/>
                <w:szCs w:val="16"/>
              </w:rPr>
            </w:pPr>
          </w:p>
        </w:tc>
      </w:tr>
      <w:tr w:rsidR="00C14A17" w:rsidRPr="003C7E8A" w14:paraId="23452C87" w14:textId="77777777" w:rsidTr="00FB144C">
        <w:tblPrEx>
          <w:tblBorders>
            <w:insideH w:val="none" w:sz="0" w:space="0" w:color="auto"/>
          </w:tblBorders>
        </w:tblPrEx>
        <w:trPr>
          <w:jc w:val="center"/>
        </w:trPr>
        <w:tc>
          <w:tcPr>
            <w:tcW w:w="1177" w:type="dxa"/>
            <w:tcBorders>
              <w:top w:val="nil"/>
              <w:bottom w:val="single" w:sz="6" w:space="0" w:color="auto"/>
            </w:tcBorders>
          </w:tcPr>
          <w:p w14:paraId="662E3E35" w14:textId="77777777" w:rsidR="00C14A17" w:rsidRPr="009C43DF" w:rsidRDefault="00C14A17" w:rsidP="00D26F39">
            <w:pPr>
              <w:pStyle w:val="Texto"/>
              <w:spacing w:line="226" w:lineRule="exact"/>
              <w:ind w:firstLine="0"/>
              <w:rPr>
                <w:rFonts w:ascii="Verdana" w:hAnsi="Verdana"/>
                <w:b/>
                <w:sz w:val="16"/>
                <w:szCs w:val="16"/>
              </w:rPr>
            </w:pPr>
          </w:p>
        </w:tc>
        <w:tc>
          <w:tcPr>
            <w:tcW w:w="1402" w:type="dxa"/>
            <w:tcBorders>
              <w:top w:val="nil"/>
              <w:bottom w:val="single" w:sz="6" w:space="0" w:color="auto"/>
            </w:tcBorders>
          </w:tcPr>
          <w:p w14:paraId="171568B3" w14:textId="77777777" w:rsidR="00C14A17" w:rsidRPr="009C43DF" w:rsidRDefault="00C14A17" w:rsidP="00D26F39">
            <w:pPr>
              <w:pStyle w:val="Texto"/>
              <w:spacing w:line="226" w:lineRule="exact"/>
              <w:ind w:firstLine="0"/>
              <w:rPr>
                <w:rFonts w:ascii="Verdana" w:hAnsi="Verdana"/>
                <w:b/>
                <w:sz w:val="16"/>
                <w:szCs w:val="16"/>
              </w:rPr>
            </w:pPr>
          </w:p>
        </w:tc>
        <w:tc>
          <w:tcPr>
            <w:tcW w:w="2675" w:type="dxa"/>
            <w:tcBorders>
              <w:top w:val="nil"/>
              <w:bottom w:val="single" w:sz="6" w:space="0" w:color="auto"/>
            </w:tcBorders>
          </w:tcPr>
          <w:p w14:paraId="2B5E4EA8" w14:textId="77777777" w:rsidR="00C14A17" w:rsidRPr="009C43DF" w:rsidRDefault="00C14A17" w:rsidP="004537BC">
            <w:pPr>
              <w:pStyle w:val="Texto"/>
              <w:numPr>
                <w:ilvl w:val="0"/>
                <w:numId w:val="31"/>
              </w:numPr>
              <w:spacing w:line="226" w:lineRule="exact"/>
              <w:rPr>
                <w:rFonts w:ascii="Verdana" w:hAnsi="Verdana"/>
                <w:sz w:val="16"/>
                <w:szCs w:val="16"/>
              </w:rPr>
            </w:pPr>
            <w:r w:rsidRPr="009C43DF">
              <w:rPr>
                <w:rFonts w:ascii="Verdana" w:hAnsi="Verdana"/>
                <w:sz w:val="16"/>
                <w:szCs w:val="16"/>
              </w:rPr>
              <w:t>La conservación de superficies lisas, exentas de poros y fisuras, de tal manera que se permite una fácil reducción o eliminación de la contaminación radiactiva;</w:t>
            </w:r>
          </w:p>
        </w:tc>
        <w:tc>
          <w:tcPr>
            <w:tcW w:w="2675" w:type="dxa"/>
            <w:tcBorders>
              <w:top w:val="nil"/>
              <w:bottom w:val="single" w:sz="6" w:space="0" w:color="auto"/>
            </w:tcBorders>
          </w:tcPr>
          <w:p w14:paraId="5BFC3C46" w14:textId="77777777" w:rsidR="00C14A17" w:rsidRPr="009C43DF" w:rsidRDefault="00C14A17" w:rsidP="00D26F39">
            <w:pPr>
              <w:pStyle w:val="Texto"/>
              <w:spacing w:line="226" w:lineRule="exact"/>
              <w:ind w:firstLine="0"/>
              <w:rPr>
                <w:rFonts w:ascii="Verdana" w:hAnsi="Verdana"/>
                <w:sz w:val="16"/>
                <w:szCs w:val="16"/>
              </w:rPr>
            </w:pPr>
          </w:p>
        </w:tc>
        <w:tc>
          <w:tcPr>
            <w:tcW w:w="783" w:type="dxa"/>
            <w:tcBorders>
              <w:top w:val="nil"/>
              <w:bottom w:val="single" w:sz="6" w:space="0" w:color="auto"/>
            </w:tcBorders>
          </w:tcPr>
          <w:p w14:paraId="76A140F0" w14:textId="77777777" w:rsidR="00C14A17" w:rsidRPr="009C43DF" w:rsidRDefault="00C14A17" w:rsidP="00D26F39">
            <w:pPr>
              <w:pStyle w:val="Texto"/>
              <w:spacing w:line="226" w:lineRule="exact"/>
              <w:ind w:firstLine="0"/>
              <w:rPr>
                <w:rFonts w:ascii="Verdana" w:hAnsi="Verdana"/>
                <w:sz w:val="16"/>
                <w:szCs w:val="16"/>
              </w:rPr>
            </w:pPr>
          </w:p>
        </w:tc>
      </w:tr>
      <w:tr w:rsidR="00C14A17" w:rsidRPr="003C7E8A" w14:paraId="3490DD2A" w14:textId="77777777" w:rsidTr="00FB144C">
        <w:tblPrEx>
          <w:tblBorders>
            <w:insideH w:val="none" w:sz="0" w:space="0" w:color="auto"/>
          </w:tblBorders>
        </w:tblPrEx>
        <w:trPr>
          <w:jc w:val="center"/>
        </w:trPr>
        <w:tc>
          <w:tcPr>
            <w:tcW w:w="1177" w:type="dxa"/>
            <w:tcBorders>
              <w:top w:val="single" w:sz="6" w:space="0" w:color="auto"/>
              <w:bottom w:val="nil"/>
            </w:tcBorders>
          </w:tcPr>
          <w:p w14:paraId="2FC9FBE7" w14:textId="77777777" w:rsidR="00C14A17" w:rsidRPr="009C43DF" w:rsidRDefault="00C14A17" w:rsidP="00742B8D">
            <w:pPr>
              <w:pStyle w:val="Texto"/>
              <w:spacing w:line="262" w:lineRule="exact"/>
              <w:ind w:firstLine="0"/>
              <w:rPr>
                <w:rFonts w:ascii="Verdana" w:hAnsi="Verdana"/>
                <w:b/>
                <w:sz w:val="16"/>
                <w:szCs w:val="16"/>
              </w:rPr>
            </w:pPr>
          </w:p>
        </w:tc>
        <w:tc>
          <w:tcPr>
            <w:tcW w:w="1402" w:type="dxa"/>
            <w:tcBorders>
              <w:top w:val="single" w:sz="6" w:space="0" w:color="auto"/>
              <w:bottom w:val="nil"/>
            </w:tcBorders>
          </w:tcPr>
          <w:p w14:paraId="72D1A3FB" w14:textId="77777777" w:rsidR="00C14A17" w:rsidRPr="009C43DF" w:rsidRDefault="00C14A17" w:rsidP="00742B8D">
            <w:pPr>
              <w:pStyle w:val="Texto"/>
              <w:spacing w:line="262" w:lineRule="exact"/>
              <w:ind w:firstLine="0"/>
              <w:rPr>
                <w:rFonts w:ascii="Verdana" w:hAnsi="Verdana"/>
                <w:b/>
                <w:sz w:val="16"/>
                <w:szCs w:val="16"/>
              </w:rPr>
            </w:pPr>
          </w:p>
        </w:tc>
        <w:tc>
          <w:tcPr>
            <w:tcW w:w="2675" w:type="dxa"/>
            <w:tcBorders>
              <w:top w:val="single" w:sz="6" w:space="0" w:color="auto"/>
              <w:bottom w:val="nil"/>
            </w:tcBorders>
          </w:tcPr>
          <w:p w14:paraId="6F8CD6EE" w14:textId="77777777" w:rsidR="00C14A17" w:rsidRPr="009C43DF" w:rsidRDefault="00C14A17" w:rsidP="00742B8D">
            <w:pPr>
              <w:pStyle w:val="Texto"/>
              <w:numPr>
                <w:ilvl w:val="0"/>
                <w:numId w:val="32"/>
              </w:numPr>
              <w:spacing w:line="262" w:lineRule="exact"/>
              <w:rPr>
                <w:rFonts w:ascii="Verdana" w:hAnsi="Verdana"/>
                <w:sz w:val="16"/>
                <w:szCs w:val="16"/>
              </w:rPr>
            </w:pPr>
            <w:r w:rsidRPr="009C43DF">
              <w:rPr>
                <w:rFonts w:ascii="Verdana" w:hAnsi="Verdana"/>
                <w:sz w:val="16"/>
                <w:szCs w:val="16"/>
              </w:rPr>
              <w:t>La disposición de sistemas de ventilación que permiten una evacuación de los gases o aerosoles producidos, que incluyen la instalación de filtros, a fin de evitar la liberación de la contaminación al ambiente, y</w:t>
            </w:r>
          </w:p>
          <w:p w14:paraId="091E6751" w14:textId="77777777" w:rsidR="00C14A17" w:rsidRPr="009C43DF" w:rsidRDefault="00C14A17" w:rsidP="00742B8D">
            <w:pPr>
              <w:pStyle w:val="Texto"/>
              <w:numPr>
                <w:ilvl w:val="0"/>
                <w:numId w:val="32"/>
              </w:numPr>
              <w:spacing w:line="262" w:lineRule="exact"/>
              <w:rPr>
                <w:rFonts w:ascii="Verdana" w:hAnsi="Verdana"/>
                <w:sz w:val="16"/>
                <w:szCs w:val="16"/>
              </w:rPr>
            </w:pPr>
            <w:r w:rsidRPr="009C43DF">
              <w:rPr>
                <w:rFonts w:ascii="Verdana" w:hAnsi="Verdana"/>
                <w:sz w:val="16"/>
                <w:szCs w:val="16"/>
              </w:rPr>
              <w:t>El uso de equipos de detección de radiación ionizante para comprobar una posible contaminación por radionúclidos a la salida de las zonas de riesgo;</w:t>
            </w:r>
          </w:p>
        </w:tc>
        <w:tc>
          <w:tcPr>
            <w:tcW w:w="2675" w:type="dxa"/>
            <w:tcBorders>
              <w:top w:val="single" w:sz="6" w:space="0" w:color="auto"/>
              <w:bottom w:val="nil"/>
            </w:tcBorders>
          </w:tcPr>
          <w:p w14:paraId="6E6E55D4" w14:textId="77777777" w:rsidR="00C14A17" w:rsidRPr="009C43DF" w:rsidRDefault="00C14A17" w:rsidP="00742B8D">
            <w:pPr>
              <w:pStyle w:val="Texto"/>
              <w:spacing w:line="262" w:lineRule="exact"/>
              <w:ind w:firstLine="0"/>
              <w:rPr>
                <w:rFonts w:ascii="Verdana" w:hAnsi="Verdana"/>
                <w:sz w:val="16"/>
                <w:szCs w:val="16"/>
              </w:rPr>
            </w:pPr>
          </w:p>
        </w:tc>
        <w:tc>
          <w:tcPr>
            <w:tcW w:w="783" w:type="dxa"/>
            <w:tcBorders>
              <w:top w:val="single" w:sz="6" w:space="0" w:color="auto"/>
              <w:bottom w:val="nil"/>
            </w:tcBorders>
          </w:tcPr>
          <w:p w14:paraId="19DFAA31" w14:textId="77777777" w:rsidR="00C14A17" w:rsidRPr="009C43DF" w:rsidRDefault="00C14A17" w:rsidP="00742B8D">
            <w:pPr>
              <w:pStyle w:val="Texto"/>
              <w:spacing w:line="262" w:lineRule="exact"/>
              <w:ind w:firstLine="0"/>
              <w:rPr>
                <w:rFonts w:ascii="Verdana" w:hAnsi="Verdana"/>
                <w:sz w:val="16"/>
                <w:szCs w:val="16"/>
              </w:rPr>
            </w:pPr>
          </w:p>
        </w:tc>
      </w:tr>
      <w:tr w:rsidR="000A1846" w:rsidRPr="003C7E8A" w14:paraId="1B070D22" w14:textId="77777777" w:rsidTr="00FB144C">
        <w:tblPrEx>
          <w:tblBorders>
            <w:insideH w:val="none" w:sz="0" w:space="0" w:color="auto"/>
          </w:tblBorders>
        </w:tblPrEx>
        <w:trPr>
          <w:jc w:val="center"/>
        </w:trPr>
        <w:tc>
          <w:tcPr>
            <w:tcW w:w="1177" w:type="dxa"/>
            <w:tcBorders>
              <w:top w:val="nil"/>
              <w:bottom w:val="single" w:sz="6" w:space="0" w:color="auto"/>
            </w:tcBorders>
          </w:tcPr>
          <w:p w14:paraId="3481530C" w14:textId="77777777" w:rsidR="000A1846" w:rsidRPr="009C43DF" w:rsidRDefault="000A1846" w:rsidP="00742B8D">
            <w:pPr>
              <w:pStyle w:val="Texto"/>
              <w:spacing w:line="262" w:lineRule="exact"/>
              <w:ind w:firstLine="0"/>
              <w:rPr>
                <w:rFonts w:ascii="Verdana" w:hAnsi="Verdana"/>
                <w:b/>
                <w:sz w:val="16"/>
                <w:szCs w:val="16"/>
              </w:rPr>
            </w:pPr>
          </w:p>
        </w:tc>
        <w:tc>
          <w:tcPr>
            <w:tcW w:w="1402" w:type="dxa"/>
            <w:tcBorders>
              <w:top w:val="nil"/>
              <w:bottom w:val="single" w:sz="6" w:space="0" w:color="auto"/>
            </w:tcBorders>
          </w:tcPr>
          <w:p w14:paraId="605BD570" w14:textId="77777777" w:rsidR="000A1846" w:rsidRPr="009C43DF" w:rsidRDefault="000A1846" w:rsidP="00742B8D">
            <w:pPr>
              <w:pStyle w:val="Texto"/>
              <w:spacing w:line="262" w:lineRule="exact"/>
              <w:ind w:firstLine="0"/>
              <w:rPr>
                <w:rFonts w:ascii="Verdana" w:hAnsi="Verdana"/>
                <w:b/>
                <w:sz w:val="16"/>
                <w:szCs w:val="16"/>
              </w:rPr>
            </w:pPr>
          </w:p>
        </w:tc>
        <w:tc>
          <w:tcPr>
            <w:tcW w:w="2675" w:type="dxa"/>
            <w:tcBorders>
              <w:top w:val="nil"/>
              <w:bottom w:val="single" w:sz="6" w:space="0" w:color="auto"/>
            </w:tcBorders>
          </w:tcPr>
          <w:p w14:paraId="3E1820F9" w14:textId="77777777" w:rsidR="000A1846" w:rsidRPr="009C43DF" w:rsidRDefault="000A1846" w:rsidP="00742B8D">
            <w:pPr>
              <w:pStyle w:val="Texto"/>
              <w:numPr>
                <w:ilvl w:val="0"/>
                <w:numId w:val="7"/>
              </w:numPr>
              <w:spacing w:line="262" w:lineRule="exact"/>
              <w:ind w:left="360"/>
              <w:rPr>
                <w:rFonts w:ascii="Verdana" w:hAnsi="Verdana"/>
                <w:sz w:val="16"/>
                <w:szCs w:val="16"/>
              </w:rPr>
            </w:pPr>
            <w:r w:rsidRPr="009C43DF">
              <w:rPr>
                <w:rFonts w:ascii="Verdana" w:hAnsi="Verdana"/>
                <w:sz w:val="16"/>
                <w:szCs w:val="16"/>
              </w:rPr>
              <w:t>En caso de presencia de material radiactivo, se adoptan, como medidas de seguridad radiológica, las siguientes:</w:t>
            </w:r>
          </w:p>
          <w:p w14:paraId="3EB5D0E4" w14:textId="77777777" w:rsidR="000A1846" w:rsidRPr="009C43DF" w:rsidRDefault="000A1846" w:rsidP="00742B8D">
            <w:pPr>
              <w:pStyle w:val="Texto"/>
              <w:numPr>
                <w:ilvl w:val="0"/>
                <w:numId w:val="33"/>
              </w:numPr>
              <w:spacing w:line="262" w:lineRule="exact"/>
              <w:rPr>
                <w:rFonts w:ascii="Verdana" w:hAnsi="Verdana"/>
                <w:spacing w:val="-6"/>
                <w:sz w:val="16"/>
                <w:szCs w:val="16"/>
              </w:rPr>
            </w:pPr>
            <w:r w:rsidRPr="009C43DF">
              <w:rPr>
                <w:rFonts w:ascii="Verdana" w:hAnsi="Verdana"/>
                <w:sz w:val="16"/>
                <w:szCs w:val="16"/>
              </w:rPr>
              <w:t xml:space="preserve">Los equipos y prendas de protección utilizados no salen de una zona de riesgo hasta que son sujetos de un proceso de descontaminación para reducir o eliminar la </w:t>
            </w:r>
            <w:r w:rsidRPr="009C43DF">
              <w:rPr>
                <w:rFonts w:ascii="Verdana" w:hAnsi="Verdana"/>
                <w:spacing w:val="-6"/>
                <w:sz w:val="16"/>
                <w:szCs w:val="16"/>
              </w:rPr>
              <w:t>contaminación radiactiva, y</w:t>
            </w:r>
          </w:p>
          <w:p w14:paraId="601B8BE6" w14:textId="77777777" w:rsidR="000A1846" w:rsidRPr="009C43DF" w:rsidRDefault="000A1846" w:rsidP="00742B8D">
            <w:pPr>
              <w:pStyle w:val="Texto"/>
              <w:numPr>
                <w:ilvl w:val="0"/>
                <w:numId w:val="33"/>
              </w:numPr>
              <w:spacing w:line="262" w:lineRule="exact"/>
              <w:rPr>
                <w:rFonts w:ascii="Verdana" w:hAnsi="Verdana"/>
                <w:sz w:val="16"/>
                <w:szCs w:val="16"/>
              </w:rPr>
            </w:pPr>
            <w:r w:rsidRPr="009C43DF">
              <w:rPr>
                <w:rFonts w:ascii="Verdana" w:hAnsi="Verdana"/>
                <w:sz w:val="16"/>
                <w:szCs w:val="16"/>
              </w:rPr>
              <w:t xml:space="preserve">Una vez utilizado el </w:t>
            </w:r>
            <w:r w:rsidRPr="009C43DF">
              <w:rPr>
                <w:rFonts w:ascii="Verdana" w:hAnsi="Verdana"/>
                <w:sz w:val="16"/>
                <w:szCs w:val="16"/>
              </w:rPr>
              <w:lastRenderedPageBreak/>
              <w:t>equipo de protección personal, éste se almacena en recipientes debidamente señalizados, de acuerdo con lo previsto en la NOM-026-STPS-2008, o las que la sustituyan, y</w:t>
            </w:r>
          </w:p>
          <w:p w14:paraId="1BD2E4ED" w14:textId="77777777" w:rsidR="000A1846" w:rsidRPr="009C43DF" w:rsidRDefault="000A1846" w:rsidP="00742B8D">
            <w:pPr>
              <w:pStyle w:val="Texto"/>
              <w:numPr>
                <w:ilvl w:val="0"/>
                <w:numId w:val="7"/>
              </w:numPr>
              <w:spacing w:line="262" w:lineRule="exact"/>
              <w:ind w:left="360"/>
              <w:rPr>
                <w:rFonts w:ascii="Verdana" w:hAnsi="Verdana"/>
                <w:sz w:val="16"/>
                <w:szCs w:val="16"/>
              </w:rPr>
            </w:pPr>
            <w:r w:rsidRPr="009C43DF">
              <w:rPr>
                <w:rFonts w:ascii="Verdana" w:hAnsi="Verdana"/>
                <w:sz w:val="16"/>
                <w:szCs w:val="16"/>
              </w:rPr>
              <w:t>La gestión de los residuos radiactivos generados en las áreas de trabajo se realiza, desde su origen, de conformidad con lo que determina el órgano regulador competente.</w:t>
            </w:r>
          </w:p>
        </w:tc>
        <w:tc>
          <w:tcPr>
            <w:tcW w:w="2675" w:type="dxa"/>
            <w:tcBorders>
              <w:top w:val="nil"/>
              <w:bottom w:val="single" w:sz="6" w:space="0" w:color="auto"/>
            </w:tcBorders>
          </w:tcPr>
          <w:p w14:paraId="04A520EF" w14:textId="77777777" w:rsidR="000A1846" w:rsidRPr="009C43DF" w:rsidRDefault="000A1846" w:rsidP="00742B8D">
            <w:pPr>
              <w:pStyle w:val="Texto"/>
              <w:spacing w:line="262" w:lineRule="exact"/>
              <w:ind w:firstLine="0"/>
              <w:rPr>
                <w:rFonts w:ascii="Verdana" w:hAnsi="Verdana"/>
                <w:sz w:val="16"/>
                <w:szCs w:val="16"/>
              </w:rPr>
            </w:pPr>
          </w:p>
        </w:tc>
        <w:tc>
          <w:tcPr>
            <w:tcW w:w="783" w:type="dxa"/>
            <w:tcBorders>
              <w:top w:val="nil"/>
              <w:bottom w:val="single" w:sz="6" w:space="0" w:color="auto"/>
            </w:tcBorders>
          </w:tcPr>
          <w:p w14:paraId="4DED1337" w14:textId="77777777" w:rsidR="000A1846" w:rsidRPr="009C43DF" w:rsidRDefault="000A1846" w:rsidP="00742B8D">
            <w:pPr>
              <w:pStyle w:val="Texto"/>
              <w:spacing w:line="262" w:lineRule="exact"/>
              <w:ind w:firstLine="0"/>
              <w:rPr>
                <w:rFonts w:ascii="Verdana" w:hAnsi="Verdana"/>
                <w:sz w:val="16"/>
                <w:szCs w:val="16"/>
              </w:rPr>
            </w:pPr>
            <w:r w:rsidRPr="009C43DF">
              <w:rPr>
                <w:rFonts w:ascii="Verdana" w:hAnsi="Verdana"/>
                <w:sz w:val="16"/>
                <w:szCs w:val="16"/>
              </w:rPr>
              <w:t>Grave</w:t>
            </w:r>
          </w:p>
        </w:tc>
      </w:tr>
      <w:tr w:rsidR="00CD645D" w:rsidRPr="003C7E8A" w14:paraId="1FCD894E" w14:textId="77777777" w:rsidTr="00FB144C">
        <w:tblPrEx>
          <w:tblBorders>
            <w:insideH w:val="none" w:sz="0" w:space="0" w:color="auto"/>
          </w:tblBorders>
        </w:tblPrEx>
        <w:trPr>
          <w:trHeight w:val="20"/>
          <w:jc w:val="center"/>
        </w:trPr>
        <w:tc>
          <w:tcPr>
            <w:tcW w:w="1177" w:type="dxa"/>
            <w:tcBorders>
              <w:top w:val="single" w:sz="6" w:space="0" w:color="auto"/>
              <w:bottom w:val="nil"/>
            </w:tcBorders>
          </w:tcPr>
          <w:p w14:paraId="788F9742" w14:textId="77777777" w:rsidR="00CD645D" w:rsidRPr="009C43DF" w:rsidRDefault="00CD645D" w:rsidP="00100B2A">
            <w:pPr>
              <w:pStyle w:val="Texto"/>
              <w:spacing w:after="60" w:line="210" w:lineRule="exact"/>
              <w:ind w:firstLine="0"/>
              <w:rPr>
                <w:rFonts w:ascii="Verdana" w:hAnsi="Verdana"/>
                <w:b/>
                <w:sz w:val="16"/>
                <w:szCs w:val="16"/>
              </w:rPr>
            </w:pPr>
            <w:r w:rsidRPr="009C43DF">
              <w:rPr>
                <w:rFonts w:ascii="Verdana" w:hAnsi="Verdana"/>
                <w:b/>
                <w:sz w:val="16"/>
                <w:szCs w:val="16"/>
              </w:rPr>
              <w:t>5.8 y 10</w:t>
            </w:r>
          </w:p>
        </w:tc>
        <w:tc>
          <w:tcPr>
            <w:tcW w:w="1402" w:type="dxa"/>
            <w:tcBorders>
              <w:top w:val="single" w:sz="6" w:space="0" w:color="auto"/>
              <w:bottom w:val="nil"/>
            </w:tcBorders>
          </w:tcPr>
          <w:p w14:paraId="37AAAAE0" w14:textId="77777777" w:rsidR="00CD645D" w:rsidRPr="009C43DF" w:rsidRDefault="00CD645D" w:rsidP="00100B2A">
            <w:pPr>
              <w:pStyle w:val="Texto"/>
              <w:spacing w:after="60" w:line="21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296A1C6F" w14:textId="77777777" w:rsidR="00CD645D" w:rsidRPr="009C43DF" w:rsidRDefault="00CD645D" w:rsidP="00100B2A">
            <w:pPr>
              <w:pStyle w:val="Texto"/>
              <w:spacing w:after="60" w:line="210" w:lineRule="exact"/>
              <w:ind w:firstLine="0"/>
              <w:rPr>
                <w:rFonts w:ascii="Verdana" w:hAnsi="Verdana"/>
                <w:sz w:val="16"/>
                <w:szCs w:val="16"/>
              </w:rPr>
            </w:pPr>
            <w:r w:rsidRPr="009C43DF">
              <w:rPr>
                <w:rFonts w:ascii="Verdana" w:hAnsi="Verdana"/>
                <w:sz w:val="16"/>
                <w:szCs w:val="16"/>
              </w:rPr>
              <w:t>El patrón cumple cuando presenta evidencia documental de que:</w:t>
            </w:r>
          </w:p>
          <w:p w14:paraId="66D1859F" w14:textId="77777777" w:rsidR="00CD645D" w:rsidRPr="009C43DF" w:rsidRDefault="00CD645D" w:rsidP="00100B2A">
            <w:pPr>
              <w:pStyle w:val="Texto"/>
              <w:numPr>
                <w:ilvl w:val="0"/>
                <w:numId w:val="8"/>
              </w:numPr>
              <w:spacing w:after="60" w:line="210" w:lineRule="exact"/>
              <w:ind w:left="360"/>
              <w:rPr>
                <w:rFonts w:ascii="Verdana" w:hAnsi="Verdana"/>
                <w:sz w:val="16"/>
                <w:szCs w:val="16"/>
              </w:rPr>
            </w:pPr>
            <w:r w:rsidRPr="009C43DF">
              <w:rPr>
                <w:rFonts w:ascii="Verdana" w:hAnsi="Verdana"/>
                <w:sz w:val="16"/>
                <w:szCs w:val="16"/>
              </w:rPr>
              <w:t>Efectúa el reconocimiento de las áreas del centro de trabajo donde se ubican las fuentes de radiación ionizante;</w:t>
            </w:r>
          </w:p>
          <w:p w14:paraId="0F00008D" w14:textId="77777777" w:rsidR="00CD645D" w:rsidRPr="009C43DF" w:rsidRDefault="00CD645D" w:rsidP="00100B2A">
            <w:pPr>
              <w:pStyle w:val="Texto"/>
              <w:numPr>
                <w:ilvl w:val="0"/>
                <w:numId w:val="8"/>
              </w:numPr>
              <w:spacing w:after="60" w:line="210" w:lineRule="exact"/>
              <w:ind w:left="360"/>
              <w:rPr>
                <w:rFonts w:ascii="Verdana" w:hAnsi="Verdana"/>
                <w:sz w:val="16"/>
                <w:szCs w:val="16"/>
              </w:rPr>
            </w:pPr>
            <w:r w:rsidRPr="009C43DF">
              <w:rPr>
                <w:rFonts w:ascii="Verdana" w:hAnsi="Verdana"/>
                <w:sz w:val="16"/>
                <w:szCs w:val="16"/>
              </w:rPr>
              <w:t>El reconocimiento que se efectúa en las áreas donde existen fuentes de radiación ionizante comprende, al menos:</w:t>
            </w:r>
          </w:p>
          <w:p w14:paraId="0E21E842" w14:textId="77777777" w:rsidR="00CD645D" w:rsidRPr="009C43DF" w:rsidRDefault="00CD645D" w:rsidP="00100B2A">
            <w:pPr>
              <w:pStyle w:val="Texto"/>
              <w:numPr>
                <w:ilvl w:val="0"/>
                <w:numId w:val="34"/>
              </w:numPr>
              <w:spacing w:after="60" w:line="210" w:lineRule="exact"/>
              <w:rPr>
                <w:rFonts w:ascii="Verdana" w:hAnsi="Verdana"/>
                <w:sz w:val="16"/>
                <w:szCs w:val="16"/>
              </w:rPr>
            </w:pPr>
            <w:r w:rsidRPr="009C43DF">
              <w:rPr>
                <w:rFonts w:ascii="Verdana" w:hAnsi="Verdana"/>
                <w:sz w:val="16"/>
                <w:szCs w:val="16"/>
              </w:rPr>
              <w:t>La identificación y ubicación de las fuentes de radiación ionizante;</w:t>
            </w:r>
          </w:p>
        </w:tc>
        <w:tc>
          <w:tcPr>
            <w:tcW w:w="2675" w:type="dxa"/>
            <w:tcBorders>
              <w:top w:val="single" w:sz="6" w:space="0" w:color="auto"/>
              <w:bottom w:val="nil"/>
            </w:tcBorders>
          </w:tcPr>
          <w:p w14:paraId="45D7E6F2" w14:textId="77777777" w:rsidR="00CD645D" w:rsidRPr="009C43DF" w:rsidRDefault="00CD645D" w:rsidP="00100B2A">
            <w:pPr>
              <w:pStyle w:val="Texto"/>
              <w:spacing w:after="60" w:line="210" w:lineRule="exact"/>
              <w:ind w:firstLine="0"/>
              <w:rPr>
                <w:rFonts w:ascii="Verdana" w:hAnsi="Verdana"/>
                <w:b/>
                <w:sz w:val="16"/>
                <w:szCs w:val="16"/>
              </w:rPr>
            </w:pPr>
            <w:r w:rsidRPr="009C43DF">
              <w:rPr>
                <w:rFonts w:ascii="Verdana" w:hAnsi="Verdana"/>
                <w:sz w:val="16"/>
                <w:szCs w:val="16"/>
              </w:rPr>
              <w:t>Se considera cumplida la disposición si el patrón presenta:</w:t>
            </w:r>
          </w:p>
          <w:p w14:paraId="06C3A9E2" w14:textId="77777777" w:rsidR="00CD645D" w:rsidRPr="009C43DF" w:rsidRDefault="00CD645D" w:rsidP="00100B2A">
            <w:pPr>
              <w:pStyle w:val="Texto"/>
              <w:numPr>
                <w:ilvl w:val="0"/>
                <w:numId w:val="8"/>
              </w:numPr>
              <w:spacing w:after="60" w:line="210" w:lineRule="exact"/>
              <w:ind w:left="360"/>
              <w:rPr>
                <w:rFonts w:ascii="Verdana" w:hAnsi="Verdana"/>
                <w:sz w:val="16"/>
                <w:szCs w:val="16"/>
              </w:rPr>
            </w:pPr>
            <w:r w:rsidRPr="009C43DF">
              <w:rPr>
                <w:rFonts w:ascii="Verdana" w:hAnsi="Verdana"/>
                <w:sz w:val="16"/>
                <w:szCs w:val="16"/>
              </w:rPr>
              <w:t>La licencia de operación, autorización o licencia sanitaria vigente expedida por el órgano regulador competente, o en trámite de renovación, o</w:t>
            </w:r>
          </w:p>
          <w:p w14:paraId="1B590005" w14:textId="77777777" w:rsidR="00CD645D" w:rsidRPr="009C43DF" w:rsidRDefault="00CD645D" w:rsidP="00100B2A">
            <w:pPr>
              <w:pStyle w:val="Texto"/>
              <w:numPr>
                <w:ilvl w:val="0"/>
                <w:numId w:val="8"/>
              </w:numPr>
              <w:spacing w:after="60" w:line="210" w:lineRule="exact"/>
              <w:ind w:left="360"/>
              <w:rPr>
                <w:rFonts w:ascii="Verdana" w:hAnsi="Verdana"/>
                <w:b/>
                <w:sz w:val="16"/>
                <w:szCs w:val="16"/>
              </w:rPr>
            </w:pPr>
            <w:r w:rsidRPr="009C43DF">
              <w:rPr>
                <w:rFonts w:ascii="Verdana" w:hAnsi="Verdana"/>
                <w:sz w:val="16"/>
                <w:szCs w:val="16"/>
              </w:rPr>
              <w:t>El último informe anual de actividades relevantes vigente con sello de acuse del órgano regulador competente y/o la respuesta que se le otorgó sobre dicho informe.</w:t>
            </w:r>
          </w:p>
        </w:tc>
        <w:tc>
          <w:tcPr>
            <w:tcW w:w="783" w:type="dxa"/>
            <w:tcBorders>
              <w:top w:val="single" w:sz="6" w:space="0" w:color="auto"/>
              <w:bottom w:val="nil"/>
            </w:tcBorders>
          </w:tcPr>
          <w:p w14:paraId="40628D25" w14:textId="77777777" w:rsidR="00CD645D" w:rsidRPr="009C43DF" w:rsidRDefault="00CD645D" w:rsidP="00100B2A">
            <w:pPr>
              <w:pStyle w:val="Texto"/>
              <w:spacing w:after="60" w:line="210" w:lineRule="exact"/>
              <w:ind w:firstLine="0"/>
              <w:rPr>
                <w:rFonts w:ascii="Verdana" w:hAnsi="Verdana"/>
                <w:sz w:val="16"/>
                <w:szCs w:val="16"/>
              </w:rPr>
            </w:pPr>
            <w:r w:rsidRPr="009C43DF">
              <w:rPr>
                <w:rFonts w:ascii="Verdana" w:hAnsi="Verdana"/>
                <w:sz w:val="16"/>
                <w:szCs w:val="16"/>
              </w:rPr>
              <w:t>Grave</w:t>
            </w:r>
          </w:p>
        </w:tc>
      </w:tr>
      <w:tr w:rsidR="00542D55" w:rsidRPr="003C7E8A" w14:paraId="7C813EEA" w14:textId="77777777" w:rsidTr="00FB144C">
        <w:tblPrEx>
          <w:tblBorders>
            <w:insideH w:val="none" w:sz="0" w:space="0" w:color="auto"/>
          </w:tblBorders>
        </w:tblPrEx>
        <w:trPr>
          <w:jc w:val="center"/>
        </w:trPr>
        <w:tc>
          <w:tcPr>
            <w:tcW w:w="1177" w:type="dxa"/>
            <w:tcBorders>
              <w:top w:val="nil"/>
            </w:tcBorders>
          </w:tcPr>
          <w:p w14:paraId="2B19260A" w14:textId="77777777" w:rsidR="00542D55" w:rsidRPr="009C43DF" w:rsidRDefault="00542D55" w:rsidP="00100B2A">
            <w:pPr>
              <w:pStyle w:val="Texto"/>
              <w:spacing w:after="60" w:line="210" w:lineRule="exact"/>
              <w:ind w:firstLine="0"/>
              <w:rPr>
                <w:rFonts w:ascii="Verdana" w:hAnsi="Verdana"/>
                <w:b/>
                <w:sz w:val="16"/>
                <w:szCs w:val="16"/>
              </w:rPr>
            </w:pPr>
          </w:p>
        </w:tc>
        <w:tc>
          <w:tcPr>
            <w:tcW w:w="1402" w:type="dxa"/>
            <w:tcBorders>
              <w:top w:val="nil"/>
            </w:tcBorders>
          </w:tcPr>
          <w:p w14:paraId="7ED52A04" w14:textId="77777777" w:rsidR="00542D55" w:rsidRPr="009C43DF" w:rsidRDefault="00542D55" w:rsidP="00100B2A">
            <w:pPr>
              <w:pStyle w:val="Texto"/>
              <w:spacing w:after="60" w:line="210" w:lineRule="exact"/>
              <w:ind w:firstLine="0"/>
              <w:rPr>
                <w:rFonts w:ascii="Verdana" w:hAnsi="Verdana"/>
                <w:b/>
                <w:sz w:val="16"/>
                <w:szCs w:val="16"/>
              </w:rPr>
            </w:pPr>
          </w:p>
        </w:tc>
        <w:tc>
          <w:tcPr>
            <w:tcW w:w="2675" w:type="dxa"/>
            <w:tcBorders>
              <w:top w:val="nil"/>
            </w:tcBorders>
          </w:tcPr>
          <w:p w14:paraId="52B9DA3B" w14:textId="77777777" w:rsidR="00542D55" w:rsidRPr="009C43DF" w:rsidRDefault="00542D55" w:rsidP="00100B2A">
            <w:pPr>
              <w:pStyle w:val="Texto"/>
              <w:numPr>
                <w:ilvl w:val="0"/>
                <w:numId w:val="35"/>
              </w:numPr>
              <w:spacing w:after="60" w:line="210" w:lineRule="exact"/>
              <w:rPr>
                <w:rFonts w:ascii="Verdana" w:hAnsi="Verdana"/>
                <w:sz w:val="16"/>
                <w:szCs w:val="16"/>
              </w:rPr>
            </w:pPr>
            <w:r w:rsidRPr="009C43DF">
              <w:rPr>
                <w:rFonts w:ascii="Verdana" w:hAnsi="Verdana"/>
                <w:sz w:val="16"/>
                <w:szCs w:val="16"/>
              </w:rPr>
              <w:t>Las propiedades físicas y químicas de las fuentes de radiación ionizante;</w:t>
            </w:r>
          </w:p>
          <w:p w14:paraId="3EF5F029" w14:textId="77777777" w:rsidR="00542D55" w:rsidRPr="009C43DF" w:rsidRDefault="00542D55" w:rsidP="00100B2A">
            <w:pPr>
              <w:pStyle w:val="Texto"/>
              <w:numPr>
                <w:ilvl w:val="0"/>
                <w:numId w:val="35"/>
              </w:numPr>
              <w:spacing w:after="60" w:line="210" w:lineRule="exact"/>
              <w:rPr>
                <w:rFonts w:ascii="Verdana" w:hAnsi="Verdana"/>
                <w:sz w:val="16"/>
                <w:szCs w:val="16"/>
              </w:rPr>
            </w:pPr>
            <w:r w:rsidRPr="009C43DF">
              <w:rPr>
                <w:rFonts w:ascii="Verdana" w:hAnsi="Verdana"/>
                <w:sz w:val="16"/>
                <w:szCs w:val="16"/>
              </w:rPr>
              <w:t>Los efectos que las fuentes de radiación ionizante puedan producir en la salud del personal ocupacionalmente expuesto;</w:t>
            </w:r>
          </w:p>
        </w:tc>
        <w:tc>
          <w:tcPr>
            <w:tcW w:w="2675" w:type="dxa"/>
            <w:tcBorders>
              <w:top w:val="nil"/>
            </w:tcBorders>
          </w:tcPr>
          <w:p w14:paraId="7C0B2FDB" w14:textId="77777777" w:rsidR="00542D55" w:rsidRPr="009C43DF" w:rsidRDefault="00542D55" w:rsidP="00100B2A">
            <w:pPr>
              <w:pStyle w:val="Texto"/>
              <w:spacing w:after="60" w:line="210" w:lineRule="exact"/>
              <w:ind w:firstLine="0"/>
              <w:rPr>
                <w:rFonts w:ascii="Verdana" w:hAnsi="Verdana"/>
                <w:sz w:val="16"/>
                <w:szCs w:val="16"/>
              </w:rPr>
            </w:pPr>
          </w:p>
        </w:tc>
        <w:tc>
          <w:tcPr>
            <w:tcW w:w="783" w:type="dxa"/>
            <w:tcBorders>
              <w:top w:val="nil"/>
            </w:tcBorders>
          </w:tcPr>
          <w:p w14:paraId="5437D207" w14:textId="77777777" w:rsidR="00542D55" w:rsidRPr="009C43DF" w:rsidRDefault="00542D55" w:rsidP="00100B2A">
            <w:pPr>
              <w:pStyle w:val="Texto"/>
              <w:spacing w:after="60" w:line="210" w:lineRule="exact"/>
              <w:ind w:firstLine="0"/>
              <w:rPr>
                <w:rFonts w:ascii="Verdana" w:hAnsi="Verdana"/>
                <w:sz w:val="16"/>
                <w:szCs w:val="16"/>
              </w:rPr>
            </w:pPr>
          </w:p>
        </w:tc>
      </w:tr>
      <w:tr w:rsidR="00542D55" w:rsidRPr="003C7E8A" w14:paraId="33586E87" w14:textId="77777777" w:rsidTr="00FB144C">
        <w:tblPrEx>
          <w:tblBorders>
            <w:insideH w:val="none" w:sz="0" w:space="0" w:color="auto"/>
          </w:tblBorders>
        </w:tblPrEx>
        <w:trPr>
          <w:jc w:val="center"/>
        </w:trPr>
        <w:tc>
          <w:tcPr>
            <w:tcW w:w="1177" w:type="dxa"/>
          </w:tcPr>
          <w:p w14:paraId="05579830" w14:textId="77777777" w:rsidR="00542D55" w:rsidRPr="009C43DF" w:rsidRDefault="00542D55" w:rsidP="00100B2A">
            <w:pPr>
              <w:pStyle w:val="Texto"/>
              <w:spacing w:after="60" w:line="210" w:lineRule="exact"/>
              <w:ind w:firstLine="0"/>
              <w:rPr>
                <w:rFonts w:ascii="Verdana" w:hAnsi="Verdana"/>
                <w:b/>
                <w:sz w:val="16"/>
                <w:szCs w:val="16"/>
              </w:rPr>
            </w:pPr>
          </w:p>
        </w:tc>
        <w:tc>
          <w:tcPr>
            <w:tcW w:w="1402" w:type="dxa"/>
          </w:tcPr>
          <w:p w14:paraId="0C76229C" w14:textId="77777777" w:rsidR="00542D55" w:rsidRPr="009C43DF" w:rsidRDefault="00542D55" w:rsidP="00100B2A">
            <w:pPr>
              <w:pStyle w:val="Texto"/>
              <w:spacing w:after="60" w:line="210" w:lineRule="exact"/>
              <w:ind w:firstLine="0"/>
              <w:rPr>
                <w:rFonts w:ascii="Verdana" w:hAnsi="Verdana"/>
                <w:b/>
                <w:sz w:val="16"/>
                <w:szCs w:val="16"/>
              </w:rPr>
            </w:pPr>
          </w:p>
        </w:tc>
        <w:tc>
          <w:tcPr>
            <w:tcW w:w="2675" w:type="dxa"/>
          </w:tcPr>
          <w:p w14:paraId="2B1A84DA" w14:textId="77777777" w:rsidR="00542D55" w:rsidRPr="009C43DF" w:rsidRDefault="00542D55" w:rsidP="00100B2A">
            <w:pPr>
              <w:pStyle w:val="Texto"/>
              <w:numPr>
                <w:ilvl w:val="0"/>
                <w:numId w:val="35"/>
              </w:numPr>
              <w:spacing w:after="60" w:line="210" w:lineRule="exact"/>
              <w:rPr>
                <w:rFonts w:ascii="Verdana" w:hAnsi="Verdana"/>
                <w:sz w:val="16"/>
                <w:szCs w:val="16"/>
              </w:rPr>
            </w:pPr>
            <w:r w:rsidRPr="009C43DF">
              <w:rPr>
                <w:rFonts w:ascii="Verdana" w:hAnsi="Verdana"/>
                <w:sz w:val="16"/>
                <w:szCs w:val="16"/>
              </w:rPr>
              <w:t>El estado y tipo de sistemas de control de las fuentes de radiación ionizante o equipos que las contienen, así como de otros dispositivos de protección física y radiológica;</w:t>
            </w:r>
          </w:p>
          <w:p w14:paraId="3367724B" w14:textId="77777777" w:rsidR="00542D55" w:rsidRPr="009C43DF" w:rsidRDefault="00542D55" w:rsidP="00100B2A">
            <w:pPr>
              <w:pStyle w:val="Texto"/>
              <w:numPr>
                <w:ilvl w:val="0"/>
                <w:numId w:val="35"/>
              </w:numPr>
              <w:spacing w:after="60" w:line="210" w:lineRule="exact"/>
              <w:rPr>
                <w:rFonts w:ascii="Verdana" w:hAnsi="Verdana"/>
                <w:sz w:val="16"/>
                <w:szCs w:val="16"/>
              </w:rPr>
            </w:pPr>
            <w:r w:rsidRPr="009C43DF">
              <w:rPr>
                <w:rFonts w:ascii="Verdana" w:hAnsi="Verdana"/>
                <w:sz w:val="16"/>
                <w:szCs w:val="16"/>
              </w:rPr>
              <w:t xml:space="preserve">Las condiciones y actos inseguros que pueden ocasionar algún </w:t>
            </w:r>
            <w:r w:rsidRPr="009C43DF">
              <w:rPr>
                <w:rFonts w:ascii="Verdana" w:hAnsi="Verdana"/>
                <w:sz w:val="16"/>
                <w:szCs w:val="16"/>
              </w:rPr>
              <w:lastRenderedPageBreak/>
              <w:t>accidente u otro tipo de riesgo por radiación ionizante;</w:t>
            </w:r>
          </w:p>
        </w:tc>
        <w:tc>
          <w:tcPr>
            <w:tcW w:w="2675" w:type="dxa"/>
          </w:tcPr>
          <w:p w14:paraId="22986B95" w14:textId="77777777" w:rsidR="00542D55" w:rsidRPr="009C43DF" w:rsidRDefault="00542D55" w:rsidP="00100B2A">
            <w:pPr>
              <w:pStyle w:val="Texto"/>
              <w:spacing w:after="60" w:line="210" w:lineRule="exact"/>
              <w:ind w:firstLine="0"/>
              <w:rPr>
                <w:rFonts w:ascii="Verdana" w:hAnsi="Verdana"/>
                <w:sz w:val="16"/>
                <w:szCs w:val="16"/>
              </w:rPr>
            </w:pPr>
          </w:p>
        </w:tc>
        <w:tc>
          <w:tcPr>
            <w:tcW w:w="783" w:type="dxa"/>
          </w:tcPr>
          <w:p w14:paraId="4C63FFC8" w14:textId="77777777" w:rsidR="00542D55" w:rsidRPr="009C43DF" w:rsidRDefault="00542D55" w:rsidP="00100B2A">
            <w:pPr>
              <w:pStyle w:val="Texto"/>
              <w:spacing w:after="60" w:line="210" w:lineRule="exact"/>
              <w:ind w:firstLine="0"/>
              <w:rPr>
                <w:rFonts w:ascii="Verdana" w:hAnsi="Verdana"/>
                <w:sz w:val="16"/>
                <w:szCs w:val="16"/>
              </w:rPr>
            </w:pPr>
          </w:p>
        </w:tc>
      </w:tr>
      <w:tr w:rsidR="00542D55" w:rsidRPr="003C7E8A" w14:paraId="2E422FFA" w14:textId="77777777" w:rsidTr="00FB144C">
        <w:tblPrEx>
          <w:tblBorders>
            <w:insideH w:val="none" w:sz="0" w:space="0" w:color="auto"/>
          </w:tblBorders>
        </w:tblPrEx>
        <w:trPr>
          <w:jc w:val="center"/>
        </w:trPr>
        <w:tc>
          <w:tcPr>
            <w:tcW w:w="1177" w:type="dxa"/>
            <w:tcBorders>
              <w:bottom w:val="nil"/>
            </w:tcBorders>
          </w:tcPr>
          <w:p w14:paraId="629506D6" w14:textId="77777777" w:rsidR="00542D55" w:rsidRPr="009C43DF" w:rsidRDefault="00542D55" w:rsidP="00100B2A">
            <w:pPr>
              <w:pStyle w:val="Texto"/>
              <w:spacing w:after="60" w:line="212" w:lineRule="exact"/>
              <w:ind w:firstLine="0"/>
              <w:rPr>
                <w:rFonts w:ascii="Verdana" w:hAnsi="Verdana"/>
                <w:b/>
                <w:sz w:val="16"/>
                <w:szCs w:val="16"/>
              </w:rPr>
            </w:pPr>
          </w:p>
        </w:tc>
        <w:tc>
          <w:tcPr>
            <w:tcW w:w="1402" w:type="dxa"/>
            <w:tcBorders>
              <w:bottom w:val="nil"/>
            </w:tcBorders>
          </w:tcPr>
          <w:p w14:paraId="0A3418C3" w14:textId="77777777" w:rsidR="00542D55" w:rsidRPr="009C43DF" w:rsidRDefault="00542D55" w:rsidP="00100B2A">
            <w:pPr>
              <w:pStyle w:val="Texto"/>
              <w:spacing w:after="60" w:line="212" w:lineRule="exact"/>
              <w:ind w:firstLine="0"/>
              <w:rPr>
                <w:rFonts w:ascii="Verdana" w:hAnsi="Verdana"/>
                <w:b/>
                <w:sz w:val="16"/>
                <w:szCs w:val="16"/>
              </w:rPr>
            </w:pPr>
          </w:p>
        </w:tc>
        <w:tc>
          <w:tcPr>
            <w:tcW w:w="2675" w:type="dxa"/>
            <w:tcBorders>
              <w:bottom w:val="nil"/>
            </w:tcBorders>
          </w:tcPr>
          <w:p w14:paraId="0BA69C3A" w14:textId="77777777" w:rsidR="00542D55" w:rsidRPr="009C43DF" w:rsidRDefault="00542D55" w:rsidP="00100B2A">
            <w:pPr>
              <w:pStyle w:val="Texto"/>
              <w:numPr>
                <w:ilvl w:val="0"/>
                <w:numId w:val="36"/>
              </w:numPr>
              <w:spacing w:after="60" w:line="212" w:lineRule="exact"/>
              <w:rPr>
                <w:rFonts w:ascii="Verdana" w:hAnsi="Verdana"/>
                <w:sz w:val="16"/>
                <w:szCs w:val="16"/>
              </w:rPr>
            </w:pPr>
            <w:r w:rsidRPr="009C43DF">
              <w:rPr>
                <w:rFonts w:ascii="Verdana" w:hAnsi="Verdana"/>
                <w:sz w:val="16"/>
                <w:szCs w:val="16"/>
              </w:rPr>
              <w:t>La ubicación del personal ocupacionalmente expuesto por áreas y turnos, cuando aplique, con la precisión de los puestos y las actividades que desarrollan;</w:t>
            </w:r>
          </w:p>
          <w:p w14:paraId="11C41711" w14:textId="77777777" w:rsidR="00542D55" w:rsidRPr="009C43DF" w:rsidRDefault="00542D55" w:rsidP="00100B2A">
            <w:pPr>
              <w:pStyle w:val="Texto"/>
              <w:numPr>
                <w:ilvl w:val="0"/>
                <w:numId w:val="36"/>
              </w:numPr>
              <w:spacing w:after="60" w:line="212" w:lineRule="exact"/>
              <w:rPr>
                <w:rFonts w:ascii="Verdana" w:hAnsi="Verdana"/>
                <w:sz w:val="16"/>
                <w:szCs w:val="16"/>
              </w:rPr>
            </w:pPr>
            <w:r w:rsidRPr="009C43DF">
              <w:rPr>
                <w:rFonts w:ascii="Verdana" w:hAnsi="Verdana"/>
                <w:sz w:val="16"/>
                <w:szCs w:val="16"/>
              </w:rPr>
              <w:t>La consideración del tiempo, distancia y blindaje;</w:t>
            </w:r>
          </w:p>
        </w:tc>
        <w:tc>
          <w:tcPr>
            <w:tcW w:w="2675" w:type="dxa"/>
            <w:tcBorders>
              <w:bottom w:val="nil"/>
            </w:tcBorders>
          </w:tcPr>
          <w:p w14:paraId="2AB5B148" w14:textId="77777777" w:rsidR="00542D55" w:rsidRPr="009C43DF" w:rsidRDefault="00542D55" w:rsidP="00100B2A">
            <w:pPr>
              <w:pStyle w:val="Texto"/>
              <w:spacing w:after="60" w:line="212" w:lineRule="exact"/>
              <w:ind w:firstLine="0"/>
              <w:rPr>
                <w:rFonts w:ascii="Verdana" w:hAnsi="Verdana"/>
                <w:sz w:val="16"/>
                <w:szCs w:val="16"/>
              </w:rPr>
            </w:pPr>
          </w:p>
        </w:tc>
        <w:tc>
          <w:tcPr>
            <w:tcW w:w="783" w:type="dxa"/>
            <w:tcBorders>
              <w:bottom w:val="nil"/>
            </w:tcBorders>
          </w:tcPr>
          <w:p w14:paraId="175EE349" w14:textId="77777777" w:rsidR="00542D55" w:rsidRPr="009C43DF" w:rsidRDefault="00542D55" w:rsidP="00100B2A">
            <w:pPr>
              <w:pStyle w:val="Texto"/>
              <w:spacing w:after="60" w:line="212" w:lineRule="exact"/>
              <w:ind w:firstLine="0"/>
              <w:rPr>
                <w:rFonts w:ascii="Verdana" w:hAnsi="Verdana"/>
                <w:sz w:val="16"/>
                <w:szCs w:val="16"/>
              </w:rPr>
            </w:pPr>
          </w:p>
        </w:tc>
      </w:tr>
      <w:tr w:rsidR="00542D55" w:rsidRPr="003C7E8A" w14:paraId="7B5637CA" w14:textId="77777777" w:rsidTr="00FB144C">
        <w:tblPrEx>
          <w:tblBorders>
            <w:insideH w:val="none" w:sz="0" w:space="0" w:color="auto"/>
          </w:tblBorders>
        </w:tblPrEx>
        <w:trPr>
          <w:jc w:val="center"/>
        </w:trPr>
        <w:tc>
          <w:tcPr>
            <w:tcW w:w="1177" w:type="dxa"/>
            <w:tcBorders>
              <w:top w:val="nil"/>
              <w:bottom w:val="single" w:sz="6" w:space="0" w:color="auto"/>
            </w:tcBorders>
          </w:tcPr>
          <w:p w14:paraId="3C375619" w14:textId="77777777" w:rsidR="00542D55" w:rsidRPr="009C43DF" w:rsidRDefault="00542D55" w:rsidP="00100B2A">
            <w:pPr>
              <w:pStyle w:val="Texto"/>
              <w:spacing w:after="60" w:line="212" w:lineRule="exact"/>
              <w:ind w:firstLine="0"/>
              <w:rPr>
                <w:rFonts w:ascii="Verdana" w:hAnsi="Verdana"/>
                <w:b/>
                <w:sz w:val="16"/>
                <w:szCs w:val="16"/>
              </w:rPr>
            </w:pPr>
          </w:p>
        </w:tc>
        <w:tc>
          <w:tcPr>
            <w:tcW w:w="1402" w:type="dxa"/>
            <w:tcBorders>
              <w:top w:val="nil"/>
              <w:bottom w:val="single" w:sz="6" w:space="0" w:color="auto"/>
            </w:tcBorders>
          </w:tcPr>
          <w:p w14:paraId="31EED37A" w14:textId="77777777" w:rsidR="00542D55" w:rsidRPr="009C43DF" w:rsidRDefault="00542D55" w:rsidP="00100B2A">
            <w:pPr>
              <w:pStyle w:val="Texto"/>
              <w:spacing w:after="60" w:line="212" w:lineRule="exact"/>
              <w:ind w:firstLine="0"/>
              <w:rPr>
                <w:rFonts w:ascii="Verdana" w:hAnsi="Verdana"/>
                <w:b/>
                <w:sz w:val="16"/>
                <w:szCs w:val="16"/>
              </w:rPr>
            </w:pPr>
          </w:p>
        </w:tc>
        <w:tc>
          <w:tcPr>
            <w:tcW w:w="2675" w:type="dxa"/>
            <w:tcBorders>
              <w:top w:val="nil"/>
              <w:bottom w:val="single" w:sz="6" w:space="0" w:color="auto"/>
            </w:tcBorders>
          </w:tcPr>
          <w:p w14:paraId="3233B35B" w14:textId="77777777" w:rsidR="00542D55" w:rsidRPr="009C43DF" w:rsidRDefault="00542D55" w:rsidP="00100B2A">
            <w:pPr>
              <w:pStyle w:val="Texto"/>
              <w:numPr>
                <w:ilvl w:val="0"/>
                <w:numId w:val="37"/>
              </w:numPr>
              <w:spacing w:after="60" w:line="212" w:lineRule="exact"/>
              <w:rPr>
                <w:rFonts w:ascii="Verdana" w:hAnsi="Verdana"/>
                <w:sz w:val="16"/>
                <w:szCs w:val="16"/>
              </w:rPr>
            </w:pPr>
            <w:r w:rsidRPr="009C43DF">
              <w:rPr>
                <w:rFonts w:ascii="Verdana" w:hAnsi="Verdana"/>
                <w:sz w:val="16"/>
                <w:szCs w:val="16"/>
              </w:rPr>
              <w:t>La identificación de las características del equipo de protección personal por utilizar, en su caso, y</w:t>
            </w:r>
          </w:p>
          <w:p w14:paraId="04748134" w14:textId="77777777" w:rsidR="00542D55" w:rsidRPr="009C43DF" w:rsidRDefault="00542D55" w:rsidP="00100B2A">
            <w:pPr>
              <w:pStyle w:val="Texto"/>
              <w:numPr>
                <w:ilvl w:val="0"/>
                <w:numId w:val="37"/>
              </w:numPr>
              <w:spacing w:after="60" w:line="212" w:lineRule="exact"/>
              <w:rPr>
                <w:rFonts w:ascii="Verdana" w:hAnsi="Verdana"/>
                <w:sz w:val="16"/>
                <w:szCs w:val="16"/>
              </w:rPr>
            </w:pPr>
            <w:r w:rsidRPr="009C43DF">
              <w:rPr>
                <w:rFonts w:ascii="Verdana" w:hAnsi="Verdana"/>
                <w:sz w:val="16"/>
                <w:szCs w:val="16"/>
              </w:rPr>
              <w:t>El inventario de los equipos de detección e instrumentos de medición de radiación ionizante;</w:t>
            </w:r>
          </w:p>
        </w:tc>
        <w:tc>
          <w:tcPr>
            <w:tcW w:w="2675" w:type="dxa"/>
            <w:tcBorders>
              <w:top w:val="nil"/>
              <w:bottom w:val="single" w:sz="6" w:space="0" w:color="auto"/>
            </w:tcBorders>
          </w:tcPr>
          <w:p w14:paraId="048D64E3" w14:textId="77777777" w:rsidR="00542D55" w:rsidRPr="009C43DF" w:rsidRDefault="00542D55" w:rsidP="00100B2A">
            <w:pPr>
              <w:pStyle w:val="Texto"/>
              <w:spacing w:after="60" w:line="212" w:lineRule="exact"/>
              <w:ind w:firstLine="0"/>
              <w:rPr>
                <w:rFonts w:ascii="Verdana" w:hAnsi="Verdana"/>
                <w:sz w:val="16"/>
                <w:szCs w:val="16"/>
              </w:rPr>
            </w:pPr>
          </w:p>
        </w:tc>
        <w:tc>
          <w:tcPr>
            <w:tcW w:w="783" w:type="dxa"/>
            <w:tcBorders>
              <w:top w:val="nil"/>
              <w:bottom w:val="single" w:sz="6" w:space="0" w:color="auto"/>
            </w:tcBorders>
          </w:tcPr>
          <w:p w14:paraId="3F640665" w14:textId="77777777" w:rsidR="00542D55" w:rsidRPr="009C43DF" w:rsidRDefault="00542D55" w:rsidP="00100B2A">
            <w:pPr>
              <w:pStyle w:val="Texto"/>
              <w:spacing w:after="60" w:line="212" w:lineRule="exact"/>
              <w:ind w:firstLine="0"/>
              <w:rPr>
                <w:rFonts w:ascii="Verdana" w:hAnsi="Verdana"/>
                <w:sz w:val="16"/>
                <w:szCs w:val="16"/>
              </w:rPr>
            </w:pPr>
          </w:p>
        </w:tc>
      </w:tr>
      <w:tr w:rsidR="00542D55" w:rsidRPr="003C7E8A" w14:paraId="4FF71543" w14:textId="77777777" w:rsidTr="00FB144C">
        <w:tblPrEx>
          <w:tblBorders>
            <w:insideH w:val="none" w:sz="0" w:space="0" w:color="auto"/>
          </w:tblBorders>
        </w:tblPrEx>
        <w:trPr>
          <w:jc w:val="center"/>
        </w:trPr>
        <w:tc>
          <w:tcPr>
            <w:tcW w:w="1177" w:type="dxa"/>
            <w:tcBorders>
              <w:top w:val="single" w:sz="6" w:space="0" w:color="auto"/>
              <w:bottom w:val="nil"/>
            </w:tcBorders>
          </w:tcPr>
          <w:p w14:paraId="35A73E30" w14:textId="77777777" w:rsidR="00542D55" w:rsidRPr="009C43DF" w:rsidRDefault="00542D55" w:rsidP="00D26F39">
            <w:pPr>
              <w:pStyle w:val="Texto"/>
              <w:spacing w:after="46" w:line="204" w:lineRule="exact"/>
              <w:ind w:firstLine="0"/>
              <w:rPr>
                <w:rFonts w:ascii="Verdana" w:hAnsi="Verdana"/>
                <w:b/>
                <w:sz w:val="16"/>
                <w:szCs w:val="16"/>
              </w:rPr>
            </w:pPr>
          </w:p>
        </w:tc>
        <w:tc>
          <w:tcPr>
            <w:tcW w:w="1402" w:type="dxa"/>
            <w:tcBorders>
              <w:top w:val="single" w:sz="6" w:space="0" w:color="auto"/>
              <w:bottom w:val="nil"/>
            </w:tcBorders>
          </w:tcPr>
          <w:p w14:paraId="6C099060" w14:textId="77777777" w:rsidR="00542D55" w:rsidRPr="009C43DF" w:rsidRDefault="00542D55" w:rsidP="00D26F39">
            <w:pPr>
              <w:pStyle w:val="Texto"/>
              <w:spacing w:after="46" w:line="204" w:lineRule="exact"/>
              <w:ind w:firstLine="0"/>
              <w:rPr>
                <w:rFonts w:ascii="Verdana" w:hAnsi="Verdana"/>
                <w:b/>
                <w:sz w:val="16"/>
                <w:szCs w:val="16"/>
              </w:rPr>
            </w:pPr>
          </w:p>
        </w:tc>
        <w:tc>
          <w:tcPr>
            <w:tcW w:w="2675" w:type="dxa"/>
            <w:tcBorders>
              <w:top w:val="single" w:sz="6" w:space="0" w:color="auto"/>
              <w:bottom w:val="nil"/>
            </w:tcBorders>
          </w:tcPr>
          <w:p w14:paraId="45F4A404" w14:textId="77777777" w:rsidR="00542D55" w:rsidRPr="009C43DF" w:rsidRDefault="00542D55" w:rsidP="004537BC">
            <w:pPr>
              <w:pStyle w:val="Texto"/>
              <w:numPr>
                <w:ilvl w:val="0"/>
                <w:numId w:val="9"/>
              </w:numPr>
              <w:spacing w:after="46" w:line="204" w:lineRule="exact"/>
              <w:ind w:left="360"/>
              <w:rPr>
                <w:rFonts w:ascii="Verdana" w:hAnsi="Verdana"/>
                <w:sz w:val="16"/>
                <w:szCs w:val="16"/>
              </w:rPr>
            </w:pPr>
            <w:r w:rsidRPr="009C43DF">
              <w:rPr>
                <w:rFonts w:ascii="Verdana" w:hAnsi="Verdana"/>
                <w:sz w:val="16"/>
                <w:szCs w:val="16"/>
              </w:rPr>
              <w:t>El reconocimiento de las áreas donde existen riesgos de contaminación por fuentes de radiación ionizante, se realiza:</w:t>
            </w:r>
          </w:p>
          <w:p w14:paraId="55451215" w14:textId="77777777" w:rsidR="00542D55" w:rsidRPr="009C43DF" w:rsidRDefault="00542D55" w:rsidP="004537BC">
            <w:pPr>
              <w:pStyle w:val="Texto"/>
              <w:numPr>
                <w:ilvl w:val="0"/>
                <w:numId w:val="38"/>
              </w:numPr>
              <w:spacing w:after="46" w:line="204" w:lineRule="exact"/>
              <w:rPr>
                <w:rFonts w:ascii="Verdana" w:hAnsi="Verdana"/>
                <w:sz w:val="16"/>
                <w:szCs w:val="16"/>
              </w:rPr>
            </w:pPr>
            <w:r w:rsidRPr="009C43DF">
              <w:rPr>
                <w:rFonts w:ascii="Verdana" w:hAnsi="Verdana"/>
                <w:sz w:val="16"/>
                <w:szCs w:val="16"/>
              </w:rPr>
              <w:t>Con la periodicidad que dicta el órgano regulador competente;</w:t>
            </w:r>
          </w:p>
        </w:tc>
        <w:tc>
          <w:tcPr>
            <w:tcW w:w="2675" w:type="dxa"/>
            <w:tcBorders>
              <w:top w:val="single" w:sz="6" w:space="0" w:color="auto"/>
              <w:bottom w:val="nil"/>
            </w:tcBorders>
          </w:tcPr>
          <w:p w14:paraId="55D3874B" w14:textId="77777777" w:rsidR="00542D55" w:rsidRPr="009C43DF" w:rsidRDefault="00542D55" w:rsidP="00D26F39">
            <w:pPr>
              <w:pStyle w:val="Texto"/>
              <w:spacing w:after="46" w:line="204" w:lineRule="exact"/>
              <w:ind w:firstLine="0"/>
              <w:rPr>
                <w:rFonts w:ascii="Verdana" w:hAnsi="Verdana"/>
                <w:sz w:val="16"/>
                <w:szCs w:val="16"/>
              </w:rPr>
            </w:pPr>
          </w:p>
        </w:tc>
        <w:tc>
          <w:tcPr>
            <w:tcW w:w="783" w:type="dxa"/>
            <w:tcBorders>
              <w:top w:val="single" w:sz="6" w:space="0" w:color="auto"/>
              <w:bottom w:val="nil"/>
            </w:tcBorders>
          </w:tcPr>
          <w:p w14:paraId="2EFA3604" w14:textId="77777777" w:rsidR="00542D55" w:rsidRPr="009C43DF" w:rsidRDefault="00542D55" w:rsidP="00D26F39">
            <w:pPr>
              <w:pStyle w:val="Texto"/>
              <w:spacing w:after="46" w:line="204" w:lineRule="exact"/>
              <w:ind w:firstLine="0"/>
              <w:rPr>
                <w:rFonts w:ascii="Verdana" w:hAnsi="Verdana"/>
                <w:sz w:val="16"/>
                <w:szCs w:val="16"/>
              </w:rPr>
            </w:pPr>
          </w:p>
        </w:tc>
      </w:tr>
      <w:tr w:rsidR="00542D55" w:rsidRPr="003C7E8A" w14:paraId="5A498A7B" w14:textId="77777777" w:rsidTr="00FB144C">
        <w:tblPrEx>
          <w:tblBorders>
            <w:insideH w:val="none" w:sz="0" w:space="0" w:color="auto"/>
          </w:tblBorders>
        </w:tblPrEx>
        <w:trPr>
          <w:jc w:val="center"/>
        </w:trPr>
        <w:tc>
          <w:tcPr>
            <w:tcW w:w="1177" w:type="dxa"/>
            <w:tcBorders>
              <w:top w:val="nil"/>
            </w:tcBorders>
          </w:tcPr>
          <w:p w14:paraId="54F79510" w14:textId="77777777" w:rsidR="00542D55" w:rsidRPr="009C43DF" w:rsidRDefault="00542D55" w:rsidP="00D26F39">
            <w:pPr>
              <w:pStyle w:val="Texto"/>
              <w:spacing w:after="46" w:line="204" w:lineRule="exact"/>
              <w:ind w:firstLine="0"/>
              <w:rPr>
                <w:rFonts w:ascii="Verdana" w:hAnsi="Verdana"/>
                <w:b/>
                <w:sz w:val="16"/>
                <w:szCs w:val="16"/>
              </w:rPr>
            </w:pPr>
          </w:p>
        </w:tc>
        <w:tc>
          <w:tcPr>
            <w:tcW w:w="1402" w:type="dxa"/>
            <w:tcBorders>
              <w:top w:val="nil"/>
            </w:tcBorders>
          </w:tcPr>
          <w:p w14:paraId="391E6BF7" w14:textId="77777777" w:rsidR="00542D55" w:rsidRPr="009C43DF" w:rsidRDefault="00542D55" w:rsidP="00D26F39">
            <w:pPr>
              <w:pStyle w:val="Texto"/>
              <w:spacing w:after="46" w:line="204" w:lineRule="exact"/>
              <w:ind w:firstLine="0"/>
              <w:rPr>
                <w:rFonts w:ascii="Verdana" w:hAnsi="Verdana"/>
                <w:b/>
                <w:sz w:val="16"/>
                <w:szCs w:val="16"/>
              </w:rPr>
            </w:pPr>
          </w:p>
        </w:tc>
        <w:tc>
          <w:tcPr>
            <w:tcW w:w="2675" w:type="dxa"/>
            <w:tcBorders>
              <w:top w:val="nil"/>
            </w:tcBorders>
          </w:tcPr>
          <w:p w14:paraId="5F20C4CF" w14:textId="77777777" w:rsidR="00542D55" w:rsidRPr="009C43DF" w:rsidRDefault="00542D55" w:rsidP="004537BC">
            <w:pPr>
              <w:pStyle w:val="Texto"/>
              <w:numPr>
                <w:ilvl w:val="0"/>
                <w:numId w:val="38"/>
              </w:numPr>
              <w:spacing w:after="46" w:line="204" w:lineRule="exact"/>
              <w:rPr>
                <w:rFonts w:ascii="Verdana" w:hAnsi="Verdana"/>
                <w:sz w:val="16"/>
                <w:szCs w:val="16"/>
              </w:rPr>
            </w:pPr>
            <w:r w:rsidRPr="009C43DF">
              <w:rPr>
                <w:rFonts w:ascii="Verdana" w:hAnsi="Verdana"/>
                <w:sz w:val="16"/>
                <w:szCs w:val="16"/>
              </w:rPr>
              <w:t>Cuando se sustituyen las fuentes de radiación ionizante, y</w:t>
            </w:r>
          </w:p>
          <w:p w14:paraId="072B307D" w14:textId="77777777" w:rsidR="00542D55" w:rsidRPr="009C43DF" w:rsidRDefault="00542D55" w:rsidP="004537BC">
            <w:pPr>
              <w:pStyle w:val="Texto"/>
              <w:numPr>
                <w:ilvl w:val="0"/>
                <w:numId w:val="38"/>
              </w:numPr>
              <w:spacing w:after="46" w:line="204" w:lineRule="exact"/>
              <w:rPr>
                <w:rFonts w:ascii="Verdana" w:hAnsi="Verdana"/>
                <w:sz w:val="16"/>
                <w:szCs w:val="16"/>
              </w:rPr>
            </w:pPr>
            <w:r w:rsidRPr="009C43DF">
              <w:rPr>
                <w:rFonts w:ascii="Verdana" w:hAnsi="Verdana"/>
                <w:sz w:val="16"/>
                <w:szCs w:val="16"/>
              </w:rPr>
              <w:t>Cuando ocurren fallas en los equipos que utilizan fuentes de radiación ionizante, y</w:t>
            </w:r>
          </w:p>
        </w:tc>
        <w:tc>
          <w:tcPr>
            <w:tcW w:w="2675" w:type="dxa"/>
            <w:tcBorders>
              <w:top w:val="nil"/>
            </w:tcBorders>
          </w:tcPr>
          <w:p w14:paraId="1EEFE57B" w14:textId="77777777" w:rsidR="00542D55" w:rsidRPr="009C43DF" w:rsidRDefault="00542D55" w:rsidP="00D26F39">
            <w:pPr>
              <w:pStyle w:val="Texto"/>
              <w:spacing w:after="46" w:line="204" w:lineRule="exact"/>
              <w:ind w:firstLine="0"/>
              <w:rPr>
                <w:rFonts w:ascii="Verdana" w:hAnsi="Verdana"/>
                <w:sz w:val="16"/>
                <w:szCs w:val="16"/>
              </w:rPr>
            </w:pPr>
          </w:p>
        </w:tc>
        <w:tc>
          <w:tcPr>
            <w:tcW w:w="783" w:type="dxa"/>
            <w:tcBorders>
              <w:top w:val="nil"/>
            </w:tcBorders>
          </w:tcPr>
          <w:p w14:paraId="744370C1" w14:textId="77777777" w:rsidR="00542D55" w:rsidRPr="009C43DF" w:rsidRDefault="00542D55" w:rsidP="00D26F39">
            <w:pPr>
              <w:pStyle w:val="Texto"/>
              <w:spacing w:after="46" w:line="204" w:lineRule="exact"/>
              <w:ind w:firstLine="0"/>
              <w:rPr>
                <w:rFonts w:ascii="Verdana" w:hAnsi="Verdana"/>
                <w:sz w:val="16"/>
                <w:szCs w:val="16"/>
              </w:rPr>
            </w:pPr>
          </w:p>
        </w:tc>
      </w:tr>
      <w:tr w:rsidR="00542D55" w:rsidRPr="003C7E8A" w14:paraId="6935BA4D" w14:textId="77777777" w:rsidTr="00FB144C">
        <w:tblPrEx>
          <w:tblBorders>
            <w:insideH w:val="none" w:sz="0" w:space="0" w:color="auto"/>
          </w:tblBorders>
        </w:tblPrEx>
        <w:trPr>
          <w:jc w:val="center"/>
        </w:trPr>
        <w:tc>
          <w:tcPr>
            <w:tcW w:w="1177" w:type="dxa"/>
            <w:tcBorders>
              <w:bottom w:val="single" w:sz="6" w:space="0" w:color="auto"/>
            </w:tcBorders>
          </w:tcPr>
          <w:p w14:paraId="52527FF4" w14:textId="77777777" w:rsidR="00542D55" w:rsidRPr="009C43DF" w:rsidRDefault="00542D55" w:rsidP="00D26F39">
            <w:pPr>
              <w:pStyle w:val="Texto"/>
              <w:spacing w:after="46" w:line="204" w:lineRule="exact"/>
              <w:ind w:firstLine="0"/>
              <w:rPr>
                <w:rFonts w:ascii="Verdana" w:hAnsi="Verdana"/>
                <w:b/>
                <w:sz w:val="16"/>
                <w:szCs w:val="16"/>
              </w:rPr>
            </w:pPr>
          </w:p>
        </w:tc>
        <w:tc>
          <w:tcPr>
            <w:tcW w:w="1402" w:type="dxa"/>
            <w:tcBorders>
              <w:bottom w:val="single" w:sz="6" w:space="0" w:color="auto"/>
            </w:tcBorders>
          </w:tcPr>
          <w:p w14:paraId="4203835D" w14:textId="77777777" w:rsidR="00542D55" w:rsidRPr="009C43DF" w:rsidRDefault="00542D55" w:rsidP="00D26F39">
            <w:pPr>
              <w:pStyle w:val="Texto"/>
              <w:spacing w:after="46" w:line="204" w:lineRule="exact"/>
              <w:ind w:firstLine="0"/>
              <w:rPr>
                <w:rFonts w:ascii="Verdana" w:hAnsi="Verdana"/>
                <w:b/>
                <w:sz w:val="16"/>
                <w:szCs w:val="16"/>
              </w:rPr>
            </w:pPr>
          </w:p>
        </w:tc>
        <w:tc>
          <w:tcPr>
            <w:tcW w:w="2675" w:type="dxa"/>
            <w:tcBorders>
              <w:bottom w:val="single" w:sz="6" w:space="0" w:color="auto"/>
            </w:tcBorders>
          </w:tcPr>
          <w:p w14:paraId="1BD36AD1" w14:textId="77777777" w:rsidR="00542D55" w:rsidRPr="009C43DF" w:rsidRDefault="00542D55" w:rsidP="004537BC">
            <w:pPr>
              <w:pStyle w:val="Texto"/>
              <w:numPr>
                <w:ilvl w:val="0"/>
                <w:numId w:val="9"/>
              </w:numPr>
              <w:spacing w:after="46" w:line="204" w:lineRule="exact"/>
              <w:ind w:left="360"/>
              <w:rPr>
                <w:rFonts w:ascii="Verdana" w:hAnsi="Verdana"/>
                <w:sz w:val="16"/>
                <w:szCs w:val="16"/>
              </w:rPr>
            </w:pPr>
            <w:r w:rsidRPr="009C43DF">
              <w:rPr>
                <w:rFonts w:ascii="Verdana" w:hAnsi="Verdana"/>
                <w:sz w:val="16"/>
                <w:szCs w:val="16"/>
              </w:rPr>
              <w:t>Los informes sobre los reconocimientos efectuados se conservan, en forma documental o por medios electrónicos, al menos por doce meses.</w:t>
            </w:r>
          </w:p>
        </w:tc>
        <w:tc>
          <w:tcPr>
            <w:tcW w:w="2675" w:type="dxa"/>
            <w:tcBorders>
              <w:bottom w:val="single" w:sz="6" w:space="0" w:color="auto"/>
            </w:tcBorders>
          </w:tcPr>
          <w:p w14:paraId="18B59A36" w14:textId="77777777" w:rsidR="00542D55" w:rsidRPr="009C43DF" w:rsidRDefault="00542D55" w:rsidP="00D26F39">
            <w:pPr>
              <w:pStyle w:val="Texto"/>
              <w:spacing w:after="46" w:line="204" w:lineRule="exact"/>
              <w:ind w:firstLine="0"/>
              <w:rPr>
                <w:rFonts w:ascii="Verdana" w:hAnsi="Verdana"/>
                <w:sz w:val="16"/>
                <w:szCs w:val="16"/>
              </w:rPr>
            </w:pPr>
          </w:p>
        </w:tc>
        <w:tc>
          <w:tcPr>
            <w:tcW w:w="783" w:type="dxa"/>
            <w:tcBorders>
              <w:bottom w:val="single" w:sz="6" w:space="0" w:color="auto"/>
            </w:tcBorders>
          </w:tcPr>
          <w:p w14:paraId="09E9CBA2" w14:textId="77777777" w:rsidR="00542D55" w:rsidRPr="009C43DF" w:rsidRDefault="00542D55" w:rsidP="00D26F39">
            <w:pPr>
              <w:pStyle w:val="Texto"/>
              <w:spacing w:after="46" w:line="204" w:lineRule="exact"/>
              <w:ind w:firstLine="0"/>
              <w:rPr>
                <w:rFonts w:ascii="Verdana" w:hAnsi="Verdana"/>
                <w:sz w:val="16"/>
                <w:szCs w:val="16"/>
              </w:rPr>
            </w:pPr>
          </w:p>
        </w:tc>
      </w:tr>
      <w:tr w:rsidR="000A1846" w:rsidRPr="003C7E8A" w14:paraId="11582376"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4D38FB81"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t>5.9</w:t>
            </w:r>
          </w:p>
        </w:tc>
        <w:tc>
          <w:tcPr>
            <w:tcW w:w="1402" w:type="dxa"/>
            <w:tcBorders>
              <w:top w:val="single" w:sz="6" w:space="0" w:color="auto"/>
              <w:bottom w:val="single" w:sz="6" w:space="0" w:color="auto"/>
            </w:tcBorders>
          </w:tcPr>
          <w:p w14:paraId="1E157468"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t>Física</w:t>
            </w:r>
          </w:p>
        </w:tc>
        <w:tc>
          <w:tcPr>
            <w:tcW w:w="2675" w:type="dxa"/>
            <w:tcBorders>
              <w:top w:val="single" w:sz="6" w:space="0" w:color="auto"/>
              <w:bottom w:val="single" w:sz="6" w:space="0" w:color="auto"/>
            </w:tcBorders>
          </w:tcPr>
          <w:p w14:paraId="381F8CE1"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El patrón cumple cuando, al realizar un recorrido por el centro de trabajo, se constata que se delimitan las zonas de riesgo y se colocan señales de precaución y prohibición por la presencia de fuentes de radiación ionizante, conforme a lo que establecen</w:t>
            </w:r>
            <w:r w:rsidR="00CD645D" w:rsidRPr="009C43DF">
              <w:rPr>
                <w:rFonts w:ascii="Verdana" w:hAnsi="Verdana"/>
                <w:sz w:val="16"/>
                <w:szCs w:val="16"/>
              </w:rPr>
              <w:br/>
            </w:r>
            <w:r w:rsidRPr="009C43DF">
              <w:rPr>
                <w:rFonts w:ascii="Verdana" w:hAnsi="Verdana"/>
                <w:sz w:val="16"/>
                <w:szCs w:val="16"/>
              </w:rPr>
              <w:t>las normas oficiales mexicanas</w:t>
            </w:r>
            <w:r w:rsidR="00CD645D" w:rsidRPr="009C43DF">
              <w:rPr>
                <w:rFonts w:ascii="Verdana" w:hAnsi="Verdana"/>
                <w:sz w:val="16"/>
                <w:szCs w:val="16"/>
              </w:rPr>
              <w:br/>
            </w:r>
            <w:r w:rsidRPr="009C43DF">
              <w:rPr>
                <w:rFonts w:ascii="Verdana" w:hAnsi="Verdana"/>
                <w:sz w:val="16"/>
                <w:szCs w:val="16"/>
              </w:rPr>
              <w:t>NOM-026-STPS-2008 y</w:t>
            </w:r>
            <w:r w:rsidR="00CD645D" w:rsidRPr="009C43DF">
              <w:rPr>
                <w:rFonts w:ascii="Verdana" w:hAnsi="Verdana"/>
                <w:sz w:val="16"/>
                <w:szCs w:val="16"/>
              </w:rPr>
              <w:br/>
            </w:r>
            <w:r w:rsidRPr="009C43DF">
              <w:rPr>
                <w:rFonts w:ascii="Verdana" w:hAnsi="Verdana"/>
                <w:sz w:val="16"/>
                <w:szCs w:val="16"/>
              </w:rPr>
              <w:t>NOM-229-SSA1-2002, o las que las sustituyan.</w:t>
            </w:r>
          </w:p>
        </w:tc>
        <w:tc>
          <w:tcPr>
            <w:tcW w:w="2675" w:type="dxa"/>
            <w:tcBorders>
              <w:top w:val="single" w:sz="6" w:space="0" w:color="auto"/>
              <w:bottom w:val="single" w:sz="6" w:space="0" w:color="auto"/>
            </w:tcBorders>
          </w:tcPr>
          <w:p w14:paraId="2D6C5813" w14:textId="77777777" w:rsidR="000A1846" w:rsidRPr="009C43DF" w:rsidRDefault="000A1846" w:rsidP="00D26F39">
            <w:pPr>
              <w:pStyle w:val="Texto"/>
              <w:spacing w:after="46" w:line="204" w:lineRule="exact"/>
              <w:ind w:firstLine="0"/>
              <w:rPr>
                <w:rFonts w:ascii="Verdana" w:hAnsi="Verdana"/>
                <w:sz w:val="16"/>
                <w:szCs w:val="16"/>
              </w:rPr>
            </w:pPr>
          </w:p>
        </w:tc>
        <w:tc>
          <w:tcPr>
            <w:tcW w:w="783" w:type="dxa"/>
            <w:tcBorders>
              <w:top w:val="single" w:sz="6" w:space="0" w:color="auto"/>
              <w:bottom w:val="single" w:sz="6" w:space="0" w:color="auto"/>
            </w:tcBorders>
          </w:tcPr>
          <w:p w14:paraId="307B9D8E"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Grave</w:t>
            </w:r>
          </w:p>
        </w:tc>
      </w:tr>
      <w:tr w:rsidR="000A1846" w:rsidRPr="003C7E8A" w14:paraId="3004AE45"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7D55154B"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lastRenderedPageBreak/>
              <w:t>5.10</w:t>
            </w:r>
          </w:p>
        </w:tc>
        <w:tc>
          <w:tcPr>
            <w:tcW w:w="1402" w:type="dxa"/>
            <w:tcBorders>
              <w:top w:val="single" w:sz="6" w:space="0" w:color="auto"/>
              <w:bottom w:val="single" w:sz="6" w:space="0" w:color="auto"/>
            </w:tcBorders>
          </w:tcPr>
          <w:p w14:paraId="441EDDA0"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t>Física</w:t>
            </w:r>
          </w:p>
        </w:tc>
        <w:tc>
          <w:tcPr>
            <w:tcW w:w="2675" w:type="dxa"/>
            <w:tcBorders>
              <w:top w:val="single" w:sz="6" w:space="0" w:color="auto"/>
              <w:bottom w:val="single" w:sz="6" w:space="0" w:color="auto"/>
            </w:tcBorders>
          </w:tcPr>
          <w:p w14:paraId="6F2914DF"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El patrón cumple cuando, al realizar un recorrido por el centro de trabajo, se constata que se cuenta con el equipo de medición de radiación ionizante, de acuerdo con lo previsto en la licencia de operación o la licencia sanitaria, según corresponda.</w:t>
            </w:r>
          </w:p>
        </w:tc>
        <w:tc>
          <w:tcPr>
            <w:tcW w:w="2675" w:type="dxa"/>
            <w:tcBorders>
              <w:top w:val="single" w:sz="6" w:space="0" w:color="auto"/>
              <w:bottom w:val="single" w:sz="6" w:space="0" w:color="auto"/>
            </w:tcBorders>
          </w:tcPr>
          <w:p w14:paraId="16128F5F" w14:textId="77777777" w:rsidR="000A1846" w:rsidRPr="009C43DF" w:rsidRDefault="000A1846" w:rsidP="00D26F39">
            <w:pPr>
              <w:pStyle w:val="Texto"/>
              <w:spacing w:after="46" w:line="204" w:lineRule="exact"/>
              <w:ind w:firstLine="0"/>
              <w:rPr>
                <w:rFonts w:ascii="Verdana" w:hAnsi="Verdana"/>
                <w:sz w:val="16"/>
                <w:szCs w:val="16"/>
              </w:rPr>
            </w:pPr>
          </w:p>
        </w:tc>
        <w:tc>
          <w:tcPr>
            <w:tcW w:w="783" w:type="dxa"/>
            <w:tcBorders>
              <w:top w:val="single" w:sz="6" w:space="0" w:color="auto"/>
              <w:bottom w:val="single" w:sz="6" w:space="0" w:color="auto"/>
            </w:tcBorders>
          </w:tcPr>
          <w:p w14:paraId="6112F9C4"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Grave</w:t>
            </w:r>
          </w:p>
        </w:tc>
      </w:tr>
      <w:tr w:rsidR="000A1846" w:rsidRPr="003C7E8A" w14:paraId="4AABF786"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3E9E4D48"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t>5.11</w:t>
            </w:r>
          </w:p>
        </w:tc>
        <w:tc>
          <w:tcPr>
            <w:tcW w:w="1402" w:type="dxa"/>
            <w:tcBorders>
              <w:top w:val="single" w:sz="6" w:space="0" w:color="auto"/>
              <w:bottom w:val="single" w:sz="6" w:space="0" w:color="auto"/>
            </w:tcBorders>
          </w:tcPr>
          <w:p w14:paraId="5A07902E"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6F332A6C"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El patrón cumple cuando presenta evidencia documental de que cuenta con un programa de calibración y mantenimiento del equipo de medición de radiación ionizante, de conformidad con lo que determina la licencia de operación o la licencia sanitaria, según corresponda.</w:t>
            </w:r>
          </w:p>
        </w:tc>
        <w:tc>
          <w:tcPr>
            <w:tcW w:w="2675" w:type="dxa"/>
            <w:tcBorders>
              <w:top w:val="single" w:sz="6" w:space="0" w:color="auto"/>
              <w:bottom w:val="single" w:sz="6" w:space="0" w:color="auto"/>
            </w:tcBorders>
          </w:tcPr>
          <w:p w14:paraId="18EF58CA"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 xml:space="preserve">Se considera cumplida la disposición si el patrón presenta </w:t>
            </w:r>
            <w:r w:rsidR="00742B8D" w:rsidRPr="009C43DF">
              <w:rPr>
                <w:rFonts w:ascii="Verdana" w:hAnsi="Verdana"/>
                <w:sz w:val="16"/>
                <w:szCs w:val="16"/>
              </w:rPr>
              <w:br/>
            </w:r>
            <w:r w:rsidRPr="009C43DF">
              <w:rPr>
                <w:rFonts w:ascii="Verdana" w:hAnsi="Verdana"/>
                <w:sz w:val="16"/>
                <w:szCs w:val="16"/>
              </w:rPr>
              <w:t>la copia del certificado de calibración vigente de los equipos de medición.</w:t>
            </w:r>
          </w:p>
        </w:tc>
        <w:tc>
          <w:tcPr>
            <w:tcW w:w="783" w:type="dxa"/>
            <w:tcBorders>
              <w:top w:val="single" w:sz="6" w:space="0" w:color="auto"/>
              <w:bottom w:val="single" w:sz="6" w:space="0" w:color="auto"/>
            </w:tcBorders>
          </w:tcPr>
          <w:p w14:paraId="312DF20F" w14:textId="77777777" w:rsidR="000A1846" w:rsidRPr="009C43DF" w:rsidRDefault="000A1846" w:rsidP="00D26F39">
            <w:pPr>
              <w:pStyle w:val="Texto"/>
              <w:spacing w:after="46" w:line="204" w:lineRule="exact"/>
              <w:ind w:firstLine="0"/>
              <w:rPr>
                <w:rFonts w:ascii="Verdana" w:hAnsi="Verdana"/>
                <w:sz w:val="16"/>
                <w:szCs w:val="16"/>
              </w:rPr>
            </w:pPr>
          </w:p>
        </w:tc>
      </w:tr>
      <w:tr w:rsidR="000A1846" w:rsidRPr="003C7E8A" w14:paraId="6B03A238"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4243B3DC"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t>5.12</w:t>
            </w:r>
          </w:p>
        </w:tc>
        <w:tc>
          <w:tcPr>
            <w:tcW w:w="1402" w:type="dxa"/>
            <w:tcBorders>
              <w:top w:val="single" w:sz="6" w:space="0" w:color="auto"/>
              <w:bottom w:val="single" w:sz="6" w:space="0" w:color="auto"/>
            </w:tcBorders>
          </w:tcPr>
          <w:p w14:paraId="3A57D324" w14:textId="77777777" w:rsidR="000A1846" w:rsidRPr="009C43DF" w:rsidRDefault="000A1846" w:rsidP="00D26F39">
            <w:pPr>
              <w:pStyle w:val="Texto"/>
              <w:spacing w:after="46" w:line="204"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564BEC36"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El patrón cumple cuando presenta evidencia documental de que proporciona al personal ocupacionalmente expuesto el dosímetro, con base en lo señalado en la licencia de operación o la licencia sanitaria, según corresponda.</w:t>
            </w:r>
          </w:p>
        </w:tc>
        <w:tc>
          <w:tcPr>
            <w:tcW w:w="2675" w:type="dxa"/>
            <w:tcBorders>
              <w:top w:val="single" w:sz="6" w:space="0" w:color="auto"/>
              <w:bottom w:val="single" w:sz="6" w:space="0" w:color="auto"/>
            </w:tcBorders>
          </w:tcPr>
          <w:p w14:paraId="39B1AF2E"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Se considera cumplida la disposición si el patrón presenta el registro de la dosimetría del personal ocupacionalmente expuesto y/o el informe anual de actividades relevantes vigente con sello de acuse del órgano regulador competente y/o la respuesta que se le otorgó sobre dicho informe.</w:t>
            </w:r>
          </w:p>
        </w:tc>
        <w:tc>
          <w:tcPr>
            <w:tcW w:w="783" w:type="dxa"/>
            <w:tcBorders>
              <w:top w:val="single" w:sz="6" w:space="0" w:color="auto"/>
              <w:bottom w:val="single" w:sz="6" w:space="0" w:color="auto"/>
            </w:tcBorders>
          </w:tcPr>
          <w:p w14:paraId="709A5033" w14:textId="77777777" w:rsidR="000A1846" w:rsidRPr="009C43DF" w:rsidRDefault="000A1846" w:rsidP="00D26F39">
            <w:pPr>
              <w:pStyle w:val="Texto"/>
              <w:spacing w:after="46" w:line="204" w:lineRule="exact"/>
              <w:ind w:firstLine="0"/>
              <w:rPr>
                <w:rFonts w:ascii="Verdana" w:hAnsi="Verdana"/>
                <w:sz w:val="16"/>
                <w:szCs w:val="16"/>
              </w:rPr>
            </w:pPr>
            <w:r w:rsidRPr="009C43DF">
              <w:rPr>
                <w:rFonts w:ascii="Verdana" w:hAnsi="Verdana"/>
                <w:sz w:val="16"/>
                <w:szCs w:val="16"/>
              </w:rPr>
              <w:t>Grave</w:t>
            </w:r>
          </w:p>
        </w:tc>
      </w:tr>
      <w:tr w:rsidR="00CD645D" w:rsidRPr="003C7E8A" w14:paraId="52C5B66B" w14:textId="77777777" w:rsidTr="00FB144C">
        <w:tblPrEx>
          <w:tblBorders>
            <w:insideH w:val="none" w:sz="0" w:space="0" w:color="auto"/>
          </w:tblBorders>
        </w:tblPrEx>
        <w:trPr>
          <w:trHeight w:val="4206"/>
          <w:jc w:val="center"/>
        </w:trPr>
        <w:tc>
          <w:tcPr>
            <w:tcW w:w="1177" w:type="dxa"/>
            <w:tcBorders>
              <w:top w:val="single" w:sz="6" w:space="0" w:color="auto"/>
              <w:bottom w:val="nil"/>
            </w:tcBorders>
          </w:tcPr>
          <w:p w14:paraId="05733B8E" w14:textId="77777777" w:rsidR="00CD645D" w:rsidRPr="009C43DF" w:rsidRDefault="00CD645D" w:rsidP="00100B2A">
            <w:pPr>
              <w:pStyle w:val="Texto"/>
              <w:spacing w:line="228" w:lineRule="exact"/>
              <w:ind w:firstLine="0"/>
              <w:rPr>
                <w:rFonts w:ascii="Verdana" w:hAnsi="Verdana"/>
                <w:b/>
                <w:sz w:val="16"/>
                <w:szCs w:val="16"/>
              </w:rPr>
            </w:pPr>
            <w:r w:rsidRPr="009C43DF">
              <w:rPr>
                <w:rFonts w:ascii="Verdana" w:hAnsi="Verdana"/>
                <w:b/>
                <w:sz w:val="16"/>
                <w:szCs w:val="16"/>
              </w:rPr>
              <w:t>5.13 y 11</w:t>
            </w:r>
          </w:p>
        </w:tc>
        <w:tc>
          <w:tcPr>
            <w:tcW w:w="1402" w:type="dxa"/>
            <w:tcBorders>
              <w:top w:val="single" w:sz="6" w:space="0" w:color="auto"/>
              <w:bottom w:val="nil"/>
            </w:tcBorders>
          </w:tcPr>
          <w:p w14:paraId="30C057C8" w14:textId="77777777" w:rsidR="00CD645D" w:rsidRPr="009C43DF" w:rsidRDefault="00CD645D" w:rsidP="00100B2A">
            <w:pPr>
              <w:pStyle w:val="Texto"/>
              <w:spacing w:line="228"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5DF4590A" w14:textId="77777777" w:rsidR="00CD645D" w:rsidRPr="009C43DF" w:rsidRDefault="00CD645D" w:rsidP="00100B2A">
            <w:pPr>
              <w:pStyle w:val="Texto"/>
              <w:spacing w:line="228" w:lineRule="exact"/>
              <w:ind w:firstLine="0"/>
              <w:rPr>
                <w:rFonts w:ascii="Verdana" w:hAnsi="Verdana"/>
                <w:sz w:val="16"/>
                <w:szCs w:val="16"/>
              </w:rPr>
            </w:pPr>
            <w:r w:rsidRPr="009C43DF">
              <w:rPr>
                <w:rFonts w:ascii="Verdana" w:hAnsi="Verdana"/>
                <w:sz w:val="16"/>
                <w:szCs w:val="16"/>
              </w:rPr>
              <w:t>El patrón cumple cuando presenta evidencia documental de que:</w:t>
            </w:r>
          </w:p>
          <w:p w14:paraId="0208B61E" w14:textId="77777777" w:rsidR="00CD645D" w:rsidRPr="009C43DF" w:rsidRDefault="00CD645D" w:rsidP="00100B2A">
            <w:pPr>
              <w:pStyle w:val="Texto"/>
              <w:numPr>
                <w:ilvl w:val="0"/>
                <w:numId w:val="9"/>
              </w:numPr>
              <w:spacing w:line="228" w:lineRule="exact"/>
              <w:ind w:left="360"/>
              <w:rPr>
                <w:rFonts w:ascii="Verdana" w:hAnsi="Verdana"/>
                <w:sz w:val="16"/>
                <w:szCs w:val="16"/>
              </w:rPr>
            </w:pPr>
            <w:r w:rsidRPr="009C43DF">
              <w:rPr>
                <w:rFonts w:ascii="Verdana" w:hAnsi="Verdana"/>
                <w:sz w:val="16"/>
                <w:szCs w:val="16"/>
              </w:rPr>
              <w:t>Evalúa y registra los valores de la dosimetría del personal ocupacionalmente expuesto y le da seguimiento para su control;</w:t>
            </w:r>
          </w:p>
          <w:p w14:paraId="233F5C71" w14:textId="77777777" w:rsidR="00CD645D" w:rsidRPr="009C43DF" w:rsidRDefault="00CD645D" w:rsidP="00100B2A">
            <w:pPr>
              <w:pStyle w:val="Texto"/>
              <w:numPr>
                <w:ilvl w:val="0"/>
                <w:numId w:val="9"/>
              </w:numPr>
              <w:spacing w:line="228" w:lineRule="exact"/>
              <w:ind w:left="360"/>
              <w:rPr>
                <w:rFonts w:ascii="Verdana" w:hAnsi="Verdana"/>
                <w:sz w:val="16"/>
                <w:szCs w:val="16"/>
              </w:rPr>
            </w:pPr>
            <w:r w:rsidRPr="009C43DF">
              <w:rPr>
                <w:rFonts w:ascii="Verdana" w:hAnsi="Verdana"/>
                <w:sz w:val="16"/>
                <w:szCs w:val="16"/>
              </w:rPr>
              <w:t>El tipo de evaluación que se practica para establecer la magnitud de la dosis recibida por el personal ocupacionalmente expuesto o la contaminación en las áreas de trabajo, mobiliario, equipo y materiales, se define con base en los resultados obtenidos en el reconocimiento;</w:t>
            </w:r>
          </w:p>
        </w:tc>
        <w:tc>
          <w:tcPr>
            <w:tcW w:w="2675" w:type="dxa"/>
            <w:tcBorders>
              <w:top w:val="single" w:sz="6" w:space="0" w:color="auto"/>
              <w:bottom w:val="nil"/>
            </w:tcBorders>
          </w:tcPr>
          <w:p w14:paraId="50CA0FBA" w14:textId="77777777" w:rsidR="00CD645D" w:rsidRPr="009C43DF" w:rsidRDefault="00CD645D" w:rsidP="00100B2A">
            <w:pPr>
              <w:pStyle w:val="Texto"/>
              <w:spacing w:line="228" w:lineRule="exact"/>
              <w:ind w:firstLine="0"/>
              <w:rPr>
                <w:rFonts w:ascii="Verdana" w:hAnsi="Verdana"/>
                <w:sz w:val="16"/>
                <w:szCs w:val="16"/>
              </w:rPr>
            </w:pPr>
            <w:r w:rsidRPr="009C43DF">
              <w:rPr>
                <w:rFonts w:ascii="Verdana" w:hAnsi="Verdana"/>
                <w:sz w:val="16"/>
                <w:szCs w:val="16"/>
              </w:rPr>
              <w:t>Se considera cumplida la disposición si el patrón presenta el informe anual de actividades relevantes vigente con sello de acuse del órgano regulador competente y/o la respuesta que se le otorgó sobre dicho informe.</w:t>
            </w:r>
          </w:p>
        </w:tc>
        <w:tc>
          <w:tcPr>
            <w:tcW w:w="783" w:type="dxa"/>
            <w:tcBorders>
              <w:top w:val="single" w:sz="6" w:space="0" w:color="auto"/>
              <w:bottom w:val="nil"/>
            </w:tcBorders>
          </w:tcPr>
          <w:p w14:paraId="72CA37A5" w14:textId="77777777" w:rsidR="00CD645D" w:rsidRPr="009C43DF" w:rsidRDefault="00CD645D" w:rsidP="00100B2A">
            <w:pPr>
              <w:pStyle w:val="Texto"/>
              <w:spacing w:line="228" w:lineRule="exact"/>
              <w:ind w:firstLine="0"/>
              <w:rPr>
                <w:rFonts w:ascii="Verdana" w:hAnsi="Verdana"/>
                <w:sz w:val="16"/>
                <w:szCs w:val="16"/>
              </w:rPr>
            </w:pPr>
            <w:r w:rsidRPr="009C43DF">
              <w:rPr>
                <w:rFonts w:ascii="Verdana" w:hAnsi="Verdana"/>
                <w:sz w:val="16"/>
                <w:szCs w:val="16"/>
              </w:rPr>
              <w:t>Grave</w:t>
            </w:r>
          </w:p>
        </w:tc>
      </w:tr>
      <w:tr w:rsidR="00542D55" w:rsidRPr="003C7E8A" w14:paraId="172FF561" w14:textId="77777777" w:rsidTr="00FB144C">
        <w:tblPrEx>
          <w:tblBorders>
            <w:insideH w:val="none" w:sz="0" w:space="0" w:color="auto"/>
          </w:tblBorders>
        </w:tblPrEx>
        <w:trPr>
          <w:jc w:val="center"/>
        </w:trPr>
        <w:tc>
          <w:tcPr>
            <w:tcW w:w="1177" w:type="dxa"/>
            <w:tcBorders>
              <w:top w:val="nil"/>
            </w:tcBorders>
          </w:tcPr>
          <w:p w14:paraId="05F3FBEB" w14:textId="77777777" w:rsidR="00542D55" w:rsidRPr="009C43DF" w:rsidRDefault="00542D55" w:rsidP="00D26F39">
            <w:pPr>
              <w:pStyle w:val="Texto"/>
              <w:spacing w:line="230" w:lineRule="exact"/>
              <w:ind w:firstLine="0"/>
              <w:rPr>
                <w:rFonts w:ascii="Verdana" w:hAnsi="Verdana"/>
                <w:b/>
                <w:sz w:val="16"/>
                <w:szCs w:val="16"/>
              </w:rPr>
            </w:pPr>
          </w:p>
        </w:tc>
        <w:tc>
          <w:tcPr>
            <w:tcW w:w="1402" w:type="dxa"/>
            <w:tcBorders>
              <w:top w:val="nil"/>
            </w:tcBorders>
          </w:tcPr>
          <w:p w14:paraId="7C142010" w14:textId="77777777" w:rsidR="00542D55" w:rsidRPr="009C43DF" w:rsidRDefault="00542D55" w:rsidP="00D26F39">
            <w:pPr>
              <w:pStyle w:val="Texto"/>
              <w:spacing w:line="230" w:lineRule="exact"/>
              <w:ind w:firstLine="0"/>
              <w:rPr>
                <w:rFonts w:ascii="Verdana" w:hAnsi="Verdana"/>
                <w:b/>
                <w:sz w:val="16"/>
                <w:szCs w:val="16"/>
              </w:rPr>
            </w:pPr>
          </w:p>
        </w:tc>
        <w:tc>
          <w:tcPr>
            <w:tcW w:w="2675" w:type="dxa"/>
            <w:tcBorders>
              <w:top w:val="nil"/>
            </w:tcBorders>
          </w:tcPr>
          <w:p w14:paraId="2B1F00C5" w14:textId="77777777" w:rsidR="00542D55" w:rsidRPr="009C43DF" w:rsidRDefault="00542D55" w:rsidP="004537BC">
            <w:pPr>
              <w:pStyle w:val="Texto"/>
              <w:numPr>
                <w:ilvl w:val="0"/>
                <w:numId w:val="9"/>
              </w:numPr>
              <w:spacing w:line="230" w:lineRule="exact"/>
              <w:ind w:left="360"/>
              <w:rPr>
                <w:rFonts w:ascii="Verdana" w:hAnsi="Verdana"/>
                <w:sz w:val="16"/>
                <w:szCs w:val="16"/>
              </w:rPr>
            </w:pPr>
            <w:r w:rsidRPr="009C43DF">
              <w:rPr>
                <w:rFonts w:ascii="Verdana" w:hAnsi="Verdana"/>
                <w:sz w:val="16"/>
                <w:szCs w:val="16"/>
              </w:rPr>
              <w:t>La selección del instrumento por utilizar para la evaluación de la radiación ionizante se realiza conforme a los resultados del reconocimiento;</w:t>
            </w:r>
          </w:p>
        </w:tc>
        <w:tc>
          <w:tcPr>
            <w:tcW w:w="2675" w:type="dxa"/>
            <w:tcBorders>
              <w:top w:val="nil"/>
            </w:tcBorders>
          </w:tcPr>
          <w:p w14:paraId="5F6D6240" w14:textId="77777777" w:rsidR="00542D55" w:rsidRPr="009C43DF" w:rsidRDefault="00542D55" w:rsidP="00D26F39">
            <w:pPr>
              <w:pStyle w:val="Texto"/>
              <w:spacing w:line="230" w:lineRule="exact"/>
              <w:ind w:firstLine="0"/>
              <w:rPr>
                <w:rFonts w:ascii="Verdana" w:hAnsi="Verdana"/>
                <w:sz w:val="16"/>
                <w:szCs w:val="16"/>
              </w:rPr>
            </w:pPr>
          </w:p>
        </w:tc>
        <w:tc>
          <w:tcPr>
            <w:tcW w:w="783" w:type="dxa"/>
            <w:tcBorders>
              <w:top w:val="nil"/>
            </w:tcBorders>
          </w:tcPr>
          <w:p w14:paraId="025F258B" w14:textId="77777777" w:rsidR="00542D55" w:rsidRPr="009C43DF" w:rsidRDefault="00542D55" w:rsidP="00D26F39">
            <w:pPr>
              <w:pStyle w:val="Texto"/>
              <w:spacing w:line="230" w:lineRule="exact"/>
              <w:ind w:firstLine="0"/>
              <w:rPr>
                <w:rFonts w:ascii="Verdana" w:hAnsi="Verdana"/>
                <w:sz w:val="16"/>
                <w:szCs w:val="16"/>
              </w:rPr>
            </w:pPr>
          </w:p>
        </w:tc>
      </w:tr>
      <w:tr w:rsidR="00542D55" w:rsidRPr="003C7E8A" w14:paraId="0E27E76F" w14:textId="77777777" w:rsidTr="00FB144C">
        <w:tblPrEx>
          <w:tblBorders>
            <w:insideH w:val="none" w:sz="0" w:space="0" w:color="auto"/>
          </w:tblBorders>
        </w:tblPrEx>
        <w:trPr>
          <w:jc w:val="center"/>
        </w:trPr>
        <w:tc>
          <w:tcPr>
            <w:tcW w:w="1177" w:type="dxa"/>
          </w:tcPr>
          <w:p w14:paraId="25E54057" w14:textId="77777777" w:rsidR="00542D55" w:rsidRPr="009C43DF" w:rsidRDefault="00542D55" w:rsidP="00D26F39">
            <w:pPr>
              <w:pStyle w:val="Texto"/>
              <w:spacing w:line="230" w:lineRule="exact"/>
              <w:ind w:firstLine="0"/>
              <w:rPr>
                <w:rFonts w:ascii="Verdana" w:hAnsi="Verdana"/>
                <w:b/>
                <w:sz w:val="16"/>
                <w:szCs w:val="16"/>
              </w:rPr>
            </w:pPr>
          </w:p>
        </w:tc>
        <w:tc>
          <w:tcPr>
            <w:tcW w:w="1402" w:type="dxa"/>
          </w:tcPr>
          <w:p w14:paraId="66E219A0" w14:textId="77777777" w:rsidR="00542D55" w:rsidRPr="009C43DF" w:rsidRDefault="00542D55" w:rsidP="00D26F39">
            <w:pPr>
              <w:pStyle w:val="Texto"/>
              <w:spacing w:line="230" w:lineRule="exact"/>
              <w:ind w:firstLine="0"/>
              <w:rPr>
                <w:rFonts w:ascii="Verdana" w:hAnsi="Verdana"/>
                <w:b/>
                <w:sz w:val="16"/>
                <w:szCs w:val="16"/>
              </w:rPr>
            </w:pPr>
          </w:p>
        </w:tc>
        <w:tc>
          <w:tcPr>
            <w:tcW w:w="2675" w:type="dxa"/>
          </w:tcPr>
          <w:p w14:paraId="0AFE0F08" w14:textId="77777777" w:rsidR="00542D55" w:rsidRPr="009C43DF" w:rsidRDefault="00542D55" w:rsidP="004537BC">
            <w:pPr>
              <w:pStyle w:val="Texto"/>
              <w:numPr>
                <w:ilvl w:val="0"/>
                <w:numId w:val="9"/>
              </w:numPr>
              <w:spacing w:line="230" w:lineRule="exact"/>
              <w:ind w:left="360"/>
              <w:rPr>
                <w:rFonts w:ascii="Verdana" w:hAnsi="Verdana"/>
                <w:sz w:val="16"/>
                <w:szCs w:val="16"/>
              </w:rPr>
            </w:pPr>
            <w:r w:rsidRPr="009C43DF">
              <w:rPr>
                <w:rFonts w:ascii="Verdana" w:hAnsi="Verdana"/>
                <w:sz w:val="16"/>
                <w:szCs w:val="16"/>
              </w:rPr>
              <w:t xml:space="preserve">Los instrumentos empleados para la evaluación cuentan </w:t>
            </w:r>
            <w:r w:rsidRPr="009C43DF">
              <w:rPr>
                <w:rFonts w:ascii="Verdana" w:hAnsi="Verdana"/>
                <w:sz w:val="16"/>
                <w:szCs w:val="16"/>
              </w:rPr>
              <w:lastRenderedPageBreak/>
              <w:t>con el documento que avala su calibración vigente, de acuerdo con lo señalado en la NOM-012-NUCL-2002, o las que la sustituyan;</w:t>
            </w:r>
          </w:p>
        </w:tc>
        <w:tc>
          <w:tcPr>
            <w:tcW w:w="2675" w:type="dxa"/>
          </w:tcPr>
          <w:p w14:paraId="4F935BB4" w14:textId="77777777" w:rsidR="00542D55" w:rsidRPr="009C43DF" w:rsidRDefault="00542D55" w:rsidP="00D26F39">
            <w:pPr>
              <w:pStyle w:val="Texto"/>
              <w:spacing w:line="230" w:lineRule="exact"/>
              <w:ind w:firstLine="0"/>
              <w:rPr>
                <w:rFonts w:ascii="Verdana" w:hAnsi="Verdana"/>
                <w:sz w:val="16"/>
                <w:szCs w:val="16"/>
              </w:rPr>
            </w:pPr>
          </w:p>
        </w:tc>
        <w:tc>
          <w:tcPr>
            <w:tcW w:w="783" w:type="dxa"/>
          </w:tcPr>
          <w:p w14:paraId="6331F243" w14:textId="77777777" w:rsidR="00542D55" w:rsidRPr="009C43DF" w:rsidRDefault="00542D55" w:rsidP="00D26F39">
            <w:pPr>
              <w:pStyle w:val="Texto"/>
              <w:spacing w:line="230" w:lineRule="exact"/>
              <w:ind w:firstLine="0"/>
              <w:rPr>
                <w:rFonts w:ascii="Verdana" w:hAnsi="Verdana"/>
                <w:sz w:val="16"/>
                <w:szCs w:val="16"/>
              </w:rPr>
            </w:pPr>
          </w:p>
        </w:tc>
      </w:tr>
      <w:tr w:rsidR="00542D55" w:rsidRPr="003C7E8A" w14:paraId="31727ECA" w14:textId="77777777" w:rsidTr="00FB144C">
        <w:tblPrEx>
          <w:tblBorders>
            <w:insideH w:val="none" w:sz="0" w:space="0" w:color="auto"/>
          </w:tblBorders>
        </w:tblPrEx>
        <w:trPr>
          <w:jc w:val="center"/>
        </w:trPr>
        <w:tc>
          <w:tcPr>
            <w:tcW w:w="1177" w:type="dxa"/>
          </w:tcPr>
          <w:p w14:paraId="2BE640CD" w14:textId="77777777" w:rsidR="00542D55" w:rsidRPr="009C43DF" w:rsidRDefault="00542D55" w:rsidP="00D26F39">
            <w:pPr>
              <w:pStyle w:val="Texto"/>
              <w:spacing w:line="230" w:lineRule="exact"/>
              <w:ind w:firstLine="0"/>
              <w:rPr>
                <w:rFonts w:ascii="Verdana" w:hAnsi="Verdana"/>
                <w:b/>
                <w:sz w:val="16"/>
                <w:szCs w:val="16"/>
              </w:rPr>
            </w:pPr>
          </w:p>
        </w:tc>
        <w:tc>
          <w:tcPr>
            <w:tcW w:w="1402" w:type="dxa"/>
          </w:tcPr>
          <w:p w14:paraId="3B50CA25" w14:textId="77777777" w:rsidR="00542D55" w:rsidRPr="009C43DF" w:rsidRDefault="00542D55" w:rsidP="00D26F39">
            <w:pPr>
              <w:pStyle w:val="Texto"/>
              <w:spacing w:line="230" w:lineRule="exact"/>
              <w:ind w:firstLine="0"/>
              <w:rPr>
                <w:rFonts w:ascii="Verdana" w:hAnsi="Verdana"/>
                <w:b/>
                <w:sz w:val="16"/>
                <w:szCs w:val="16"/>
              </w:rPr>
            </w:pPr>
          </w:p>
        </w:tc>
        <w:tc>
          <w:tcPr>
            <w:tcW w:w="2675" w:type="dxa"/>
          </w:tcPr>
          <w:p w14:paraId="2567C6D5" w14:textId="77777777" w:rsidR="00542D55" w:rsidRPr="009C43DF" w:rsidRDefault="00542D55" w:rsidP="004537BC">
            <w:pPr>
              <w:pStyle w:val="Texto"/>
              <w:numPr>
                <w:ilvl w:val="0"/>
                <w:numId w:val="9"/>
              </w:numPr>
              <w:spacing w:line="230" w:lineRule="exact"/>
              <w:ind w:left="360"/>
              <w:rPr>
                <w:rFonts w:ascii="Verdana" w:hAnsi="Verdana"/>
                <w:sz w:val="16"/>
                <w:szCs w:val="16"/>
              </w:rPr>
            </w:pPr>
            <w:r w:rsidRPr="009C43DF">
              <w:rPr>
                <w:rFonts w:ascii="Verdana" w:hAnsi="Verdana"/>
                <w:sz w:val="16"/>
                <w:szCs w:val="16"/>
              </w:rPr>
              <w:t>La evaluación de la dosis del personal ocupacionalmente expuesto considera los registros de la dosimetría individual y no se rebasan los límites de equivalente de dosis anual que dispone el Reglamento General de Seguridad Radiológica;</w:t>
            </w:r>
          </w:p>
        </w:tc>
        <w:tc>
          <w:tcPr>
            <w:tcW w:w="2675" w:type="dxa"/>
          </w:tcPr>
          <w:p w14:paraId="1943A79B" w14:textId="77777777" w:rsidR="00542D55" w:rsidRPr="009C43DF" w:rsidRDefault="00542D55" w:rsidP="00D26F39">
            <w:pPr>
              <w:pStyle w:val="Texto"/>
              <w:spacing w:line="230" w:lineRule="exact"/>
              <w:ind w:firstLine="0"/>
              <w:rPr>
                <w:rFonts w:ascii="Verdana" w:hAnsi="Verdana"/>
                <w:sz w:val="16"/>
                <w:szCs w:val="16"/>
              </w:rPr>
            </w:pPr>
          </w:p>
        </w:tc>
        <w:tc>
          <w:tcPr>
            <w:tcW w:w="783" w:type="dxa"/>
          </w:tcPr>
          <w:p w14:paraId="5381B10F" w14:textId="77777777" w:rsidR="00542D55" w:rsidRPr="009C43DF" w:rsidRDefault="00542D55" w:rsidP="00D26F39">
            <w:pPr>
              <w:pStyle w:val="Texto"/>
              <w:spacing w:line="230" w:lineRule="exact"/>
              <w:ind w:firstLine="0"/>
              <w:rPr>
                <w:rFonts w:ascii="Verdana" w:hAnsi="Verdana"/>
                <w:sz w:val="16"/>
                <w:szCs w:val="16"/>
              </w:rPr>
            </w:pPr>
          </w:p>
        </w:tc>
      </w:tr>
      <w:tr w:rsidR="00542D55" w:rsidRPr="003C7E8A" w14:paraId="470E97FB" w14:textId="77777777" w:rsidTr="00FB144C">
        <w:tblPrEx>
          <w:tblBorders>
            <w:insideH w:val="none" w:sz="0" w:space="0" w:color="auto"/>
          </w:tblBorders>
        </w:tblPrEx>
        <w:trPr>
          <w:jc w:val="center"/>
        </w:trPr>
        <w:tc>
          <w:tcPr>
            <w:tcW w:w="1177" w:type="dxa"/>
            <w:tcBorders>
              <w:bottom w:val="nil"/>
            </w:tcBorders>
          </w:tcPr>
          <w:p w14:paraId="1076EC45" w14:textId="77777777" w:rsidR="00542D55" w:rsidRPr="009C43DF" w:rsidRDefault="00542D55" w:rsidP="00D26F39">
            <w:pPr>
              <w:pStyle w:val="Texto"/>
              <w:spacing w:line="230" w:lineRule="exact"/>
              <w:ind w:firstLine="0"/>
              <w:rPr>
                <w:rFonts w:ascii="Verdana" w:hAnsi="Verdana"/>
                <w:b/>
                <w:sz w:val="16"/>
                <w:szCs w:val="16"/>
              </w:rPr>
            </w:pPr>
          </w:p>
        </w:tc>
        <w:tc>
          <w:tcPr>
            <w:tcW w:w="1402" w:type="dxa"/>
            <w:tcBorders>
              <w:bottom w:val="nil"/>
            </w:tcBorders>
          </w:tcPr>
          <w:p w14:paraId="3D52C139" w14:textId="77777777" w:rsidR="00542D55" w:rsidRPr="009C43DF" w:rsidRDefault="00542D55" w:rsidP="00D26F39">
            <w:pPr>
              <w:pStyle w:val="Texto"/>
              <w:spacing w:line="230" w:lineRule="exact"/>
              <w:ind w:firstLine="0"/>
              <w:rPr>
                <w:rFonts w:ascii="Verdana" w:hAnsi="Verdana"/>
                <w:b/>
                <w:sz w:val="16"/>
                <w:szCs w:val="16"/>
              </w:rPr>
            </w:pPr>
          </w:p>
        </w:tc>
        <w:tc>
          <w:tcPr>
            <w:tcW w:w="2675" w:type="dxa"/>
            <w:tcBorders>
              <w:bottom w:val="nil"/>
            </w:tcBorders>
          </w:tcPr>
          <w:p w14:paraId="2ACB7D5A" w14:textId="77777777" w:rsidR="00542D55" w:rsidRPr="009C43DF" w:rsidRDefault="00542D55" w:rsidP="004537BC">
            <w:pPr>
              <w:pStyle w:val="Texto"/>
              <w:numPr>
                <w:ilvl w:val="0"/>
                <w:numId w:val="10"/>
              </w:numPr>
              <w:spacing w:line="230" w:lineRule="exact"/>
              <w:ind w:left="360"/>
              <w:rPr>
                <w:rFonts w:ascii="Verdana" w:hAnsi="Verdana"/>
                <w:sz w:val="16"/>
                <w:szCs w:val="16"/>
              </w:rPr>
            </w:pPr>
            <w:r w:rsidRPr="009C43DF">
              <w:rPr>
                <w:rFonts w:ascii="Verdana" w:hAnsi="Verdana"/>
                <w:sz w:val="16"/>
                <w:szCs w:val="16"/>
              </w:rPr>
              <w:t>La evaluación y registro de los niveles de radiación ionizante de las zonas de riesgo se realiza de conformidad con los procedimientos que para tal efecto se elaboran;</w:t>
            </w:r>
          </w:p>
        </w:tc>
        <w:tc>
          <w:tcPr>
            <w:tcW w:w="2675" w:type="dxa"/>
            <w:tcBorders>
              <w:bottom w:val="nil"/>
            </w:tcBorders>
          </w:tcPr>
          <w:p w14:paraId="5B94B0C6" w14:textId="77777777" w:rsidR="00542D55" w:rsidRPr="009C43DF" w:rsidRDefault="00542D55" w:rsidP="00D26F39">
            <w:pPr>
              <w:pStyle w:val="Texto"/>
              <w:spacing w:line="230" w:lineRule="exact"/>
              <w:ind w:firstLine="0"/>
              <w:rPr>
                <w:rFonts w:ascii="Verdana" w:hAnsi="Verdana"/>
                <w:sz w:val="16"/>
                <w:szCs w:val="16"/>
              </w:rPr>
            </w:pPr>
          </w:p>
        </w:tc>
        <w:tc>
          <w:tcPr>
            <w:tcW w:w="783" w:type="dxa"/>
            <w:tcBorders>
              <w:bottom w:val="nil"/>
            </w:tcBorders>
          </w:tcPr>
          <w:p w14:paraId="724E75EA" w14:textId="77777777" w:rsidR="00542D55" w:rsidRPr="009C43DF" w:rsidRDefault="00542D55" w:rsidP="00D26F39">
            <w:pPr>
              <w:pStyle w:val="Texto"/>
              <w:spacing w:line="230" w:lineRule="exact"/>
              <w:ind w:firstLine="0"/>
              <w:rPr>
                <w:rFonts w:ascii="Verdana" w:hAnsi="Verdana"/>
                <w:sz w:val="16"/>
                <w:szCs w:val="16"/>
              </w:rPr>
            </w:pPr>
          </w:p>
        </w:tc>
      </w:tr>
      <w:tr w:rsidR="00542D55" w:rsidRPr="003C7E8A" w14:paraId="7656FB7C" w14:textId="77777777" w:rsidTr="00FB144C">
        <w:tblPrEx>
          <w:tblBorders>
            <w:insideH w:val="none" w:sz="0" w:space="0" w:color="auto"/>
          </w:tblBorders>
        </w:tblPrEx>
        <w:trPr>
          <w:jc w:val="center"/>
        </w:trPr>
        <w:tc>
          <w:tcPr>
            <w:tcW w:w="1177" w:type="dxa"/>
            <w:tcBorders>
              <w:top w:val="nil"/>
              <w:bottom w:val="single" w:sz="6" w:space="0" w:color="auto"/>
            </w:tcBorders>
          </w:tcPr>
          <w:p w14:paraId="15E94955" w14:textId="77777777" w:rsidR="00542D55" w:rsidRPr="009C43DF" w:rsidRDefault="00542D55" w:rsidP="00D26F39">
            <w:pPr>
              <w:pStyle w:val="Texto"/>
              <w:spacing w:line="230" w:lineRule="exact"/>
              <w:ind w:firstLine="0"/>
              <w:rPr>
                <w:rFonts w:ascii="Verdana" w:hAnsi="Verdana"/>
                <w:b/>
                <w:sz w:val="16"/>
                <w:szCs w:val="16"/>
              </w:rPr>
            </w:pPr>
          </w:p>
        </w:tc>
        <w:tc>
          <w:tcPr>
            <w:tcW w:w="1402" w:type="dxa"/>
            <w:tcBorders>
              <w:top w:val="nil"/>
              <w:bottom w:val="single" w:sz="6" w:space="0" w:color="auto"/>
            </w:tcBorders>
          </w:tcPr>
          <w:p w14:paraId="31AF10DB" w14:textId="77777777" w:rsidR="00542D55" w:rsidRPr="009C43DF" w:rsidRDefault="00542D55" w:rsidP="00D26F39">
            <w:pPr>
              <w:pStyle w:val="Texto"/>
              <w:spacing w:line="230" w:lineRule="exact"/>
              <w:ind w:firstLine="0"/>
              <w:rPr>
                <w:rFonts w:ascii="Verdana" w:hAnsi="Verdana"/>
                <w:b/>
                <w:sz w:val="16"/>
                <w:szCs w:val="16"/>
              </w:rPr>
            </w:pPr>
          </w:p>
        </w:tc>
        <w:tc>
          <w:tcPr>
            <w:tcW w:w="2675" w:type="dxa"/>
            <w:tcBorders>
              <w:top w:val="nil"/>
              <w:bottom w:val="single" w:sz="6" w:space="0" w:color="auto"/>
            </w:tcBorders>
          </w:tcPr>
          <w:p w14:paraId="24266645" w14:textId="77777777" w:rsidR="00542D55" w:rsidRPr="009C43DF" w:rsidRDefault="00542D55" w:rsidP="004537BC">
            <w:pPr>
              <w:pStyle w:val="Texto"/>
              <w:numPr>
                <w:ilvl w:val="0"/>
                <w:numId w:val="10"/>
              </w:numPr>
              <w:spacing w:line="230" w:lineRule="exact"/>
              <w:ind w:left="360"/>
              <w:rPr>
                <w:rFonts w:ascii="Verdana" w:hAnsi="Verdana"/>
                <w:sz w:val="16"/>
                <w:szCs w:val="16"/>
              </w:rPr>
            </w:pPr>
            <w:r w:rsidRPr="009C43DF">
              <w:rPr>
                <w:rFonts w:ascii="Verdana" w:hAnsi="Verdana"/>
                <w:sz w:val="16"/>
                <w:szCs w:val="16"/>
              </w:rPr>
              <w:t>La periodicidad con que se realiza la evaluación de la radiación ionizante está sujeta al procedimiento que para tal efecto se establece y lo que dicta el órgano regulador competente;</w:t>
            </w:r>
          </w:p>
        </w:tc>
        <w:tc>
          <w:tcPr>
            <w:tcW w:w="2675" w:type="dxa"/>
            <w:tcBorders>
              <w:top w:val="nil"/>
              <w:bottom w:val="single" w:sz="6" w:space="0" w:color="auto"/>
            </w:tcBorders>
          </w:tcPr>
          <w:p w14:paraId="702E2E32" w14:textId="77777777" w:rsidR="00542D55" w:rsidRPr="009C43DF" w:rsidRDefault="00542D55" w:rsidP="00D26F39">
            <w:pPr>
              <w:pStyle w:val="Texto"/>
              <w:spacing w:line="230" w:lineRule="exact"/>
              <w:ind w:firstLine="0"/>
              <w:rPr>
                <w:rFonts w:ascii="Verdana" w:hAnsi="Verdana"/>
                <w:sz w:val="16"/>
                <w:szCs w:val="16"/>
              </w:rPr>
            </w:pPr>
          </w:p>
        </w:tc>
        <w:tc>
          <w:tcPr>
            <w:tcW w:w="783" w:type="dxa"/>
            <w:tcBorders>
              <w:top w:val="nil"/>
              <w:bottom w:val="single" w:sz="6" w:space="0" w:color="auto"/>
            </w:tcBorders>
          </w:tcPr>
          <w:p w14:paraId="36AF18CB" w14:textId="77777777" w:rsidR="00542D55" w:rsidRPr="009C43DF" w:rsidRDefault="00542D55" w:rsidP="00D26F39">
            <w:pPr>
              <w:pStyle w:val="Texto"/>
              <w:spacing w:line="230" w:lineRule="exact"/>
              <w:ind w:firstLine="0"/>
              <w:rPr>
                <w:rFonts w:ascii="Verdana" w:hAnsi="Verdana"/>
                <w:sz w:val="16"/>
                <w:szCs w:val="16"/>
              </w:rPr>
            </w:pPr>
          </w:p>
        </w:tc>
      </w:tr>
      <w:tr w:rsidR="00542D55" w:rsidRPr="003C7E8A" w14:paraId="76ED71A0" w14:textId="77777777" w:rsidTr="00FB144C">
        <w:tblPrEx>
          <w:tblBorders>
            <w:insideH w:val="none" w:sz="0" w:space="0" w:color="auto"/>
          </w:tblBorders>
        </w:tblPrEx>
        <w:trPr>
          <w:jc w:val="center"/>
        </w:trPr>
        <w:tc>
          <w:tcPr>
            <w:tcW w:w="1177" w:type="dxa"/>
            <w:tcBorders>
              <w:top w:val="single" w:sz="6" w:space="0" w:color="auto"/>
              <w:bottom w:val="nil"/>
            </w:tcBorders>
          </w:tcPr>
          <w:p w14:paraId="01FAB8CA" w14:textId="77777777" w:rsidR="00542D55" w:rsidRPr="009C43DF" w:rsidRDefault="00542D55" w:rsidP="00100B2A">
            <w:pPr>
              <w:pStyle w:val="Texto"/>
              <w:spacing w:after="80" w:line="208" w:lineRule="exact"/>
              <w:ind w:firstLine="0"/>
              <w:rPr>
                <w:rFonts w:ascii="Verdana" w:hAnsi="Verdana"/>
                <w:b/>
                <w:sz w:val="16"/>
                <w:szCs w:val="16"/>
              </w:rPr>
            </w:pPr>
          </w:p>
        </w:tc>
        <w:tc>
          <w:tcPr>
            <w:tcW w:w="1402" w:type="dxa"/>
            <w:tcBorders>
              <w:top w:val="single" w:sz="6" w:space="0" w:color="auto"/>
              <w:bottom w:val="nil"/>
            </w:tcBorders>
          </w:tcPr>
          <w:p w14:paraId="0A8FD0DD" w14:textId="77777777" w:rsidR="00542D55" w:rsidRPr="009C43DF" w:rsidRDefault="00542D55" w:rsidP="00100B2A">
            <w:pPr>
              <w:pStyle w:val="Texto"/>
              <w:spacing w:after="80" w:line="208" w:lineRule="exact"/>
              <w:ind w:firstLine="0"/>
              <w:rPr>
                <w:rFonts w:ascii="Verdana" w:hAnsi="Verdana"/>
                <w:b/>
                <w:sz w:val="16"/>
                <w:szCs w:val="16"/>
              </w:rPr>
            </w:pPr>
          </w:p>
        </w:tc>
        <w:tc>
          <w:tcPr>
            <w:tcW w:w="2675" w:type="dxa"/>
            <w:tcBorders>
              <w:top w:val="single" w:sz="6" w:space="0" w:color="auto"/>
              <w:bottom w:val="nil"/>
            </w:tcBorders>
          </w:tcPr>
          <w:p w14:paraId="4A4C5999" w14:textId="77777777" w:rsidR="00542D55" w:rsidRPr="009C43DF" w:rsidRDefault="00542D55" w:rsidP="00100B2A">
            <w:pPr>
              <w:pStyle w:val="Texto"/>
              <w:numPr>
                <w:ilvl w:val="0"/>
                <w:numId w:val="10"/>
              </w:numPr>
              <w:spacing w:after="80" w:line="208" w:lineRule="exact"/>
              <w:ind w:left="360"/>
              <w:rPr>
                <w:rFonts w:ascii="Verdana" w:hAnsi="Verdana"/>
                <w:sz w:val="16"/>
                <w:szCs w:val="16"/>
              </w:rPr>
            </w:pPr>
            <w:r w:rsidRPr="009C43DF">
              <w:rPr>
                <w:rFonts w:ascii="Verdana" w:hAnsi="Verdana"/>
                <w:sz w:val="16"/>
                <w:szCs w:val="16"/>
              </w:rPr>
              <w:t>El equivalente de dosis del personal ocupacionalmente expuesto acumulado durante un año calendario anterior y el total acumulado durante la vida laboral en el centro de trabajo, se conserva actualizado, con el objeto de mantener una vigilancia permanente de las tendencias del equivalente de dosis recibido y optimizar las condiciones de seguridad y salud en el trabajo, y</w:t>
            </w:r>
          </w:p>
        </w:tc>
        <w:tc>
          <w:tcPr>
            <w:tcW w:w="2675" w:type="dxa"/>
            <w:tcBorders>
              <w:top w:val="single" w:sz="6" w:space="0" w:color="auto"/>
              <w:bottom w:val="nil"/>
            </w:tcBorders>
          </w:tcPr>
          <w:p w14:paraId="6E160C99" w14:textId="77777777" w:rsidR="00542D55" w:rsidRPr="009C43DF" w:rsidRDefault="00542D55" w:rsidP="00100B2A">
            <w:pPr>
              <w:pStyle w:val="Texto"/>
              <w:spacing w:after="80" w:line="208" w:lineRule="exact"/>
              <w:ind w:firstLine="0"/>
              <w:rPr>
                <w:rFonts w:ascii="Verdana" w:hAnsi="Verdana"/>
                <w:sz w:val="16"/>
                <w:szCs w:val="16"/>
              </w:rPr>
            </w:pPr>
          </w:p>
        </w:tc>
        <w:tc>
          <w:tcPr>
            <w:tcW w:w="783" w:type="dxa"/>
            <w:tcBorders>
              <w:top w:val="single" w:sz="6" w:space="0" w:color="auto"/>
              <w:bottom w:val="nil"/>
            </w:tcBorders>
          </w:tcPr>
          <w:p w14:paraId="5EEE4C2E" w14:textId="77777777" w:rsidR="00542D55" w:rsidRPr="009C43DF" w:rsidRDefault="00542D55" w:rsidP="00100B2A">
            <w:pPr>
              <w:pStyle w:val="Texto"/>
              <w:spacing w:after="80" w:line="208" w:lineRule="exact"/>
              <w:ind w:firstLine="0"/>
              <w:rPr>
                <w:rFonts w:ascii="Verdana" w:hAnsi="Verdana"/>
                <w:sz w:val="16"/>
                <w:szCs w:val="16"/>
              </w:rPr>
            </w:pPr>
          </w:p>
        </w:tc>
      </w:tr>
      <w:tr w:rsidR="00542D55" w:rsidRPr="003C7E8A" w14:paraId="089A221C" w14:textId="77777777" w:rsidTr="00FB144C">
        <w:tblPrEx>
          <w:tblBorders>
            <w:insideH w:val="none" w:sz="0" w:space="0" w:color="auto"/>
          </w:tblBorders>
        </w:tblPrEx>
        <w:trPr>
          <w:jc w:val="center"/>
        </w:trPr>
        <w:tc>
          <w:tcPr>
            <w:tcW w:w="1177" w:type="dxa"/>
            <w:tcBorders>
              <w:top w:val="nil"/>
              <w:bottom w:val="single" w:sz="6" w:space="0" w:color="auto"/>
            </w:tcBorders>
          </w:tcPr>
          <w:p w14:paraId="0E2CFD11" w14:textId="77777777" w:rsidR="00542D55" w:rsidRPr="009C43DF" w:rsidRDefault="00542D55" w:rsidP="00100B2A">
            <w:pPr>
              <w:pStyle w:val="Texto"/>
              <w:spacing w:after="80" w:line="208" w:lineRule="exact"/>
              <w:ind w:firstLine="0"/>
              <w:rPr>
                <w:rFonts w:ascii="Verdana" w:hAnsi="Verdana"/>
                <w:b/>
                <w:sz w:val="16"/>
                <w:szCs w:val="16"/>
              </w:rPr>
            </w:pPr>
          </w:p>
        </w:tc>
        <w:tc>
          <w:tcPr>
            <w:tcW w:w="1402" w:type="dxa"/>
            <w:tcBorders>
              <w:top w:val="nil"/>
              <w:bottom w:val="single" w:sz="6" w:space="0" w:color="auto"/>
            </w:tcBorders>
          </w:tcPr>
          <w:p w14:paraId="6EF5250D" w14:textId="77777777" w:rsidR="00542D55" w:rsidRPr="009C43DF" w:rsidRDefault="00542D55" w:rsidP="00100B2A">
            <w:pPr>
              <w:pStyle w:val="Texto"/>
              <w:spacing w:after="80" w:line="208" w:lineRule="exact"/>
              <w:ind w:firstLine="0"/>
              <w:rPr>
                <w:rFonts w:ascii="Verdana" w:hAnsi="Verdana"/>
                <w:b/>
                <w:sz w:val="16"/>
                <w:szCs w:val="16"/>
              </w:rPr>
            </w:pPr>
          </w:p>
        </w:tc>
        <w:tc>
          <w:tcPr>
            <w:tcW w:w="2675" w:type="dxa"/>
            <w:tcBorders>
              <w:top w:val="nil"/>
              <w:bottom w:val="single" w:sz="6" w:space="0" w:color="auto"/>
            </w:tcBorders>
          </w:tcPr>
          <w:p w14:paraId="4D9B668C" w14:textId="77777777" w:rsidR="00542D55" w:rsidRPr="009C43DF" w:rsidRDefault="00542D55" w:rsidP="00100B2A">
            <w:pPr>
              <w:pStyle w:val="Texto"/>
              <w:numPr>
                <w:ilvl w:val="0"/>
                <w:numId w:val="10"/>
              </w:numPr>
              <w:spacing w:after="80" w:line="208" w:lineRule="exact"/>
              <w:ind w:left="360"/>
              <w:rPr>
                <w:rFonts w:ascii="Verdana" w:hAnsi="Verdana"/>
                <w:sz w:val="16"/>
                <w:szCs w:val="16"/>
              </w:rPr>
            </w:pPr>
            <w:r w:rsidRPr="009C43DF">
              <w:rPr>
                <w:rFonts w:ascii="Verdana" w:hAnsi="Verdana"/>
                <w:sz w:val="16"/>
                <w:szCs w:val="16"/>
              </w:rPr>
              <w:t>Los resultados sobre las evaluaciones practicadas se registran cada vez que éstas se efectúan.</w:t>
            </w:r>
          </w:p>
        </w:tc>
        <w:tc>
          <w:tcPr>
            <w:tcW w:w="2675" w:type="dxa"/>
            <w:tcBorders>
              <w:top w:val="nil"/>
              <w:bottom w:val="single" w:sz="6" w:space="0" w:color="auto"/>
            </w:tcBorders>
          </w:tcPr>
          <w:p w14:paraId="5DB9E864" w14:textId="77777777" w:rsidR="00542D55" w:rsidRPr="009C43DF" w:rsidRDefault="00542D55" w:rsidP="00100B2A">
            <w:pPr>
              <w:pStyle w:val="Texto"/>
              <w:spacing w:after="80" w:line="208" w:lineRule="exact"/>
              <w:ind w:firstLine="0"/>
              <w:rPr>
                <w:rFonts w:ascii="Verdana" w:hAnsi="Verdana"/>
                <w:sz w:val="16"/>
                <w:szCs w:val="16"/>
              </w:rPr>
            </w:pPr>
          </w:p>
        </w:tc>
        <w:tc>
          <w:tcPr>
            <w:tcW w:w="783" w:type="dxa"/>
            <w:tcBorders>
              <w:top w:val="nil"/>
              <w:bottom w:val="single" w:sz="6" w:space="0" w:color="auto"/>
            </w:tcBorders>
          </w:tcPr>
          <w:p w14:paraId="401534DF" w14:textId="77777777" w:rsidR="00542D55" w:rsidRPr="009C43DF" w:rsidRDefault="00542D55" w:rsidP="00100B2A">
            <w:pPr>
              <w:pStyle w:val="Texto"/>
              <w:spacing w:after="80" w:line="208" w:lineRule="exact"/>
              <w:ind w:firstLine="0"/>
              <w:rPr>
                <w:rFonts w:ascii="Verdana" w:hAnsi="Verdana"/>
                <w:sz w:val="16"/>
                <w:szCs w:val="16"/>
              </w:rPr>
            </w:pPr>
          </w:p>
        </w:tc>
      </w:tr>
      <w:tr w:rsidR="000A1846" w:rsidRPr="003C7E8A" w14:paraId="700897A2"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1C1B5082" w14:textId="77777777" w:rsidR="000A1846" w:rsidRPr="009C43DF" w:rsidRDefault="000A1846" w:rsidP="00100B2A">
            <w:pPr>
              <w:pStyle w:val="Texto"/>
              <w:spacing w:after="80" w:line="208" w:lineRule="exact"/>
              <w:ind w:firstLine="0"/>
              <w:rPr>
                <w:rFonts w:ascii="Verdana" w:hAnsi="Verdana"/>
                <w:b/>
                <w:sz w:val="16"/>
                <w:szCs w:val="16"/>
              </w:rPr>
            </w:pPr>
            <w:r w:rsidRPr="009C43DF">
              <w:rPr>
                <w:rFonts w:ascii="Verdana" w:hAnsi="Verdana"/>
                <w:b/>
                <w:sz w:val="16"/>
                <w:szCs w:val="16"/>
              </w:rPr>
              <w:t>5.14</w:t>
            </w:r>
          </w:p>
        </w:tc>
        <w:tc>
          <w:tcPr>
            <w:tcW w:w="1402" w:type="dxa"/>
            <w:tcBorders>
              <w:top w:val="single" w:sz="6" w:space="0" w:color="auto"/>
              <w:bottom w:val="single" w:sz="6" w:space="0" w:color="auto"/>
            </w:tcBorders>
          </w:tcPr>
          <w:p w14:paraId="5EEC57E0" w14:textId="77777777" w:rsidR="000A1846" w:rsidRPr="009C43DF" w:rsidRDefault="000A1846" w:rsidP="00100B2A">
            <w:pPr>
              <w:pStyle w:val="Texto"/>
              <w:spacing w:after="80" w:line="208"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2BF4259C" w14:textId="77777777" w:rsidR="000A1846" w:rsidRPr="009C43DF" w:rsidRDefault="000A1846" w:rsidP="00100B2A">
            <w:pPr>
              <w:pStyle w:val="Texto"/>
              <w:spacing w:after="80" w:line="208" w:lineRule="exact"/>
              <w:ind w:firstLine="0"/>
              <w:rPr>
                <w:rFonts w:ascii="Verdana" w:hAnsi="Verdana"/>
                <w:sz w:val="16"/>
                <w:szCs w:val="16"/>
              </w:rPr>
            </w:pPr>
            <w:r w:rsidRPr="009C43DF">
              <w:rPr>
                <w:rFonts w:ascii="Verdana" w:hAnsi="Verdana"/>
                <w:sz w:val="16"/>
                <w:szCs w:val="16"/>
              </w:rPr>
              <w:t>El patrón cumple cuando presenta evidencia documental de que proporciona al personal ocupacionalmente expuesto el registro de su equivalente de dosis anual y acumulada.</w:t>
            </w:r>
          </w:p>
        </w:tc>
        <w:tc>
          <w:tcPr>
            <w:tcW w:w="2675" w:type="dxa"/>
            <w:tcBorders>
              <w:top w:val="single" w:sz="6" w:space="0" w:color="auto"/>
              <w:bottom w:val="single" w:sz="6" w:space="0" w:color="auto"/>
            </w:tcBorders>
          </w:tcPr>
          <w:p w14:paraId="5053A777" w14:textId="77777777" w:rsidR="000A1846" w:rsidRPr="009C43DF" w:rsidRDefault="000A1846" w:rsidP="00100B2A">
            <w:pPr>
              <w:pStyle w:val="Texto"/>
              <w:spacing w:after="80" w:line="208" w:lineRule="exact"/>
              <w:ind w:firstLine="0"/>
              <w:rPr>
                <w:rFonts w:ascii="Verdana" w:hAnsi="Verdana"/>
                <w:sz w:val="16"/>
                <w:szCs w:val="16"/>
              </w:rPr>
            </w:pPr>
            <w:r w:rsidRPr="009C43DF">
              <w:rPr>
                <w:rFonts w:ascii="Verdana" w:hAnsi="Verdana"/>
                <w:sz w:val="16"/>
                <w:szCs w:val="16"/>
              </w:rPr>
              <w:t xml:space="preserve">Se considera cumplida la disposición si el patrón presenta el informe anual de actividades relevantes de seguridad radiológica con acuse de recibo por el órgano regulador </w:t>
            </w:r>
            <w:r w:rsidRPr="009C43DF">
              <w:rPr>
                <w:rFonts w:ascii="Verdana" w:hAnsi="Verdana"/>
                <w:sz w:val="16"/>
                <w:szCs w:val="16"/>
              </w:rPr>
              <w:lastRenderedPageBreak/>
              <w:t>competente.</w:t>
            </w:r>
          </w:p>
        </w:tc>
        <w:tc>
          <w:tcPr>
            <w:tcW w:w="783" w:type="dxa"/>
            <w:tcBorders>
              <w:top w:val="single" w:sz="6" w:space="0" w:color="auto"/>
              <w:bottom w:val="single" w:sz="6" w:space="0" w:color="auto"/>
            </w:tcBorders>
          </w:tcPr>
          <w:p w14:paraId="344C593F" w14:textId="77777777" w:rsidR="000A1846" w:rsidRPr="009C43DF" w:rsidRDefault="000A1846" w:rsidP="00100B2A">
            <w:pPr>
              <w:pStyle w:val="Texto"/>
              <w:spacing w:after="80" w:line="208" w:lineRule="exact"/>
              <w:ind w:firstLine="0"/>
              <w:rPr>
                <w:rFonts w:ascii="Verdana" w:hAnsi="Verdana"/>
                <w:sz w:val="16"/>
                <w:szCs w:val="16"/>
              </w:rPr>
            </w:pPr>
            <w:r w:rsidRPr="009C43DF">
              <w:rPr>
                <w:rFonts w:ascii="Verdana" w:hAnsi="Verdana"/>
                <w:sz w:val="16"/>
                <w:szCs w:val="16"/>
              </w:rPr>
              <w:lastRenderedPageBreak/>
              <w:t>Grave</w:t>
            </w:r>
          </w:p>
        </w:tc>
      </w:tr>
      <w:tr w:rsidR="00CD645D" w:rsidRPr="003C7E8A" w14:paraId="69741B84" w14:textId="77777777" w:rsidTr="00FB144C">
        <w:tblPrEx>
          <w:tblBorders>
            <w:insideH w:val="none" w:sz="0" w:space="0" w:color="auto"/>
          </w:tblBorders>
        </w:tblPrEx>
        <w:trPr>
          <w:trHeight w:val="20"/>
          <w:jc w:val="center"/>
        </w:trPr>
        <w:tc>
          <w:tcPr>
            <w:tcW w:w="1177" w:type="dxa"/>
            <w:tcBorders>
              <w:top w:val="single" w:sz="6" w:space="0" w:color="auto"/>
            </w:tcBorders>
          </w:tcPr>
          <w:p w14:paraId="14AE0236" w14:textId="77777777" w:rsidR="00CD645D" w:rsidRPr="009C43DF" w:rsidRDefault="00CD645D" w:rsidP="00100B2A">
            <w:pPr>
              <w:pStyle w:val="Texto"/>
              <w:spacing w:after="80" w:line="210" w:lineRule="exact"/>
              <w:ind w:firstLine="0"/>
              <w:rPr>
                <w:rFonts w:ascii="Verdana" w:hAnsi="Verdana"/>
                <w:b/>
                <w:sz w:val="16"/>
                <w:szCs w:val="16"/>
              </w:rPr>
            </w:pPr>
            <w:r w:rsidRPr="009C43DF">
              <w:rPr>
                <w:rFonts w:ascii="Verdana" w:hAnsi="Verdana"/>
                <w:b/>
                <w:sz w:val="16"/>
                <w:szCs w:val="16"/>
              </w:rPr>
              <w:t>5.15 y 12</w:t>
            </w:r>
          </w:p>
        </w:tc>
        <w:tc>
          <w:tcPr>
            <w:tcW w:w="1402" w:type="dxa"/>
            <w:tcBorders>
              <w:top w:val="single" w:sz="6" w:space="0" w:color="auto"/>
            </w:tcBorders>
          </w:tcPr>
          <w:p w14:paraId="72979BDE" w14:textId="77777777" w:rsidR="00CD645D" w:rsidRPr="009C43DF" w:rsidRDefault="00CD645D" w:rsidP="00100B2A">
            <w:pPr>
              <w:pStyle w:val="Texto"/>
              <w:spacing w:after="80" w:line="21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tcBorders>
          </w:tcPr>
          <w:p w14:paraId="3D439413" w14:textId="77777777" w:rsidR="00CD645D" w:rsidRPr="009C43DF" w:rsidRDefault="00CD645D" w:rsidP="00100B2A">
            <w:pPr>
              <w:pStyle w:val="Texto"/>
              <w:spacing w:after="80" w:line="210" w:lineRule="exact"/>
              <w:ind w:firstLine="0"/>
              <w:rPr>
                <w:rFonts w:ascii="Verdana" w:hAnsi="Verdana"/>
                <w:sz w:val="16"/>
                <w:szCs w:val="16"/>
              </w:rPr>
            </w:pPr>
            <w:r w:rsidRPr="009C43DF">
              <w:rPr>
                <w:rFonts w:ascii="Verdana" w:hAnsi="Verdana"/>
                <w:sz w:val="16"/>
                <w:szCs w:val="16"/>
              </w:rPr>
              <w:t>El patrón cumple cuando, a fin de reducir la exposición del personal ocupacionalmente expuesto al nivel más bajo posible, presenta evidencia documental de que:</w:t>
            </w:r>
          </w:p>
          <w:p w14:paraId="649483A1" w14:textId="77777777" w:rsidR="00CD645D" w:rsidRPr="009C43DF" w:rsidRDefault="00CD645D" w:rsidP="00100B2A">
            <w:pPr>
              <w:pStyle w:val="Texto"/>
              <w:numPr>
                <w:ilvl w:val="0"/>
                <w:numId w:val="11"/>
              </w:numPr>
              <w:spacing w:after="80" w:line="210" w:lineRule="exact"/>
              <w:ind w:left="360"/>
              <w:rPr>
                <w:rFonts w:ascii="Verdana" w:hAnsi="Verdana"/>
                <w:sz w:val="16"/>
                <w:szCs w:val="16"/>
              </w:rPr>
            </w:pPr>
            <w:r w:rsidRPr="009C43DF">
              <w:rPr>
                <w:rFonts w:ascii="Verdana" w:hAnsi="Verdana"/>
                <w:sz w:val="16"/>
                <w:szCs w:val="16"/>
              </w:rPr>
              <w:t>Instrumenta las medidas de control que dicta el órgano regulador competente, de acuerdo con lo establecido en el Reglamento General de Seguridad Radiológica;</w:t>
            </w:r>
          </w:p>
          <w:p w14:paraId="308A9274" w14:textId="77777777" w:rsidR="00CD645D" w:rsidRPr="009C43DF" w:rsidRDefault="00CD645D" w:rsidP="00100B2A">
            <w:pPr>
              <w:pStyle w:val="Texto"/>
              <w:numPr>
                <w:ilvl w:val="0"/>
                <w:numId w:val="11"/>
              </w:numPr>
              <w:spacing w:after="80" w:line="210" w:lineRule="exact"/>
              <w:ind w:left="360"/>
              <w:rPr>
                <w:rFonts w:ascii="Verdana" w:hAnsi="Verdana"/>
                <w:sz w:val="16"/>
                <w:szCs w:val="16"/>
              </w:rPr>
            </w:pPr>
            <w:r w:rsidRPr="009C43DF">
              <w:rPr>
                <w:rFonts w:ascii="Verdana" w:hAnsi="Verdana"/>
                <w:sz w:val="16"/>
                <w:szCs w:val="16"/>
              </w:rPr>
              <w:t>Cuando se exceden los límites de equivalente de dosis establecidos en el Reglamento General de Seguridad Radiológica,  realiza un análisis de la causa raíz que originó el evento, y procede a aplicar las medidas de control pertinentes, según aplique, entre otras:</w:t>
            </w:r>
          </w:p>
        </w:tc>
        <w:tc>
          <w:tcPr>
            <w:tcW w:w="2675" w:type="dxa"/>
            <w:tcBorders>
              <w:top w:val="single" w:sz="6" w:space="0" w:color="auto"/>
            </w:tcBorders>
          </w:tcPr>
          <w:p w14:paraId="4F21333F" w14:textId="77777777" w:rsidR="00CD645D" w:rsidRPr="009C43DF" w:rsidRDefault="00CD645D" w:rsidP="00100B2A">
            <w:pPr>
              <w:pStyle w:val="Texto"/>
              <w:spacing w:after="80" w:line="210" w:lineRule="exact"/>
              <w:ind w:firstLine="0"/>
              <w:rPr>
                <w:rFonts w:ascii="Verdana" w:hAnsi="Verdana"/>
                <w:sz w:val="16"/>
                <w:szCs w:val="16"/>
              </w:rPr>
            </w:pPr>
            <w:r w:rsidRPr="009C43DF">
              <w:rPr>
                <w:rFonts w:ascii="Verdana" w:hAnsi="Verdana"/>
                <w:sz w:val="16"/>
                <w:szCs w:val="16"/>
              </w:rPr>
              <w:t>Se considera cumplida la disposición si el patrón presenta, según aplique:</w:t>
            </w:r>
          </w:p>
          <w:p w14:paraId="47B7E030" w14:textId="77777777" w:rsidR="00CD645D" w:rsidRPr="009C43DF" w:rsidRDefault="00CD645D" w:rsidP="00100B2A">
            <w:pPr>
              <w:pStyle w:val="Texto"/>
              <w:numPr>
                <w:ilvl w:val="0"/>
                <w:numId w:val="11"/>
              </w:numPr>
              <w:spacing w:after="80" w:line="210" w:lineRule="exact"/>
              <w:ind w:left="360"/>
              <w:rPr>
                <w:rFonts w:ascii="Verdana" w:hAnsi="Verdana"/>
                <w:sz w:val="16"/>
                <w:szCs w:val="16"/>
              </w:rPr>
            </w:pPr>
            <w:r w:rsidRPr="009C43DF">
              <w:rPr>
                <w:rFonts w:ascii="Verdana" w:hAnsi="Verdana"/>
                <w:sz w:val="16"/>
                <w:szCs w:val="16"/>
              </w:rPr>
              <w:t>El último informe anual de actividades relevantes de seguridad radiológica con acuse de recibo por el órgano regulador competente, o</w:t>
            </w:r>
          </w:p>
          <w:p w14:paraId="74206548" w14:textId="77777777" w:rsidR="00CD645D" w:rsidRPr="009C43DF" w:rsidRDefault="00CD645D" w:rsidP="00100B2A">
            <w:pPr>
              <w:pStyle w:val="Texto"/>
              <w:numPr>
                <w:ilvl w:val="0"/>
                <w:numId w:val="11"/>
              </w:numPr>
              <w:spacing w:after="80" w:line="210" w:lineRule="exact"/>
              <w:ind w:left="360"/>
              <w:rPr>
                <w:rFonts w:ascii="Verdana" w:hAnsi="Verdana"/>
                <w:sz w:val="16"/>
                <w:szCs w:val="16"/>
              </w:rPr>
            </w:pPr>
            <w:r w:rsidRPr="009C43DF">
              <w:rPr>
                <w:rFonts w:ascii="Verdana" w:hAnsi="Verdana"/>
                <w:sz w:val="16"/>
                <w:szCs w:val="16"/>
              </w:rPr>
              <w:t>El informe de accidentes y/o incidentes radiológicos con acuse de recibo del órgano regulador competente.</w:t>
            </w:r>
          </w:p>
        </w:tc>
        <w:tc>
          <w:tcPr>
            <w:tcW w:w="783" w:type="dxa"/>
            <w:tcBorders>
              <w:top w:val="single" w:sz="6" w:space="0" w:color="auto"/>
            </w:tcBorders>
          </w:tcPr>
          <w:p w14:paraId="19DA5ED0" w14:textId="77777777" w:rsidR="00CD645D" w:rsidRPr="009C43DF" w:rsidRDefault="00CD645D" w:rsidP="00100B2A">
            <w:pPr>
              <w:pStyle w:val="Texto"/>
              <w:spacing w:after="80" w:line="210" w:lineRule="exact"/>
              <w:ind w:firstLine="0"/>
              <w:rPr>
                <w:rFonts w:ascii="Verdana" w:hAnsi="Verdana"/>
                <w:sz w:val="16"/>
                <w:szCs w:val="16"/>
              </w:rPr>
            </w:pPr>
            <w:r w:rsidRPr="009C43DF">
              <w:rPr>
                <w:rFonts w:ascii="Verdana" w:hAnsi="Verdana"/>
                <w:sz w:val="16"/>
                <w:szCs w:val="16"/>
              </w:rPr>
              <w:t>Grave</w:t>
            </w:r>
          </w:p>
        </w:tc>
      </w:tr>
      <w:tr w:rsidR="00A55540" w:rsidRPr="003C7E8A" w14:paraId="63615228" w14:textId="77777777" w:rsidTr="00FB144C">
        <w:tblPrEx>
          <w:tblBorders>
            <w:insideH w:val="none" w:sz="0" w:space="0" w:color="auto"/>
          </w:tblBorders>
        </w:tblPrEx>
        <w:trPr>
          <w:jc w:val="center"/>
        </w:trPr>
        <w:tc>
          <w:tcPr>
            <w:tcW w:w="1177" w:type="dxa"/>
            <w:tcBorders>
              <w:bottom w:val="nil"/>
            </w:tcBorders>
          </w:tcPr>
          <w:p w14:paraId="26507B82" w14:textId="77777777" w:rsidR="00A55540" w:rsidRPr="009C43DF" w:rsidRDefault="00A55540" w:rsidP="00100B2A">
            <w:pPr>
              <w:pStyle w:val="Texto"/>
              <w:spacing w:after="80" w:line="210" w:lineRule="exact"/>
              <w:ind w:firstLine="0"/>
              <w:rPr>
                <w:rFonts w:ascii="Verdana" w:hAnsi="Verdana"/>
                <w:b/>
                <w:sz w:val="16"/>
                <w:szCs w:val="16"/>
              </w:rPr>
            </w:pPr>
          </w:p>
        </w:tc>
        <w:tc>
          <w:tcPr>
            <w:tcW w:w="1402" w:type="dxa"/>
            <w:tcBorders>
              <w:bottom w:val="nil"/>
            </w:tcBorders>
          </w:tcPr>
          <w:p w14:paraId="789EFAEC" w14:textId="77777777" w:rsidR="00A55540" w:rsidRPr="009C43DF" w:rsidRDefault="00A55540" w:rsidP="00100B2A">
            <w:pPr>
              <w:pStyle w:val="Texto"/>
              <w:spacing w:after="80" w:line="210" w:lineRule="exact"/>
              <w:ind w:firstLine="0"/>
              <w:rPr>
                <w:rFonts w:ascii="Verdana" w:hAnsi="Verdana"/>
                <w:b/>
                <w:sz w:val="16"/>
                <w:szCs w:val="16"/>
              </w:rPr>
            </w:pPr>
          </w:p>
        </w:tc>
        <w:tc>
          <w:tcPr>
            <w:tcW w:w="2675" w:type="dxa"/>
            <w:tcBorders>
              <w:bottom w:val="nil"/>
            </w:tcBorders>
          </w:tcPr>
          <w:p w14:paraId="060D21A1" w14:textId="77777777" w:rsidR="00A55540" w:rsidRPr="009C43DF" w:rsidRDefault="00A55540" w:rsidP="00100B2A">
            <w:pPr>
              <w:pStyle w:val="Texto"/>
              <w:numPr>
                <w:ilvl w:val="0"/>
                <w:numId w:val="39"/>
              </w:numPr>
              <w:spacing w:after="80" w:line="210" w:lineRule="exact"/>
              <w:rPr>
                <w:rFonts w:ascii="Verdana" w:hAnsi="Verdana"/>
                <w:sz w:val="16"/>
                <w:szCs w:val="16"/>
              </w:rPr>
            </w:pPr>
            <w:r w:rsidRPr="009C43DF">
              <w:rPr>
                <w:rFonts w:ascii="Verdana" w:hAnsi="Verdana"/>
                <w:sz w:val="16"/>
                <w:szCs w:val="16"/>
              </w:rPr>
              <w:t>El paro de la actividad;</w:t>
            </w:r>
          </w:p>
          <w:p w14:paraId="40CFD490" w14:textId="77777777" w:rsidR="00A55540" w:rsidRPr="009C43DF" w:rsidRDefault="00A55540" w:rsidP="00100B2A">
            <w:pPr>
              <w:pStyle w:val="Texto"/>
              <w:numPr>
                <w:ilvl w:val="0"/>
                <w:numId w:val="39"/>
              </w:numPr>
              <w:spacing w:after="80" w:line="210" w:lineRule="exact"/>
              <w:rPr>
                <w:rFonts w:ascii="Verdana" w:hAnsi="Verdana"/>
                <w:sz w:val="16"/>
                <w:szCs w:val="16"/>
              </w:rPr>
            </w:pPr>
            <w:r w:rsidRPr="009C43DF">
              <w:rPr>
                <w:rFonts w:ascii="Verdana" w:hAnsi="Verdana"/>
                <w:sz w:val="16"/>
                <w:szCs w:val="16"/>
              </w:rPr>
              <w:t>La revisión de procedimientos;</w:t>
            </w:r>
          </w:p>
        </w:tc>
        <w:tc>
          <w:tcPr>
            <w:tcW w:w="2675" w:type="dxa"/>
            <w:tcBorders>
              <w:bottom w:val="nil"/>
            </w:tcBorders>
          </w:tcPr>
          <w:p w14:paraId="001A5F33" w14:textId="77777777" w:rsidR="00A55540" w:rsidRPr="009C43DF" w:rsidRDefault="00A55540" w:rsidP="00100B2A">
            <w:pPr>
              <w:pStyle w:val="Texto"/>
              <w:spacing w:after="80" w:line="210" w:lineRule="exact"/>
              <w:ind w:firstLine="0"/>
              <w:rPr>
                <w:rFonts w:ascii="Verdana" w:hAnsi="Verdana"/>
                <w:sz w:val="16"/>
                <w:szCs w:val="16"/>
              </w:rPr>
            </w:pPr>
          </w:p>
        </w:tc>
        <w:tc>
          <w:tcPr>
            <w:tcW w:w="783" w:type="dxa"/>
            <w:tcBorders>
              <w:bottom w:val="nil"/>
            </w:tcBorders>
          </w:tcPr>
          <w:p w14:paraId="0EC2D490" w14:textId="77777777" w:rsidR="00A55540" w:rsidRPr="009C43DF" w:rsidRDefault="00A55540" w:rsidP="00100B2A">
            <w:pPr>
              <w:pStyle w:val="Texto"/>
              <w:spacing w:after="80" w:line="210" w:lineRule="exact"/>
              <w:ind w:firstLine="0"/>
              <w:rPr>
                <w:rFonts w:ascii="Verdana" w:hAnsi="Verdana"/>
                <w:sz w:val="16"/>
                <w:szCs w:val="16"/>
              </w:rPr>
            </w:pPr>
          </w:p>
        </w:tc>
      </w:tr>
      <w:tr w:rsidR="00A55540" w:rsidRPr="003C7E8A" w14:paraId="23AE0DAD" w14:textId="77777777" w:rsidTr="00FB144C">
        <w:tblPrEx>
          <w:tblBorders>
            <w:insideH w:val="none" w:sz="0" w:space="0" w:color="auto"/>
          </w:tblBorders>
        </w:tblPrEx>
        <w:trPr>
          <w:jc w:val="center"/>
        </w:trPr>
        <w:tc>
          <w:tcPr>
            <w:tcW w:w="1177" w:type="dxa"/>
            <w:tcBorders>
              <w:top w:val="nil"/>
              <w:bottom w:val="single" w:sz="6" w:space="0" w:color="auto"/>
            </w:tcBorders>
          </w:tcPr>
          <w:p w14:paraId="2799B96E" w14:textId="77777777" w:rsidR="00A55540" w:rsidRPr="009C43DF" w:rsidRDefault="00A55540" w:rsidP="00100B2A">
            <w:pPr>
              <w:pStyle w:val="Texto"/>
              <w:spacing w:after="80" w:line="210" w:lineRule="exact"/>
              <w:ind w:firstLine="0"/>
              <w:rPr>
                <w:rFonts w:ascii="Verdana" w:hAnsi="Verdana"/>
                <w:b/>
                <w:sz w:val="16"/>
                <w:szCs w:val="16"/>
              </w:rPr>
            </w:pPr>
          </w:p>
        </w:tc>
        <w:tc>
          <w:tcPr>
            <w:tcW w:w="1402" w:type="dxa"/>
            <w:tcBorders>
              <w:top w:val="nil"/>
              <w:bottom w:val="single" w:sz="6" w:space="0" w:color="auto"/>
            </w:tcBorders>
          </w:tcPr>
          <w:p w14:paraId="4F6B8867" w14:textId="77777777" w:rsidR="00A55540" w:rsidRPr="009C43DF" w:rsidRDefault="00A55540" w:rsidP="00100B2A">
            <w:pPr>
              <w:pStyle w:val="Texto"/>
              <w:spacing w:after="80" w:line="210" w:lineRule="exact"/>
              <w:ind w:firstLine="0"/>
              <w:rPr>
                <w:rFonts w:ascii="Verdana" w:hAnsi="Verdana"/>
                <w:b/>
                <w:sz w:val="16"/>
                <w:szCs w:val="16"/>
              </w:rPr>
            </w:pPr>
          </w:p>
        </w:tc>
        <w:tc>
          <w:tcPr>
            <w:tcW w:w="2675" w:type="dxa"/>
            <w:tcBorders>
              <w:top w:val="nil"/>
              <w:bottom w:val="single" w:sz="6" w:space="0" w:color="auto"/>
            </w:tcBorders>
          </w:tcPr>
          <w:p w14:paraId="6B5CB048" w14:textId="77777777" w:rsidR="00A55540" w:rsidRPr="009C43DF" w:rsidRDefault="00A55540" w:rsidP="00100B2A">
            <w:pPr>
              <w:pStyle w:val="Texto"/>
              <w:numPr>
                <w:ilvl w:val="0"/>
                <w:numId w:val="40"/>
              </w:numPr>
              <w:spacing w:after="80" w:line="210" w:lineRule="exact"/>
              <w:rPr>
                <w:rFonts w:ascii="Verdana" w:hAnsi="Verdana"/>
                <w:sz w:val="16"/>
                <w:szCs w:val="16"/>
              </w:rPr>
            </w:pPr>
            <w:r w:rsidRPr="009C43DF">
              <w:rPr>
                <w:rFonts w:ascii="Verdana" w:hAnsi="Verdana"/>
                <w:sz w:val="16"/>
                <w:szCs w:val="16"/>
              </w:rPr>
              <w:t>La revisión del diseño y acondicionamiento de las instalaciones;</w:t>
            </w:r>
          </w:p>
          <w:p w14:paraId="5DE3A454" w14:textId="77777777" w:rsidR="00A55540" w:rsidRPr="009C43DF" w:rsidRDefault="00A55540" w:rsidP="00100B2A">
            <w:pPr>
              <w:pStyle w:val="Texto"/>
              <w:numPr>
                <w:ilvl w:val="0"/>
                <w:numId w:val="40"/>
              </w:numPr>
              <w:spacing w:after="80" w:line="210" w:lineRule="exact"/>
              <w:rPr>
                <w:rFonts w:ascii="Verdana" w:hAnsi="Verdana"/>
                <w:sz w:val="16"/>
                <w:szCs w:val="16"/>
              </w:rPr>
            </w:pPr>
            <w:r w:rsidRPr="009C43DF">
              <w:rPr>
                <w:rFonts w:ascii="Verdana" w:hAnsi="Verdana"/>
                <w:sz w:val="16"/>
                <w:szCs w:val="16"/>
              </w:rPr>
              <w:t>La limitación de tiempos y frecuencias de exposición del personal ocupacionalmente expuesto a fuentes de radiación ionizante;</w:t>
            </w:r>
          </w:p>
        </w:tc>
        <w:tc>
          <w:tcPr>
            <w:tcW w:w="2675" w:type="dxa"/>
            <w:tcBorders>
              <w:top w:val="nil"/>
              <w:bottom w:val="single" w:sz="6" w:space="0" w:color="auto"/>
            </w:tcBorders>
          </w:tcPr>
          <w:p w14:paraId="01241332" w14:textId="77777777" w:rsidR="00A55540" w:rsidRPr="009C43DF" w:rsidRDefault="00A55540" w:rsidP="00100B2A">
            <w:pPr>
              <w:pStyle w:val="Texto"/>
              <w:spacing w:after="80" w:line="210" w:lineRule="exact"/>
              <w:ind w:firstLine="0"/>
              <w:rPr>
                <w:rFonts w:ascii="Verdana" w:hAnsi="Verdana"/>
                <w:sz w:val="16"/>
                <w:szCs w:val="16"/>
              </w:rPr>
            </w:pPr>
          </w:p>
        </w:tc>
        <w:tc>
          <w:tcPr>
            <w:tcW w:w="783" w:type="dxa"/>
            <w:tcBorders>
              <w:top w:val="nil"/>
              <w:bottom w:val="single" w:sz="6" w:space="0" w:color="auto"/>
            </w:tcBorders>
          </w:tcPr>
          <w:p w14:paraId="60010F1F" w14:textId="77777777" w:rsidR="00A55540" w:rsidRPr="009C43DF" w:rsidRDefault="00A55540" w:rsidP="00100B2A">
            <w:pPr>
              <w:pStyle w:val="Texto"/>
              <w:spacing w:after="80" w:line="210" w:lineRule="exact"/>
              <w:ind w:firstLine="0"/>
              <w:rPr>
                <w:rFonts w:ascii="Verdana" w:hAnsi="Verdana"/>
                <w:sz w:val="16"/>
                <w:szCs w:val="16"/>
              </w:rPr>
            </w:pPr>
          </w:p>
        </w:tc>
      </w:tr>
      <w:tr w:rsidR="00A55540" w:rsidRPr="003C7E8A" w14:paraId="2526CB14" w14:textId="77777777" w:rsidTr="00FB144C">
        <w:tblPrEx>
          <w:tblBorders>
            <w:insideH w:val="none" w:sz="0" w:space="0" w:color="auto"/>
          </w:tblBorders>
        </w:tblPrEx>
        <w:trPr>
          <w:jc w:val="center"/>
        </w:trPr>
        <w:tc>
          <w:tcPr>
            <w:tcW w:w="1177" w:type="dxa"/>
            <w:tcBorders>
              <w:top w:val="single" w:sz="6" w:space="0" w:color="auto"/>
              <w:bottom w:val="nil"/>
            </w:tcBorders>
          </w:tcPr>
          <w:p w14:paraId="674F7CFD" w14:textId="77777777" w:rsidR="00A55540" w:rsidRPr="009C43DF" w:rsidRDefault="00A55540" w:rsidP="00100B2A">
            <w:pPr>
              <w:pStyle w:val="Texto"/>
              <w:spacing w:line="202" w:lineRule="exact"/>
              <w:ind w:firstLine="0"/>
              <w:rPr>
                <w:rFonts w:ascii="Verdana" w:hAnsi="Verdana"/>
                <w:b/>
                <w:sz w:val="16"/>
                <w:szCs w:val="16"/>
              </w:rPr>
            </w:pPr>
          </w:p>
        </w:tc>
        <w:tc>
          <w:tcPr>
            <w:tcW w:w="1402" w:type="dxa"/>
            <w:tcBorders>
              <w:top w:val="single" w:sz="6" w:space="0" w:color="auto"/>
              <w:bottom w:val="nil"/>
            </w:tcBorders>
          </w:tcPr>
          <w:p w14:paraId="6F7AD943" w14:textId="77777777" w:rsidR="00A55540" w:rsidRPr="009C43DF" w:rsidRDefault="00A55540" w:rsidP="00100B2A">
            <w:pPr>
              <w:pStyle w:val="Texto"/>
              <w:spacing w:line="202" w:lineRule="exact"/>
              <w:ind w:firstLine="0"/>
              <w:rPr>
                <w:rFonts w:ascii="Verdana" w:hAnsi="Verdana"/>
                <w:b/>
                <w:sz w:val="16"/>
                <w:szCs w:val="16"/>
              </w:rPr>
            </w:pPr>
          </w:p>
        </w:tc>
        <w:tc>
          <w:tcPr>
            <w:tcW w:w="2675" w:type="dxa"/>
            <w:tcBorders>
              <w:top w:val="single" w:sz="6" w:space="0" w:color="auto"/>
              <w:bottom w:val="nil"/>
            </w:tcBorders>
          </w:tcPr>
          <w:p w14:paraId="56EDD9FF" w14:textId="77777777" w:rsidR="00A55540" w:rsidRPr="009C43DF" w:rsidRDefault="00A55540" w:rsidP="00100B2A">
            <w:pPr>
              <w:pStyle w:val="Texto"/>
              <w:numPr>
                <w:ilvl w:val="0"/>
                <w:numId w:val="41"/>
              </w:numPr>
              <w:spacing w:line="202" w:lineRule="exact"/>
              <w:rPr>
                <w:rFonts w:ascii="Verdana" w:hAnsi="Verdana"/>
                <w:sz w:val="16"/>
                <w:szCs w:val="16"/>
              </w:rPr>
            </w:pPr>
            <w:r w:rsidRPr="009C43DF">
              <w:rPr>
                <w:rFonts w:ascii="Verdana" w:hAnsi="Verdana"/>
                <w:sz w:val="16"/>
                <w:szCs w:val="16"/>
              </w:rPr>
              <w:t>La contención de fuentes de radiación ionizante;</w:t>
            </w:r>
          </w:p>
          <w:p w14:paraId="7DD0F2CF" w14:textId="77777777" w:rsidR="00A55540" w:rsidRPr="009C43DF" w:rsidRDefault="00A55540" w:rsidP="00100B2A">
            <w:pPr>
              <w:pStyle w:val="Texto"/>
              <w:numPr>
                <w:ilvl w:val="0"/>
                <w:numId w:val="41"/>
              </w:numPr>
              <w:spacing w:line="202" w:lineRule="exact"/>
              <w:rPr>
                <w:rFonts w:ascii="Verdana" w:hAnsi="Verdana"/>
                <w:sz w:val="16"/>
                <w:szCs w:val="16"/>
              </w:rPr>
            </w:pPr>
            <w:r w:rsidRPr="009C43DF">
              <w:rPr>
                <w:rFonts w:ascii="Verdana" w:hAnsi="Verdana"/>
                <w:sz w:val="16"/>
                <w:szCs w:val="16"/>
              </w:rPr>
              <w:t>La instauración de dispositivos de seguridad;</w:t>
            </w:r>
          </w:p>
        </w:tc>
        <w:tc>
          <w:tcPr>
            <w:tcW w:w="2675" w:type="dxa"/>
            <w:tcBorders>
              <w:top w:val="single" w:sz="6" w:space="0" w:color="auto"/>
              <w:bottom w:val="nil"/>
            </w:tcBorders>
          </w:tcPr>
          <w:p w14:paraId="53FFF3F9" w14:textId="77777777" w:rsidR="00A55540" w:rsidRPr="009C43DF" w:rsidRDefault="00A55540" w:rsidP="00100B2A">
            <w:pPr>
              <w:pStyle w:val="Texto"/>
              <w:spacing w:line="202" w:lineRule="exact"/>
              <w:ind w:firstLine="0"/>
              <w:rPr>
                <w:rFonts w:ascii="Verdana" w:hAnsi="Verdana"/>
                <w:sz w:val="16"/>
                <w:szCs w:val="16"/>
              </w:rPr>
            </w:pPr>
          </w:p>
        </w:tc>
        <w:tc>
          <w:tcPr>
            <w:tcW w:w="783" w:type="dxa"/>
            <w:tcBorders>
              <w:top w:val="single" w:sz="6" w:space="0" w:color="auto"/>
              <w:bottom w:val="nil"/>
            </w:tcBorders>
          </w:tcPr>
          <w:p w14:paraId="1D3F6C34" w14:textId="77777777" w:rsidR="00A55540" w:rsidRPr="009C43DF" w:rsidRDefault="00A55540" w:rsidP="00100B2A">
            <w:pPr>
              <w:pStyle w:val="Texto"/>
              <w:spacing w:line="202" w:lineRule="exact"/>
              <w:ind w:firstLine="0"/>
              <w:rPr>
                <w:rFonts w:ascii="Verdana" w:hAnsi="Verdana"/>
                <w:sz w:val="16"/>
                <w:szCs w:val="16"/>
              </w:rPr>
            </w:pPr>
          </w:p>
        </w:tc>
      </w:tr>
      <w:tr w:rsidR="00A55540" w:rsidRPr="003C7E8A" w14:paraId="79481AF7" w14:textId="77777777" w:rsidTr="00FB144C">
        <w:tblPrEx>
          <w:tblBorders>
            <w:insideH w:val="none" w:sz="0" w:space="0" w:color="auto"/>
          </w:tblBorders>
        </w:tblPrEx>
        <w:trPr>
          <w:jc w:val="center"/>
        </w:trPr>
        <w:tc>
          <w:tcPr>
            <w:tcW w:w="1177" w:type="dxa"/>
            <w:tcBorders>
              <w:top w:val="nil"/>
            </w:tcBorders>
          </w:tcPr>
          <w:p w14:paraId="5C497CFB" w14:textId="77777777" w:rsidR="00A55540" w:rsidRPr="009C43DF" w:rsidRDefault="00A55540" w:rsidP="00100B2A">
            <w:pPr>
              <w:pStyle w:val="Texto"/>
              <w:spacing w:line="202" w:lineRule="exact"/>
              <w:ind w:firstLine="0"/>
              <w:rPr>
                <w:rFonts w:ascii="Verdana" w:hAnsi="Verdana"/>
                <w:b/>
                <w:sz w:val="16"/>
                <w:szCs w:val="16"/>
              </w:rPr>
            </w:pPr>
          </w:p>
        </w:tc>
        <w:tc>
          <w:tcPr>
            <w:tcW w:w="1402" w:type="dxa"/>
            <w:tcBorders>
              <w:top w:val="nil"/>
            </w:tcBorders>
          </w:tcPr>
          <w:p w14:paraId="0A4C844D" w14:textId="77777777" w:rsidR="00A55540" w:rsidRPr="009C43DF" w:rsidRDefault="00A55540" w:rsidP="00100B2A">
            <w:pPr>
              <w:pStyle w:val="Texto"/>
              <w:spacing w:line="202" w:lineRule="exact"/>
              <w:ind w:firstLine="0"/>
              <w:rPr>
                <w:rFonts w:ascii="Verdana" w:hAnsi="Verdana"/>
                <w:b/>
                <w:sz w:val="16"/>
                <w:szCs w:val="16"/>
              </w:rPr>
            </w:pPr>
          </w:p>
        </w:tc>
        <w:tc>
          <w:tcPr>
            <w:tcW w:w="2675" w:type="dxa"/>
            <w:tcBorders>
              <w:top w:val="nil"/>
            </w:tcBorders>
          </w:tcPr>
          <w:p w14:paraId="347C2CA7" w14:textId="77777777" w:rsidR="00A55540" w:rsidRPr="009C43DF" w:rsidRDefault="00A55540" w:rsidP="00100B2A">
            <w:pPr>
              <w:pStyle w:val="Texto"/>
              <w:numPr>
                <w:ilvl w:val="0"/>
                <w:numId w:val="42"/>
              </w:numPr>
              <w:spacing w:line="202" w:lineRule="exact"/>
              <w:rPr>
                <w:rFonts w:ascii="Verdana" w:hAnsi="Verdana"/>
                <w:sz w:val="16"/>
                <w:szCs w:val="16"/>
              </w:rPr>
            </w:pPr>
            <w:r w:rsidRPr="009C43DF">
              <w:rPr>
                <w:rFonts w:ascii="Verdana" w:hAnsi="Verdana"/>
                <w:sz w:val="16"/>
                <w:szCs w:val="16"/>
              </w:rPr>
              <w:t>El uso del equipo de protección personal específico con base en el tipo de radiación ionizante, y</w:t>
            </w:r>
          </w:p>
          <w:p w14:paraId="1AC9E2BB" w14:textId="77777777" w:rsidR="00A55540" w:rsidRPr="009C43DF" w:rsidRDefault="00A55540" w:rsidP="00100B2A">
            <w:pPr>
              <w:pStyle w:val="Texto"/>
              <w:numPr>
                <w:ilvl w:val="0"/>
                <w:numId w:val="42"/>
              </w:numPr>
              <w:spacing w:line="202" w:lineRule="exact"/>
              <w:rPr>
                <w:rFonts w:ascii="Verdana" w:hAnsi="Verdana"/>
                <w:sz w:val="16"/>
                <w:szCs w:val="16"/>
              </w:rPr>
            </w:pPr>
            <w:r w:rsidRPr="009C43DF">
              <w:rPr>
                <w:rFonts w:ascii="Verdana" w:hAnsi="Verdana"/>
                <w:sz w:val="16"/>
                <w:szCs w:val="16"/>
              </w:rPr>
              <w:t>El reforzamiento de la capacitación y entrenamiento;</w:t>
            </w:r>
          </w:p>
        </w:tc>
        <w:tc>
          <w:tcPr>
            <w:tcW w:w="2675" w:type="dxa"/>
            <w:tcBorders>
              <w:top w:val="nil"/>
            </w:tcBorders>
          </w:tcPr>
          <w:p w14:paraId="4E0BCE2A" w14:textId="77777777" w:rsidR="00A55540" w:rsidRPr="009C43DF" w:rsidRDefault="00A55540" w:rsidP="00100B2A">
            <w:pPr>
              <w:pStyle w:val="Texto"/>
              <w:spacing w:line="202" w:lineRule="exact"/>
              <w:ind w:firstLine="0"/>
              <w:rPr>
                <w:rFonts w:ascii="Verdana" w:hAnsi="Verdana"/>
                <w:sz w:val="16"/>
                <w:szCs w:val="16"/>
              </w:rPr>
            </w:pPr>
          </w:p>
        </w:tc>
        <w:tc>
          <w:tcPr>
            <w:tcW w:w="783" w:type="dxa"/>
            <w:tcBorders>
              <w:top w:val="nil"/>
            </w:tcBorders>
          </w:tcPr>
          <w:p w14:paraId="35F0FDDF" w14:textId="77777777" w:rsidR="00A55540" w:rsidRPr="009C43DF" w:rsidRDefault="00A55540" w:rsidP="00100B2A">
            <w:pPr>
              <w:pStyle w:val="Texto"/>
              <w:spacing w:line="202" w:lineRule="exact"/>
              <w:ind w:firstLine="0"/>
              <w:rPr>
                <w:rFonts w:ascii="Verdana" w:hAnsi="Verdana"/>
                <w:sz w:val="16"/>
                <w:szCs w:val="16"/>
              </w:rPr>
            </w:pPr>
          </w:p>
        </w:tc>
      </w:tr>
      <w:tr w:rsidR="00A55540" w:rsidRPr="003C7E8A" w14:paraId="1760838F" w14:textId="77777777" w:rsidTr="00FB144C">
        <w:tblPrEx>
          <w:tblBorders>
            <w:insideH w:val="none" w:sz="0" w:space="0" w:color="auto"/>
          </w:tblBorders>
        </w:tblPrEx>
        <w:trPr>
          <w:jc w:val="center"/>
        </w:trPr>
        <w:tc>
          <w:tcPr>
            <w:tcW w:w="1177" w:type="dxa"/>
            <w:tcBorders>
              <w:bottom w:val="single" w:sz="6" w:space="0" w:color="auto"/>
            </w:tcBorders>
          </w:tcPr>
          <w:p w14:paraId="5E3F7675" w14:textId="77777777" w:rsidR="00A55540" w:rsidRPr="009C43DF" w:rsidRDefault="00A55540" w:rsidP="00100B2A">
            <w:pPr>
              <w:pStyle w:val="Texto"/>
              <w:spacing w:line="202" w:lineRule="exact"/>
              <w:ind w:firstLine="0"/>
              <w:rPr>
                <w:rFonts w:ascii="Verdana" w:hAnsi="Verdana"/>
                <w:b/>
                <w:sz w:val="16"/>
                <w:szCs w:val="16"/>
              </w:rPr>
            </w:pPr>
          </w:p>
        </w:tc>
        <w:tc>
          <w:tcPr>
            <w:tcW w:w="1402" w:type="dxa"/>
            <w:tcBorders>
              <w:bottom w:val="single" w:sz="6" w:space="0" w:color="auto"/>
            </w:tcBorders>
          </w:tcPr>
          <w:p w14:paraId="43B042BE" w14:textId="77777777" w:rsidR="00A55540" w:rsidRPr="009C43DF" w:rsidRDefault="00A55540" w:rsidP="00100B2A">
            <w:pPr>
              <w:pStyle w:val="Texto"/>
              <w:spacing w:line="202" w:lineRule="exact"/>
              <w:ind w:firstLine="0"/>
              <w:rPr>
                <w:rFonts w:ascii="Verdana" w:hAnsi="Verdana"/>
                <w:b/>
                <w:sz w:val="16"/>
                <w:szCs w:val="16"/>
              </w:rPr>
            </w:pPr>
          </w:p>
        </w:tc>
        <w:tc>
          <w:tcPr>
            <w:tcW w:w="2675" w:type="dxa"/>
            <w:tcBorders>
              <w:bottom w:val="single" w:sz="6" w:space="0" w:color="auto"/>
            </w:tcBorders>
          </w:tcPr>
          <w:p w14:paraId="5BFD3D80" w14:textId="77777777" w:rsidR="00A55540" w:rsidRPr="009C43DF" w:rsidRDefault="00A55540" w:rsidP="00100B2A">
            <w:pPr>
              <w:pStyle w:val="Texto"/>
              <w:numPr>
                <w:ilvl w:val="0"/>
                <w:numId w:val="12"/>
              </w:numPr>
              <w:spacing w:line="202" w:lineRule="exact"/>
              <w:ind w:left="360"/>
              <w:rPr>
                <w:rFonts w:ascii="Verdana" w:hAnsi="Verdana"/>
                <w:sz w:val="16"/>
                <w:szCs w:val="16"/>
              </w:rPr>
            </w:pPr>
            <w:r w:rsidRPr="009C43DF">
              <w:rPr>
                <w:rFonts w:ascii="Verdana" w:hAnsi="Verdana"/>
                <w:sz w:val="16"/>
                <w:szCs w:val="16"/>
              </w:rPr>
              <w:t>Las medidas de control son objeto de seguimiento en el centro de trabajo, y</w:t>
            </w:r>
          </w:p>
          <w:p w14:paraId="1D2D4679" w14:textId="77777777" w:rsidR="00A55540" w:rsidRPr="009C43DF" w:rsidRDefault="00A55540" w:rsidP="00100B2A">
            <w:pPr>
              <w:pStyle w:val="Texto"/>
              <w:numPr>
                <w:ilvl w:val="0"/>
                <w:numId w:val="12"/>
              </w:numPr>
              <w:spacing w:line="202" w:lineRule="exact"/>
              <w:ind w:left="360"/>
              <w:rPr>
                <w:rFonts w:ascii="Verdana" w:hAnsi="Verdana"/>
                <w:sz w:val="16"/>
                <w:szCs w:val="16"/>
              </w:rPr>
            </w:pPr>
            <w:r w:rsidRPr="009C43DF">
              <w:rPr>
                <w:rFonts w:ascii="Verdana" w:hAnsi="Verdana"/>
                <w:sz w:val="16"/>
                <w:szCs w:val="16"/>
              </w:rPr>
              <w:t xml:space="preserve">Los informes sobre la implantación de las medidas de control y su seguimiento, </w:t>
            </w:r>
            <w:r w:rsidRPr="009C43DF">
              <w:rPr>
                <w:rFonts w:ascii="Verdana" w:hAnsi="Verdana"/>
                <w:sz w:val="16"/>
                <w:szCs w:val="16"/>
              </w:rPr>
              <w:lastRenderedPageBreak/>
              <w:t>se conservan en forma documental o por medios electrónicos, al menos, por doce meses o el tiempo que dispone el órgano regulador competente.</w:t>
            </w:r>
          </w:p>
        </w:tc>
        <w:tc>
          <w:tcPr>
            <w:tcW w:w="2675" w:type="dxa"/>
            <w:tcBorders>
              <w:bottom w:val="single" w:sz="6" w:space="0" w:color="auto"/>
            </w:tcBorders>
          </w:tcPr>
          <w:p w14:paraId="6CF543CE" w14:textId="77777777" w:rsidR="00A55540" w:rsidRPr="009C43DF" w:rsidRDefault="00A55540" w:rsidP="00100B2A">
            <w:pPr>
              <w:pStyle w:val="Texto"/>
              <w:spacing w:line="202" w:lineRule="exact"/>
              <w:ind w:firstLine="0"/>
              <w:rPr>
                <w:rFonts w:ascii="Verdana" w:hAnsi="Verdana"/>
                <w:sz w:val="16"/>
                <w:szCs w:val="16"/>
              </w:rPr>
            </w:pPr>
          </w:p>
        </w:tc>
        <w:tc>
          <w:tcPr>
            <w:tcW w:w="783" w:type="dxa"/>
            <w:tcBorders>
              <w:bottom w:val="single" w:sz="6" w:space="0" w:color="auto"/>
            </w:tcBorders>
          </w:tcPr>
          <w:p w14:paraId="18372A5A" w14:textId="77777777" w:rsidR="00A55540" w:rsidRPr="009C43DF" w:rsidRDefault="00A55540" w:rsidP="00100B2A">
            <w:pPr>
              <w:pStyle w:val="Texto"/>
              <w:spacing w:line="202" w:lineRule="exact"/>
              <w:ind w:firstLine="0"/>
              <w:rPr>
                <w:rFonts w:ascii="Verdana" w:hAnsi="Verdana"/>
                <w:sz w:val="16"/>
                <w:szCs w:val="16"/>
              </w:rPr>
            </w:pPr>
          </w:p>
        </w:tc>
      </w:tr>
      <w:tr w:rsidR="000A1846" w:rsidRPr="003C7E8A" w14:paraId="3FF86295"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6CA3B5A6" w14:textId="77777777" w:rsidR="000A1846" w:rsidRPr="009C43DF" w:rsidRDefault="000A1846" w:rsidP="00D26F39">
            <w:pPr>
              <w:pStyle w:val="Texto"/>
              <w:spacing w:line="204" w:lineRule="exact"/>
              <w:ind w:firstLine="0"/>
              <w:rPr>
                <w:rFonts w:ascii="Verdana" w:hAnsi="Verdana"/>
                <w:b/>
                <w:sz w:val="16"/>
                <w:szCs w:val="16"/>
              </w:rPr>
            </w:pPr>
            <w:r w:rsidRPr="009C43DF">
              <w:rPr>
                <w:rFonts w:ascii="Verdana" w:hAnsi="Verdana"/>
                <w:b/>
                <w:sz w:val="16"/>
                <w:szCs w:val="16"/>
              </w:rPr>
              <w:t>5.16</w:t>
            </w:r>
          </w:p>
        </w:tc>
        <w:tc>
          <w:tcPr>
            <w:tcW w:w="1402" w:type="dxa"/>
            <w:tcBorders>
              <w:top w:val="single" w:sz="6" w:space="0" w:color="auto"/>
              <w:bottom w:val="single" w:sz="6" w:space="0" w:color="auto"/>
            </w:tcBorders>
          </w:tcPr>
          <w:p w14:paraId="5F7CA40E" w14:textId="77777777" w:rsidR="000A1846" w:rsidRPr="009C43DF" w:rsidRDefault="000A1846" w:rsidP="00D26F39">
            <w:pPr>
              <w:pStyle w:val="Texto"/>
              <w:spacing w:line="204" w:lineRule="exact"/>
              <w:ind w:firstLine="0"/>
              <w:rPr>
                <w:rFonts w:ascii="Verdana" w:hAnsi="Verdana"/>
                <w:b/>
                <w:sz w:val="16"/>
                <w:szCs w:val="16"/>
              </w:rPr>
            </w:pPr>
            <w:r w:rsidRPr="009C43DF">
              <w:rPr>
                <w:rFonts w:ascii="Verdana" w:hAnsi="Verdana"/>
                <w:b/>
                <w:sz w:val="16"/>
                <w:szCs w:val="16"/>
              </w:rPr>
              <w:t>Física</w:t>
            </w:r>
          </w:p>
        </w:tc>
        <w:tc>
          <w:tcPr>
            <w:tcW w:w="2675" w:type="dxa"/>
            <w:tcBorders>
              <w:top w:val="single" w:sz="6" w:space="0" w:color="auto"/>
              <w:bottom w:val="single" w:sz="6" w:space="0" w:color="auto"/>
            </w:tcBorders>
          </w:tcPr>
          <w:p w14:paraId="4BAE8593" w14:textId="77777777" w:rsidR="000A1846" w:rsidRPr="009C43DF" w:rsidRDefault="000A1846" w:rsidP="00D26F39">
            <w:pPr>
              <w:pStyle w:val="Texto"/>
              <w:spacing w:line="204" w:lineRule="exact"/>
              <w:ind w:firstLine="0"/>
              <w:rPr>
                <w:rFonts w:ascii="Verdana" w:hAnsi="Verdana"/>
                <w:sz w:val="16"/>
                <w:szCs w:val="16"/>
              </w:rPr>
            </w:pPr>
            <w:r w:rsidRPr="009C43DF">
              <w:rPr>
                <w:rFonts w:ascii="Verdana" w:hAnsi="Verdana"/>
                <w:sz w:val="16"/>
                <w:szCs w:val="16"/>
              </w:rPr>
              <w:t>El patrón cumple cuando, al realizar un recorrido por el centro de trabajo, se constata que cuenta con áreas específicas para la colocación del equipo de protección personal, así como para la descontaminación del personal ocupacionalmente expuesto y de los contenedores, dispositivos y herramientas que se utilizan, donde existen fuentes de radiación ionizante abiertas.</w:t>
            </w:r>
          </w:p>
        </w:tc>
        <w:tc>
          <w:tcPr>
            <w:tcW w:w="2675" w:type="dxa"/>
            <w:tcBorders>
              <w:top w:val="single" w:sz="6" w:space="0" w:color="auto"/>
              <w:bottom w:val="single" w:sz="6" w:space="0" w:color="auto"/>
            </w:tcBorders>
          </w:tcPr>
          <w:p w14:paraId="0147461A" w14:textId="77777777" w:rsidR="000A1846" w:rsidRPr="009C43DF" w:rsidRDefault="000A1846" w:rsidP="00D26F39">
            <w:pPr>
              <w:pStyle w:val="Texto"/>
              <w:spacing w:line="204" w:lineRule="exact"/>
              <w:ind w:firstLine="0"/>
              <w:rPr>
                <w:rFonts w:ascii="Verdana" w:hAnsi="Verdana"/>
                <w:sz w:val="16"/>
                <w:szCs w:val="16"/>
              </w:rPr>
            </w:pPr>
          </w:p>
        </w:tc>
        <w:tc>
          <w:tcPr>
            <w:tcW w:w="783" w:type="dxa"/>
            <w:tcBorders>
              <w:top w:val="single" w:sz="6" w:space="0" w:color="auto"/>
              <w:bottom w:val="single" w:sz="6" w:space="0" w:color="auto"/>
            </w:tcBorders>
          </w:tcPr>
          <w:p w14:paraId="265903ED" w14:textId="77777777" w:rsidR="000A1846" w:rsidRPr="009C43DF" w:rsidRDefault="000A1846" w:rsidP="00D26F39">
            <w:pPr>
              <w:pStyle w:val="Texto"/>
              <w:spacing w:line="204" w:lineRule="exact"/>
              <w:ind w:firstLine="0"/>
              <w:rPr>
                <w:rFonts w:ascii="Verdana" w:hAnsi="Verdana"/>
                <w:sz w:val="16"/>
                <w:szCs w:val="16"/>
              </w:rPr>
            </w:pPr>
            <w:r w:rsidRPr="009C43DF">
              <w:rPr>
                <w:rFonts w:ascii="Verdana" w:hAnsi="Verdana"/>
                <w:sz w:val="16"/>
                <w:szCs w:val="16"/>
              </w:rPr>
              <w:t>Grave</w:t>
            </w:r>
          </w:p>
        </w:tc>
      </w:tr>
      <w:tr w:rsidR="000A1846" w:rsidRPr="003C7E8A" w14:paraId="6C8F17AA"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36EAB80C" w14:textId="77777777" w:rsidR="000A1846" w:rsidRPr="009C43DF" w:rsidRDefault="000A1846" w:rsidP="00D26F39">
            <w:pPr>
              <w:pStyle w:val="Texto"/>
              <w:spacing w:line="204" w:lineRule="exact"/>
              <w:ind w:firstLine="0"/>
              <w:rPr>
                <w:rFonts w:ascii="Verdana" w:hAnsi="Verdana"/>
                <w:b/>
                <w:sz w:val="16"/>
                <w:szCs w:val="16"/>
              </w:rPr>
            </w:pPr>
            <w:r w:rsidRPr="009C43DF">
              <w:rPr>
                <w:rFonts w:ascii="Verdana" w:hAnsi="Verdana"/>
                <w:b/>
                <w:sz w:val="16"/>
                <w:szCs w:val="16"/>
              </w:rPr>
              <w:t>5.17</w:t>
            </w:r>
          </w:p>
        </w:tc>
        <w:tc>
          <w:tcPr>
            <w:tcW w:w="1402" w:type="dxa"/>
            <w:tcBorders>
              <w:top w:val="single" w:sz="6" w:space="0" w:color="auto"/>
              <w:bottom w:val="single" w:sz="6" w:space="0" w:color="auto"/>
            </w:tcBorders>
          </w:tcPr>
          <w:p w14:paraId="65A37248" w14:textId="77777777" w:rsidR="000A1846" w:rsidRPr="009C43DF" w:rsidRDefault="000A1846" w:rsidP="00D26F39">
            <w:pPr>
              <w:pStyle w:val="Texto"/>
              <w:spacing w:line="204"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4A6430C3" w14:textId="77777777" w:rsidR="000A1846" w:rsidRPr="009C43DF" w:rsidRDefault="000A1846" w:rsidP="00D26F39">
            <w:pPr>
              <w:pStyle w:val="Texto"/>
              <w:spacing w:line="204" w:lineRule="exact"/>
              <w:ind w:firstLine="0"/>
              <w:rPr>
                <w:rFonts w:ascii="Verdana" w:hAnsi="Verdana"/>
                <w:sz w:val="16"/>
                <w:szCs w:val="16"/>
              </w:rPr>
            </w:pPr>
            <w:r w:rsidRPr="009C43DF">
              <w:rPr>
                <w:rFonts w:ascii="Verdana" w:hAnsi="Verdana"/>
                <w:sz w:val="16"/>
                <w:szCs w:val="16"/>
              </w:rPr>
              <w:t>El patrón cumple cuando presenta evidencia documental de que cumple en las zonas de riesgo con las condiciones de seguridad, de conformidad con lo que prevé el Reglamento General de Seguridad Radiológica.</w:t>
            </w:r>
          </w:p>
        </w:tc>
        <w:tc>
          <w:tcPr>
            <w:tcW w:w="2675" w:type="dxa"/>
            <w:tcBorders>
              <w:top w:val="single" w:sz="6" w:space="0" w:color="auto"/>
              <w:bottom w:val="single" w:sz="6" w:space="0" w:color="auto"/>
            </w:tcBorders>
          </w:tcPr>
          <w:p w14:paraId="00AF854E" w14:textId="77777777" w:rsidR="000A1846" w:rsidRPr="009C43DF" w:rsidRDefault="000A1846" w:rsidP="00D26F39">
            <w:pPr>
              <w:pStyle w:val="Texto"/>
              <w:spacing w:line="204" w:lineRule="exact"/>
              <w:ind w:firstLine="0"/>
              <w:rPr>
                <w:rFonts w:ascii="Verdana" w:hAnsi="Verdana"/>
                <w:sz w:val="16"/>
                <w:szCs w:val="16"/>
              </w:rPr>
            </w:pPr>
            <w:r w:rsidRPr="009C43DF">
              <w:rPr>
                <w:rFonts w:ascii="Verdana" w:hAnsi="Verdana"/>
                <w:sz w:val="16"/>
                <w:szCs w:val="16"/>
              </w:rPr>
              <w:t>Se considera cumplida la disposición si el patrón presenta la licencia de operación o licencia sanitaria vigente o, en su caso, la autorización vigente, o en trámite de renovación, emitida por el órgano regulador competente.</w:t>
            </w:r>
          </w:p>
        </w:tc>
        <w:tc>
          <w:tcPr>
            <w:tcW w:w="783" w:type="dxa"/>
            <w:tcBorders>
              <w:top w:val="single" w:sz="6" w:space="0" w:color="auto"/>
              <w:bottom w:val="single" w:sz="6" w:space="0" w:color="auto"/>
            </w:tcBorders>
          </w:tcPr>
          <w:p w14:paraId="6899BA5B" w14:textId="77777777" w:rsidR="000A1846" w:rsidRPr="009C43DF" w:rsidRDefault="000A1846" w:rsidP="00D26F39">
            <w:pPr>
              <w:pStyle w:val="Texto"/>
              <w:spacing w:line="204" w:lineRule="exact"/>
              <w:ind w:firstLine="0"/>
              <w:rPr>
                <w:rFonts w:ascii="Verdana" w:hAnsi="Verdana"/>
                <w:sz w:val="16"/>
                <w:szCs w:val="16"/>
              </w:rPr>
            </w:pPr>
          </w:p>
        </w:tc>
      </w:tr>
      <w:tr w:rsidR="000A1846" w:rsidRPr="003C7E8A" w14:paraId="0CFE2B78"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488BBB8F" w14:textId="77777777" w:rsidR="000A1846" w:rsidRPr="009C43DF" w:rsidRDefault="000A1846" w:rsidP="00D26F39">
            <w:pPr>
              <w:pStyle w:val="Texto"/>
              <w:spacing w:line="204" w:lineRule="exact"/>
              <w:ind w:firstLine="0"/>
              <w:rPr>
                <w:rFonts w:ascii="Verdana" w:hAnsi="Verdana"/>
                <w:b/>
                <w:sz w:val="16"/>
                <w:szCs w:val="16"/>
              </w:rPr>
            </w:pPr>
            <w:r w:rsidRPr="009C43DF">
              <w:rPr>
                <w:rFonts w:ascii="Verdana" w:hAnsi="Verdana"/>
                <w:b/>
                <w:sz w:val="16"/>
                <w:szCs w:val="16"/>
              </w:rPr>
              <w:t>5.18</w:t>
            </w:r>
          </w:p>
        </w:tc>
        <w:tc>
          <w:tcPr>
            <w:tcW w:w="1402" w:type="dxa"/>
            <w:tcBorders>
              <w:top w:val="single" w:sz="6" w:space="0" w:color="auto"/>
              <w:bottom w:val="single" w:sz="6" w:space="0" w:color="auto"/>
            </w:tcBorders>
          </w:tcPr>
          <w:p w14:paraId="33A73EE2" w14:textId="77777777" w:rsidR="000A1846" w:rsidRPr="009C43DF" w:rsidRDefault="000A1846" w:rsidP="00D26F39">
            <w:pPr>
              <w:pStyle w:val="Texto"/>
              <w:spacing w:line="204"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32242717" w14:textId="77777777" w:rsidR="000A1846" w:rsidRPr="009C43DF" w:rsidRDefault="000A1846" w:rsidP="00D26F39">
            <w:pPr>
              <w:pStyle w:val="Texto"/>
              <w:spacing w:line="204" w:lineRule="exact"/>
              <w:ind w:firstLine="0"/>
              <w:rPr>
                <w:rFonts w:ascii="Verdana" w:hAnsi="Verdana"/>
                <w:sz w:val="16"/>
                <w:szCs w:val="16"/>
              </w:rPr>
            </w:pPr>
            <w:r w:rsidRPr="009C43DF">
              <w:rPr>
                <w:rFonts w:ascii="Verdana" w:hAnsi="Verdana"/>
                <w:sz w:val="16"/>
                <w:szCs w:val="16"/>
              </w:rPr>
              <w:t>El patrón cumple cuando presenta evidencia documental de que cuenta con un encargado de seguridad radiológica o, en su caso, con un responsable de la operación y funcionamiento del equipo de rayos X, así como con los auxiliares necesarios por turno de trabajo, con base en lo determinado por el Reglamento General de Seguridad Radiológica o la NOM-229-SSA1-2002, o las que la sustituyan, según corresponda.</w:t>
            </w:r>
          </w:p>
        </w:tc>
        <w:tc>
          <w:tcPr>
            <w:tcW w:w="2675" w:type="dxa"/>
            <w:tcBorders>
              <w:top w:val="single" w:sz="6" w:space="0" w:color="auto"/>
              <w:bottom w:val="single" w:sz="6" w:space="0" w:color="auto"/>
            </w:tcBorders>
          </w:tcPr>
          <w:p w14:paraId="2FFC5FAB" w14:textId="77777777" w:rsidR="000A1846" w:rsidRPr="009C43DF" w:rsidRDefault="000A1846" w:rsidP="00D26F39">
            <w:pPr>
              <w:pStyle w:val="Texto"/>
              <w:spacing w:line="204" w:lineRule="exact"/>
              <w:ind w:firstLine="0"/>
              <w:rPr>
                <w:rFonts w:ascii="Verdana" w:hAnsi="Verdana"/>
                <w:sz w:val="16"/>
                <w:szCs w:val="16"/>
              </w:rPr>
            </w:pPr>
            <w:r w:rsidRPr="009C43DF">
              <w:rPr>
                <w:rFonts w:ascii="Verdana" w:hAnsi="Verdana"/>
                <w:sz w:val="16"/>
                <w:szCs w:val="16"/>
              </w:rPr>
              <w:t>Se considera cumplida la disposición si el patrón presenta la licencia de operación o la licencia sanitaria vigente o, en su caso, la autorización vigente emitida por el órgano regulador competente.</w:t>
            </w:r>
          </w:p>
        </w:tc>
        <w:tc>
          <w:tcPr>
            <w:tcW w:w="783" w:type="dxa"/>
            <w:tcBorders>
              <w:top w:val="single" w:sz="6" w:space="0" w:color="auto"/>
              <w:bottom w:val="single" w:sz="6" w:space="0" w:color="auto"/>
            </w:tcBorders>
          </w:tcPr>
          <w:p w14:paraId="7FEEF371" w14:textId="77777777" w:rsidR="000A1846" w:rsidRPr="009C43DF" w:rsidRDefault="000A1846" w:rsidP="00D26F39">
            <w:pPr>
              <w:pStyle w:val="Texto"/>
              <w:spacing w:line="204" w:lineRule="exact"/>
              <w:ind w:firstLine="0"/>
              <w:rPr>
                <w:rFonts w:ascii="Verdana" w:hAnsi="Verdana"/>
                <w:sz w:val="16"/>
                <w:szCs w:val="16"/>
              </w:rPr>
            </w:pPr>
            <w:r w:rsidRPr="009C43DF">
              <w:rPr>
                <w:rFonts w:ascii="Verdana" w:hAnsi="Verdana"/>
                <w:sz w:val="16"/>
                <w:szCs w:val="16"/>
              </w:rPr>
              <w:t>Grave</w:t>
            </w:r>
          </w:p>
        </w:tc>
      </w:tr>
      <w:tr w:rsidR="000A1846" w:rsidRPr="003C7E8A" w14:paraId="2C987B2B" w14:textId="77777777" w:rsidTr="00FB144C">
        <w:tblPrEx>
          <w:tblBorders>
            <w:insideH w:val="none" w:sz="0" w:space="0" w:color="auto"/>
          </w:tblBorders>
        </w:tblPrEx>
        <w:trPr>
          <w:jc w:val="center"/>
        </w:trPr>
        <w:tc>
          <w:tcPr>
            <w:tcW w:w="1177" w:type="dxa"/>
            <w:tcBorders>
              <w:top w:val="single" w:sz="6" w:space="0" w:color="auto"/>
              <w:bottom w:val="nil"/>
            </w:tcBorders>
          </w:tcPr>
          <w:p w14:paraId="0DD63FFD" w14:textId="77777777" w:rsidR="000A1846" w:rsidRPr="009C43DF" w:rsidRDefault="000A1846" w:rsidP="00D26F39">
            <w:pPr>
              <w:pStyle w:val="Texto"/>
              <w:spacing w:after="40" w:line="200" w:lineRule="exact"/>
              <w:ind w:firstLine="0"/>
              <w:rPr>
                <w:rFonts w:ascii="Verdana" w:hAnsi="Verdana"/>
                <w:b/>
                <w:sz w:val="16"/>
                <w:szCs w:val="16"/>
              </w:rPr>
            </w:pPr>
            <w:r w:rsidRPr="009C43DF">
              <w:rPr>
                <w:rFonts w:ascii="Verdana" w:hAnsi="Verdana"/>
                <w:b/>
                <w:sz w:val="16"/>
                <w:szCs w:val="16"/>
              </w:rPr>
              <w:t>5.19</w:t>
            </w:r>
          </w:p>
        </w:tc>
        <w:tc>
          <w:tcPr>
            <w:tcW w:w="1402" w:type="dxa"/>
            <w:tcBorders>
              <w:top w:val="single" w:sz="6" w:space="0" w:color="auto"/>
              <w:bottom w:val="nil"/>
            </w:tcBorders>
          </w:tcPr>
          <w:p w14:paraId="6F617286" w14:textId="77777777" w:rsidR="000A1846" w:rsidRPr="009C43DF" w:rsidRDefault="000A1846" w:rsidP="00D26F39">
            <w:pPr>
              <w:pStyle w:val="Texto"/>
              <w:spacing w:after="40" w:line="200" w:lineRule="exact"/>
              <w:ind w:firstLine="0"/>
              <w:rPr>
                <w:rFonts w:ascii="Verdana" w:hAnsi="Verdana"/>
                <w:b/>
                <w:sz w:val="16"/>
                <w:szCs w:val="16"/>
              </w:rPr>
            </w:pPr>
            <w:r w:rsidRPr="009C43DF">
              <w:rPr>
                <w:rFonts w:ascii="Verdana" w:hAnsi="Verdana"/>
                <w:b/>
                <w:sz w:val="16"/>
                <w:szCs w:val="16"/>
              </w:rPr>
              <w:t>Entrevista</w:t>
            </w:r>
          </w:p>
        </w:tc>
        <w:tc>
          <w:tcPr>
            <w:tcW w:w="2675" w:type="dxa"/>
            <w:tcBorders>
              <w:top w:val="single" w:sz="6" w:space="0" w:color="auto"/>
              <w:bottom w:val="nil"/>
            </w:tcBorders>
          </w:tcPr>
          <w:p w14:paraId="08735F91" w14:textId="77777777" w:rsidR="000A1846" w:rsidRPr="009C43DF" w:rsidRDefault="000A1846" w:rsidP="00D26F39">
            <w:pPr>
              <w:pStyle w:val="Texto"/>
              <w:spacing w:after="40" w:line="200" w:lineRule="exact"/>
              <w:ind w:firstLine="0"/>
              <w:rPr>
                <w:rFonts w:ascii="Verdana" w:hAnsi="Verdana"/>
                <w:sz w:val="16"/>
                <w:szCs w:val="16"/>
              </w:rPr>
            </w:pPr>
            <w:r w:rsidRPr="009C43DF">
              <w:rPr>
                <w:rFonts w:ascii="Verdana" w:hAnsi="Verdana"/>
                <w:sz w:val="16"/>
                <w:szCs w:val="16"/>
              </w:rPr>
              <w:t xml:space="preserve">El patrón cumple cuando al entrevistar, según aplique, al encargado de seguridad radiológica o al responsable de la operación y funcionamiento del equipo de rayos X, y al personal ocupacionalmente expuesto seleccionado de conformidad con el criterio muestral contenido en la </w:t>
            </w:r>
            <w:r w:rsidRPr="009C43DF">
              <w:rPr>
                <w:rFonts w:ascii="Verdana" w:hAnsi="Verdana"/>
                <w:b/>
                <w:sz w:val="16"/>
                <w:szCs w:val="16"/>
              </w:rPr>
              <w:t>Tabla 1</w:t>
            </w:r>
            <w:r w:rsidRPr="009C43DF">
              <w:rPr>
                <w:rFonts w:ascii="Verdana" w:hAnsi="Verdana"/>
                <w:sz w:val="16"/>
                <w:szCs w:val="16"/>
              </w:rPr>
              <w:t xml:space="preserve"> “Muestreo por selección aleatoria”, se constata que les proporciona el equipo de protección personal, conforme a lo que señala:</w:t>
            </w:r>
          </w:p>
          <w:p w14:paraId="4D25EBE8" w14:textId="77777777" w:rsidR="000A1846" w:rsidRPr="009C43DF" w:rsidRDefault="000A1846" w:rsidP="004537BC">
            <w:pPr>
              <w:pStyle w:val="Texto"/>
              <w:numPr>
                <w:ilvl w:val="0"/>
                <w:numId w:val="13"/>
              </w:numPr>
              <w:spacing w:after="40" w:line="200" w:lineRule="exact"/>
              <w:ind w:left="360"/>
              <w:rPr>
                <w:rFonts w:ascii="Verdana" w:hAnsi="Verdana"/>
                <w:sz w:val="16"/>
                <w:szCs w:val="16"/>
              </w:rPr>
            </w:pPr>
            <w:r w:rsidRPr="009C43DF">
              <w:rPr>
                <w:rFonts w:ascii="Verdana" w:hAnsi="Verdana"/>
                <w:sz w:val="16"/>
                <w:szCs w:val="16"/>
              </w:rPr>
              <w:t>La NOM-017-STPS-2008, o las que la sustituyan, y</w:t>
            </w:r>
          </w:p>
        </w:tc>
        <w:tc>
          <w:tcPr>
            <w:tcW w:w="2675" w:type="dxa"/>
            <w:tcBorders>
              <w:top w:val="single" w:sz="6" w:space="0" w:color="auto"/>
              <w:bottom w:val="nil"/>
            </w:tcBorders>
          </w:tcPr>
          <w:p w14:paraId="42D7FFE5" w14:textId="77777777" w:rsidR="000A1846" w:rsidRPr="009C43DF" w:rsidRDefault="000A1846" w:rsidP="00D26F39">
            <w:pPr>
              <w:pStyle w:val="Texto"/>
              <w:spacing w:after="40" w:line="200" w:lineRule="exact"/>
              <w:ind w:firstLine="0"/>
              <w:rPr>
                <w:rFonts w:ascii="Verdana" w:hAnsi="Verdana"/>
                <w:sz w:val="16"/>
                <w:szCs w:val="16"/>
              </w:rPr>
            </w:pPr>
          </w:p>
        </w:tc>
        <w:tc>
          <w:tcPr>
            <w:tcW w:w="783" w:type="dxa"/>
            <w:tcBorders>
              <w:top w:val="single" w:sz="6" w:space="0" w:color="auto"/>
              <w:bottom w:val="nil"/>
            </w:tcBorders>
          </w:tcPr>
          <w:p w14:paraId="7380BB25" w14:textId="77777777" w:rsidR="000A1846" w:rsidRPr="009C43DF" w:rsidRDefault="000A1846" w:rsidP="00D26F39">
            <w:pPr>
              <w:pStyle w:val="Texto"/>
              <w:spacing w:after="40" w:line="200" w:lineRule="exact"/>
              <w:ind w:firstLine="0"/>
              <w:rPr>
                <w:rFonts w:ascii="Verdana" w:hAnsi="Verdana"/>
                <w:sz w:val="16"/>
                <w:szCs w:val="16"/>
              </w:rPr>
            </w:pPr>
            <w:r w:rsidRPr="009C43DF">
              <w:rPr>
                <w:rFonts w:ascii="Verdana" w:hAnsi="Verdana"/>
                <w:sz w:val="16"/>
                <w:szCs w:val="16"/>
              </w:rPr>
              <w:t>Grave</w:t>
            </w:r>
          </w:p>
        </w:tc>
      </w:tr>
      <w:tr w:rsidR="00A55540" w:rsidRPr="003C7E8A" w14:paraId="60A41173" w14:textId="77777777" w:rsidTr="00FB144C">
        <w:tblPrEx>
          <w:tblBorders>
            <w:insideH w:val="none" w:sz="0" w:space="0" w:color="auto"/>
          </w:tblBorders>
        </w:tblPrEx>
        <w:trPr>
          <w:jc w:val="center"/>
        </w:trPr>
        <w:tc>
          <w:tcPr>
            <w:tcW w:w="1177" w:type="dxa"/>
            <w:tcBorders>
              <w:top w:val="nil"/>
              <w:bottom w:val="single" w:sz="6" w:space="0" w:color="auto"/>
            </w:tcBorders>
          </w:tcPr>
          <w:p w14:paraId="70B9FCDB" w14:textId="77777777" w:rsidR="00A55540" w:rsidRPr="009C43DF" w:rsidRDefault="00A55540" w:rsidP="00D26F39">
            <w:pPr>
              <w:pStyle w:val="Texto"/>
              <w:spacing w:after="40" w:line="200" w:lineRule="exact"/>
              <w:ind w:firstLine="0"/>
              <w:rPr>
                <w:rFonts w:ascii="Verdana" w:hAnsi="Verdana"/>
                <w:b/>
                <w:sz w:val="16"/>
                <w:szCs w:val="16"/>
              </w:rPr>
            </w:pPr>
          </w:p>
        </w:tc>
        <w:tc>
          <w:tcPr>
            <w:tcW w:w="1402" w:type="dxa"/>
            <w:tcBorders>
              <w:top w:val="nil"/>
              <w:bottom w:val="single" w:sz="6" w:space="0" w:color="auto"/>
            </w:tcBorders>
          </w:tcPr>
          <w:p w14:paraId="2A264E67" w14:textId="77777777" w:rsidR="00A55540" w:rsidRPr="009C43DF" w:rsidRDefault="00A55540" w:rsidP="00D26F39">
            <w:pPr>
              <w:pStyle w:val="Texto"/>
              <w:spacing w:after="40" w:line="200" w:lineRule="exact"/>
              <w:ind w:firstLine="0"/>
              <w:rPr>
                <w:rFonts w:ascii="Verdana" w:hAnsi="Verdana"/>
                <w:b/>
                <w:sz w:val="16"/>
                <w:szCs w:val="16"/>
              </w:rPr>
            </w:pPr>
          </w:p>
        </w:tc>
        <w:tc>
          <w:tcPr>
            <w:tcW w:w="2675" w:type="dxa"/>
            <w:tcBorders>
              <w:top w:val="nil"/>
              <w:bottom w:val="single" w:sz="6" w:space="0" w:color="auto"/>
            </w:tcBorders>
          </w:tcPr>
          <w:p w14:paraId="1A9A8E2D" w14:textId="77777777" w:rsidR="00A55540" w:rsidRPr="009C43DF" w:rsidRDefault="00A55540" w:rsidP="004537BC">
            <w:pPr>
              <w:pStyle w:val="Texto"/>
              <w:numPr>
                <w:ilvl w:val="0"/>
                <w:numId w:val="14"/>
              </w:numPr>
              <w:spacing w:after="40" w:line="200" w:lineRule="exact"/>
              <w:ind w:left="360"/>
              <w:rPr>
                <w:rFonts w:ascii="Verdana" w:hAnsi="Verdana"/>
                <w:sz w:val="16"/>
                <w:szCs w:val="16"/>
              </w:rPr>
            </w:pPr>
            <w:r w:rsidRPr="009C43DF">
              <w:rPr>
                <w:rFonts w:ascii="Verdana" w:hAnsi="Verdana"/>
                <w:sz w:val="16"/>
                <w:szCs w:val="16"/>
              </w:rPr>
              <w:t xml:space="preserve">El Reglamento General de Seguridad Radiológica, la </w:t>
            </w:r>
            <w:r w:rsidRPr="009C43DF">
              <w:rPr>
                <w:rFonts w:ascii="Verdana" w:hAnsi="Verdana"/>
                <w:sz w:val="16"/>
                <w:szCs w:val="16"/>
              </w:rPr>
              <w:lastRenderedPageBreak/>
              <w:t>licencia de operación y la NOM-008-NUCL-2011, o las que la sustituyan, o</w:t>
            </w:r>
          </w:p>
          <w:p w14:paraId="364D1623" w14:textId="77777777" w:rsidR="00A55540" w:rsidRPr="009C43DF" w:rsidRDefault="00A55540" w:rsidP="004537BC">
            <w:pPr>
              <w:pStyle w:val="Texto"/>
              <w:numPr>
                <w:ilvl w:val="0"/>
                <w:numId w:val="14"/>
              </w:numPr>
              <w:spacing w:after="40" w:line="200" w:lineRule="exact"/>
              <w:ind w:left="360"/>
              <w:rPr>
                <w:rFonts w:ascii="Verdana" w:hAnsi="Verdana"/>
                <w:sz w:val="16"/>
                <w:szCs w:val="16"/>
              </w:rPr>
            </w:pPr>
            <w:r w:rsidRPr="009C43DF">
              <w:rPr>
                <w:rFonts w:ascii="Verdana" w:hAnsi="Verdana"/>
                <w:sz w:val="16"/>
                <w:szCs w:val="16"/>
              </w:rPr>
              <w:t xml:space="preserve">La licencia sanitaria y la </w:t>
            </w:r>
            <w:r w:rsidR="00742B8D" w:rsidRPr="009C43DF">
              <w:rPr>
                <w:rFonts w:ascii="Verdana" w:hAnsi="Verdana"/>
                <w:sz w:val="16"/>
                <w:szCs w:val="16"/>
              </w:rPr>
              <w:br/>
            </w:r>
            <w:r w:rsidRPr="009C43DF">
              <w:rPr>
                <w:rFonts w:ascii="Verdana" w:hAnsi="Verdana"/>
                <w:sz w:val="16"/>
                <w:szCs w:val="16"/>
              </w:rPr>
              <w:t>NOM-229-SSA1-2002, o las que la sustituyan.</w:t>
            </w:r>
          </w:p>
        </w:tc>
        <w:tc>
          <w:tcPr>
            <w:tcW w:w="2675" w:type="dxa"/>
            <w:tcBorders>
              <w:top w:val="nil"/>
              <w:bottom w:val="single" w:sz="6" w:space="0" w:color="auto"/>
            </w:tcBorders>
          </w:tcPr>
          <w:p w14:paraId="4657029F" w14:textId="77777777" w:rsidR="00A55540" w:rsidRPr="009C43DF" w:rsidRDefault="00A55540" w:rsidP="00D26F39">
            <w:pPr>
              <w:pStyle w:val="Texto"/>
              <w:spacing w:after="40" w:line="200" w:lineRule="exact"/>
              <w:ind w:firstLine="0"/>
              <w:rPr>
                <w:rFonts w:ascii="Verdana" w:hAnsi="Verdana"/>
                <w:sz w:val="16"/>
                <w:szCs w:val="16"/>
              </w:rPr>
            </w:pPr>
          </w:p>
        </w:tc>
        <w:tc>
          <w:tcPr>
            <w:tcW w:w="783" w:type="dxa"/>
            <w:tcBorders>
              <w:top w:val="nil"/>
              <w:bottom w:val="single" w:sz="6" w:space="0" w:color="auto"/>
            </w:tcBorders>
          </w:tcPr>
          <w:p w14:paraId="130C79A9" w14:textId="77777777" w:rsidR="00A55540" w:rsidRPr="009C43DF" w:rsidRDefault="00A55540" w:rsidP="00D26F39">
            <w:pPr>
              <w:pStyle w:val="Texto"/>
              <w:spacing w:after="40" w:line="200" w:lineRule="exact"/>
              <w:ind w:firstLine="0"/>
              <w:rPr>
                <w:rFonts w:ascii="Verdana" w:hAnsi="Verdana"/>
                <w:sz w:val="16"/>
                <w:szCs w:val="16"/>
              </w:rPr>
            </w:pPr>
          </w:p>
        </w:tc>
      </w:tr>
      <w:tr w:rsidR="000A1846" w:rsidRPr="003C7E8A" w14:paraId="5EAEFD81"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113E4671" w14:textId="77777777" w:rsidR="000A1846" w:rsidRPr="009C43DF" w:rsidRDefault="000A1846" w:rsidP="00D26F39">
            <w:pPr>
              <w:pStyle w:val="Texto"/>
              <w:spacing w:after="40" w:line="200" w:lineRule="exact"/>
              <w:ind w:firstLine="0"/>
              <w:rPr>
                <w:rFonts w:ascii="Verdana" w:hAnsi="Verdana"/>
                <w:b/>
                <w:sz w:val="16"/>
                <w:szCs w:val="16"/>
              </w:rPr>
            </w:pPr>
            <w:r w:rsidRPr="009C43DF">
              <w:rPr>
                <w:rFonts w:ascii="Verdana" w:hAnsi="Verdana"/>
                <w:b/>
                <w:sz w:val="16"/>
                <w:szCs w:val="16"/>
              </w:rPr>
              <w:t>5.20</w:t>
            </w:r>
          </w:p>
        </w:tc>
        <w:tc>
          <w:tcPr>
            <w:tcW w:w="1402" w:type="dxa"/>
            <w:tcBorders>
              <w:top w:val="single" w:sz="6" w:space="0" w:color="auto"/>
              <w:bottom w:val="single" w:sz="6" w:space="0" w:color="auto"/>
            </w:tcBorders>
          </w:tcPr>
          <w:p w14:paraId="1D21127A" w14:textId="77777777" w:rsidR="000A1846" w:rsidRPr="009C43DF" w:rsidRDefault="000A1846" w:rsidP="00D26F39">
            <w:pPr>
              <w:pStyle w:val="Texto"/>
              <w:spacing w:after="40" w:line="20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18CE995B" w14:textId="77777777" w:rsidR="000A1846" w:rsidRPr="009C43DF" w:rsidRDefault="000A1846" w:rsidP="00D26F39">
            <w:pPr>
              <w:pStyle w:val="Texto"/>
              <w:spacing w:after="40" w:line="200" w:lineRule="exact"/>
              <w:ind w:firstLine="0"/>
              <w:rPr>
                <w:rFonts w:ascii="Verdana" w:hAnsi="Verdana"/>
                <w:sz w:val="16"/>
                <w:szCs w:val="16"/>
              </w:rPr>
            </w:pPr>
            <w:r w:rsidRPr="009C43DF">
              <w:rPr>
                <w:rFonts w:ascii="Verdana" w:hAnsi="Verdana"/>
                <w:sz w:val="16"/>
                <w:szCs w:val="16"/>
              </w:rPr>
              <w:t>El patrón cumple cuando presenta evidencia documental de que dispone del programa para la vigilancia de la salud del personal ocupacionalmente expuesto.</w:t>
            </w:r>
          </w:p>
        </w:tc>
        <w:tc>
          <w:tcPr>
            <w:tcW w:w="2675" w:type="dxa"/>
            <w:tcBorders>
              <w:top w:val="single" w:sz="6" w:space="0" w:color="auto"/>
              <w:bottom w:val="nil"/>
            </w:tcBorders>
          </w:tcPr>
          <w:p w14:paraId="48DDF307" w14:textId="77777777" w:rsidR="000A1846" w:rsidRPr="009C43DF" w:rsidRDefault="000A1846" w:rsidP="00D26F39">
            <w:pPr>
              <w:pStyle w:val="Texto"/>
              <w:spacing w:after="40" w:line="200" w:lineRule="exact"/>
              <w:ind w:firstLine="0"/>
              <w:rPr>
                <w:rFonts w:ascii="Verdana" w:hAnsi="Verdana"/>
                <w:sz w:val="16"/>
                <w:szCs w:val="16"/>
              </w:rPr>
            </w:pPr>
            <w:r w:rsidRPr="009C43DF">
              <w:rPr>
                <w:rFonts w:ascii="Verdana" w:hAnsi="Verdana"/>
                <w:sz w:val="16"/>
                <w:szCs w:val="16"/>
              </w:rPr>
              <w:t>Se considera cumplida la disposición si el patrón presenta el último informe anual de actividades relevantes vigente con sello de acuse del órgano regulador competente y/o la respuesta que se le otorgó sobre dicho informe.</w:t>
            </w:r>
          </w:p>
        </w:tc>
        <w:tc>
          <w:tcPr>
            <w:tcW w:w="783" w:type="dxa"/>
            <w:tcBorders>
              <w:top w:val="single" w:sz="6" w:space="0" w:color="auto"/>
              <w:bottom w:val="single" w:sz="6" w:space="0" w:color="auto"/>
            </w:tcBorders>
          </w:tcPr>
          <w:p w14:paraId="05C12B83" w14:textId="77777777" w:rsidR="000A1846" w:rsidRPr="009C43DF" w:rsidRDefault="000A1846" w:rsidP="00D26F39">
            <w:pPr>
              <w:pStyle w:val="Texto"/>
              <w:spacing w:after="40" w:line="200" w:lineRule="exact"/>
              <w:ind w:firstLine="0"/>
              <w:rPr>
                <w:rFonts w:ascii="Verdana" w:hAnsi="Verdana"/>
                <w:sz w:val="16"/>
                <w:szCs w:val="16"/>
              </w:rPr>
            </w:pPr>
          </w:p>
        </w:tc>
      </w:tr>
      <w:tr w:rsidR="000A1846" w:rsidRPr="003C7E8A" w14:paraId="01945151"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7A40318D" w14:textId="77777777" w:rsidR="000A1846" w:rsidRPr="009C43DF" w:rsidRDefault="000A1846" w:rsidP="00D26F39">
            <w:pPr>
              <w:pStyle w:val="Texto"/>
              <w:spacing w:after="40" w:line="200" w:lineRule="exact"/>
              <w:ind w:firstLine="0"/>
              <w:rPr>
                <w:rFonts w:ascii="Verdana" w:hAnsi="Verdana"/>
                <w:b/>
                <w:sz w:val="16"/>
                <w:szCs w:val="16"/>
              </w:rPr>
            </w:pPr>
            <w:r w:rsidRPr="009C43DF">
              <w:rPr>
                <w:rFonts w:ascii="Verdana" w:hAnsi="Verdana"/>
                <w:b/>
                <w:sz w:val="16"/>
                <w:szCs w:val="16"/>
              </w:rPr>
              <w:t>5.21</w:t>
            </w:r>
          </w:p>
        </w:tc>
        <w:tc>
          <w:tcPr>
            <w:tcW w:w="1402" w:type="dxa"/>
            <w:tcBorders>
              <w:top w:val="single" w:sz="6" w:space="0" w:color="auto"/>
              <w:bottom w:val="single" w:sz="6" w:space="0" w:color="auto"/>
            </w:tcBorders>
          </w:tcPr>
          <w:p w14:paraId="0BB9D973" w14:textId="77777777" w:rsidR="000A1846" w:rsidRPr="009C43DF" w:rsidRDefault="000A1846" w:rsidP="00D26F39">
            <w:pPr>
              <w:pStyle w:val="Texto"/>
              <w:spacing w:after="40" w:line="20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73D7C18E" w14:textId="77777777" w:rsidR="000A1846" w:rsidRPr="009C43DF" w:rsidRDefault="000A1846" w:rsidP="00D26F39">
            <w:pPr>
              <w:pStyle w:val="Texto"/>
              <w:spacing w:after="40" w:line="200" w:lineRule="exact"/>
              <w:ind w:firstLine="0"/>
              <w:rPr>
                <w:rFonts w:ascii="Verdana" w:hAnsi="Verdana"/>
                <w:sz w:val="16"/>
                <w:szCs w:val="16"/>
              </w:rPr>
            </w:pPr>
            <w:r w:rsidRPr="009C43DF">
              <w:rPr>
                <w:rFonts w:ascii="Verdana" w:hAnsi="Verdana"/>
                <w:sz w:val="16"/>
                <w:szCs w:val="16"/>
              </w:rPr>
              <w:t xml:space="preserve">El patrón cumple cuando presenta evidencia documental de que practica los exámenes médicos al </w:t>
            </w:r>
            <w:r w:rsidRPr="009C43DF">
              <w:rPr>
                <w:rFonts w:ascii="Verdana" w:hAnsi="Verdana"/>
                <w:spacing w:val="-4"/>
                <w:sz w:val="16"/>
                <w:szCs w:val="16"/>
              </w:rPr>
              <w:t xml:space="preserve">personal ocupacionalmente expuesto, de acuerdo con lo </w:t>
            </w:r>
            <w:r w:rsidRPr="009C43DF">
              <w:rPr>
                <w:rFonts w:ascii="Verdana" w:hAnsi="Verdana"/>
                <w:spacing w:val="-8"/>
                <w:sz w:val="16"/>
                <w:szCs w:val="16"/>
              </w:rPr>
              <w:t>dispuesto por la NOM-026-NUCL-2011,</w:t>
            </w:r>
            <w:r w:rsidRPr="009C43DF">
              <w:rPr>
                <w:rFonts w:ascii="Verdana" w:hAnsi="Verdana"/>
                <w:sz w:val="16"/>
                <w:szCs w:val="16"/>
              </w:rPr>
              <w:t xml:space="preserve"> o las que la sustituyan.</w:t>
            </w:r>
          </w:p>
        </w:tc>
        <w:tc>
          <w:tcPr>
            <w:tcW w:w="2675" w:type="dxa"/>
            <w:tcBorders>
              <w:top w:val="nil"/>
              <w:bottom w:val="single" w:sz="6" w:space="0" w:color="auto"/>
            </w:tcBorders>
          </w:tcPr>
          <w:p w14:paraId="372947F1" w14:textId="77777777" w:rsidR="000A1846" w:rsidRPr="009C43DF" w:rsidRDefault="000A1846" w:rsidP="00D26F39">
            <w:pPr>
              <w:pStyle w:val="Texto"/>
              <w:spacing w:after="40" w:line="200" w:lineRule="exact"/>
              <w:ind w:firstLine="0"/>
              <w:rPr>
                <w:rFonts w:ascii="Verdana" w:hAnsi="Verdana"/>
                <w:sz w:val="16"/>
                <w:szCs w:val="16"/>
              </w:rPr>
            </w:pPr>
          </w:p>
        </w:tc>
        <w:tc>
          <w:tcPr>
            <w:tcW w:w="783" w:type="dxa"/>
            <w:tcBorders>
              <w:top w:val="single" w:sz="6" w:space="0" w:color="auto"/>
              <w:bottom w:val="single" w:sz="6" w:space="0" w:color="auto"/>
            </w:tcBorders>
          </w:tcPr>
          <w:p w14:paraId="45B9BCFF" w14:textId="77777777" w:rsidR="000A1846" w:rsidRPr="009C43DF" w:rsidRDefault="000A1846" w:rsidP="00D26F39">
            <w:pPr>
              <w:pStyle w:val="Texto"/>
              <w:spacing w:after="40" w:line="200" w:lineRule="exact"/>
              <w:ind w:firstLine="0"/>
              <w:rPr>
                <w:rFonts w:ascii="Verdana" w:hAnsi="Verdana"/>
                <w:sz w:val="16"/>
                <w:szCs w:val="16"/>
              </w:rPr>
            </w:pPr>
            <w:r w:rsidRPr="009C43DF">
              <w:rPr>
                <w:rFonts w:ascii="Verdana" w:hAnsi="Verdana"/>
                <w:sz w:val="16"/>
                <w:szCs w:val="16"/>
              </w:rPr>
              <w:t>Grave</w:t>
            </w:r>
          </w:p>
        </w:tc>
      </w:tr>
      <w:tr w:rsidR="000A1846" w:rsidRPr="003C7E8A" w14:paraId="159FEEFD" w14:textId="77777777" w:rsidTr="00FB144C">
        <w:tblPrEx>
          <w:tblBorders>
            <w:insideH w:val="none" w:sz="0" w:space="0" w:color="auto"/>
          </w:tblBorders>
        </w:tblPrEx>
        <w:trPr>
          <w:jc w:val="center"/>
        </w:trPr>
        <w:tc>
          <w:tcPr>
            <w:tcW w:w="1177" w:type="dxa"/>
            <w:tcBorders>
              <w:top w:val="single" w:sz="6" w:space="0" w:color="auto"/>
              <w:bottom w:val="nil"/>
            </w:tcBorders>
          </w:tcPr>
          <w:p w14:paraId="32003943" w14:textId="77777777" w:rsidR="000A1846" w:rsidRPr="009C43DF" w:rsidRDefault="000A1846" w:rsidP="00D26F39">
            <w:pPr>
              <w:pStyle w:val="Texto"/>
              <w:spacing w:after="40" w:line="204" w:lineRule="exact"/>
              <w:ind w:firstLine="0"/>
              <w:rPr>
                <w:rFonts w:ascii="Verdana" w:hAnsi="Verdana"/>
                <w:b/>
                <w:sz w:val="16"/>
                <w:szCs w:val="16"/>
              </w:rPr>
            </w:pPr>
            <w:r w:rsidRPr="009C43DF">
              <w:rPr>
                <w:rFonts w:ascii="Verdana" w:hAnsi="Verdana"/>
                <w:b/>
                <w:sz w:val="16"/>
                <w:szCs w:val="16"/>
              </w:rPr>
              <w:t>5.22 y 13</w:t>
            </w:r>
          </w:p>
        </w:tc>
        <w:tc>
          <w:tcPr>
            <w:tcW w:w="1402" w:type="dxa"/>
            <w:tcBorders>
              <w:top w:val="single" w:sz="6" w:space="0" w:color="auto"/>
              <w:bottom w:val="nil"/>
            </w:tcBorders>
          </w:tcPr>
          <w:p w14:paraId="4DA198F4" w14:textId="77777777" w:rsidR="000A1846" w:rsidRPr="009C43DF" w:rsidRDefault="000A1846" w:rsidP="00D26F39">
            <w:pPr>
              <w:pStyle w:val="Texto"/>
              <w:spacing w:after="40" w:line="204"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4B75B746" w14:textId="77777777" w:rsidR="000A1846" w:rsidRPr="009C43DF" w:rsidRDefault="000A1846" w:rsidP="00D26F39">
            <w:pPr>
              <w:pStyle w:val="Texto"/>
              <w:spacing w:after="40" w:line="204" w:lineRule="exact"/>
              <w:ind w:firstLine="0"/>
              <w:rPr>
                <w:rFonts w:ascii="Verdana" w:hAnsi="Verdana"/>
                <w:sz w:val="16"/>
                <w:szCs w:val="16"/>
              </w:rPr>
            </w:pPr>
            <w:r w:rsidRPr="009C43DF">
              <w:rPr>
                <w:rFonts w:ascii="Verdana" w:hAnsi="Verdana"/>
                <w:sz w:val="16"/>
                <w:szCs w:val="16"/>
              </w:rPr>
              <w:t>El patrón cumple cuando presenta evidencia documental de que:</w:t>
            </w:r>
          </w:p>
          <w:p w14:paraId="7E04C680" w14:textId="77777777" w:rsidR="000A1846" w:rsidRPr="009C43DF" w:rsidRDefault="000A1846" w:rsidP="004537BC">
            <w:pPr>
              <w:pStyle w:val="Texto"/>
              <w:numPr>
                <w:ilvl w:val="0"/>
                <w:numId w:val="15"/>
              </w:numPr>
              <w:spacing w:after="40" w:line="204" w:lineRule="exact"/>
              <w:ind w:left="360"/>
              <w:rPr>
                <w:rFonts w:ascii="Verdana" w:hAnsi="Verdana"/>
                <w:sz w:val="16"/>
                <w:szCs w:val="16"/>
              </w:rPr>
            </w:pPr>
            <w:r w:rsidRPr="009C43DF">
              <w:rPr>
                <w:rFonts w:ascii="Verdana" w:hAnsi="Verdana"/>
                <w:sz w:val="16"/>
                <w:szCs w:val="16"/>
              </w:rPr>
              <w:t>Efectúa la vigilancia de la salud del personal ocupacionalmente expuesto;</w:t>
            </w:r>
          </w:p>
        </w:tc>
        <w:tc>
          <w:tcPr>
            <w:tcW w:w="2675" w:type="dxa"/>
            <w:tcBorders>
              <w:top w:val="single" w:sz="6" w:space="0" w:color="auto"/>
              <w:bottom w:val="nil"/>
            </w:tcBorders>
          </w:tcPr>
          <w:p w14:paraId="1840270C" w14:textId="77777777" w:rsidR="000A1846" w:rsidRPr="009C43DF" w:rsidRDefault="000A1846" w:rsidP="00D26F39">
            <w:pPr>
              <w:pStyle w:val="Texto"/>
              <w:spacing w:after="40" w:line="204" w:lineRule="exact"/>
              <w:ind w:firstLine="0"/>
              <w:rPr>
                <w:rFonts w:ascii="Verdana" w:hAnsi="Verdana"/>
                <w:sz w:val="16"/>
                <w:szCs w:val="16"/>
              </w:rPr>
            </w:pPr>
          </w:p>
        </w:tc>
        <w:tc>
          <w:tcPr>
            <w:tcW w:w="783" w:type="dxa"/>
            <w:tcBorders>
              <w:top w:val="single" w:sz="6" w:space="0" w:color="auto"/>
              <w:bottom w:val="nil"/>
            </w:tcBorders>
          </w:tcPr>
          <w:p w14:paraId="7026A54A" w14:textId="77777777" w:rsidR="000A1846" w:rsidRPr="009C43DF" w:rsidRDefault="000A1846" w:rsidP="00D26F39">
            <w:pPr>
              <w:pStyle w:val="Texto"/>
              <w:spacing w:after="40" w:line="204" w:lineRule="exact"/>
              <w:ind w:firstLine="0"/>
              <w:rPr>
                <w:rFonts w:ascii="Verdana" w:hAnsi="Verdana"/>
                <w:sz w:val="16"/>
                <w:szCs w:val="16"/>
              </w:rPr>
            </w:pPr>
          </w:p>
        </w:tc>
      </w:tr>
      <w:tr w:rsidR="00A55540" w:rsidRPr="003C7E8A" w14:paraId="7A4C3EA6" w14:textId="77777777" w:rsidTr="00FB144C">
        <w:tblPrEx>
          <w:tblBorders>
            <w:insideH w:val="none" w:sz="0" w:space="0" w:color="auto"/>
          </w:tblBorders>
        </w:tblPrEx>
        <w:trPr>
          <w:jc w:val="center"/>
        </w:trPr>
        <w:tc>
          <w:tcPr>
            <w:tcW w:w="1177" w:type="dxa"/>
            <w:tcBorders>
              <w:top w:val="nil"/>
              <w:bottom w:val="nil"/>
            </w:tcBorders>
          </w:tcPr>
          <w:p w14:paraId="33A010FD" w14:textId="77777777" w:rsidR="00A55540" w:rsidRPr="009C43DF" w:rsidRDefault="00A55540" w:rsidP="00D26F39">
            <w:pPr>
              <w:pStyle w:val="Texto"/>
              <w:spacing w:after="40" w:line="204" w:lineRule="exact"/>
              <w:ind w:firstLine="0"/>
              <w:rPr>
                <w:rFonts w:ascii="Verdana" w:hAnsi="Verdana"/>
                <w:b/>
                <w:sz w:val="16"/>
                <w:szCs w:val="16"/>
              </w:rPr>
            </w:pPr>
          </w:p>
        </w:tc>
        <w:tc>
          <w:tcPr>
            <w:tcW w:w="1402" w:type="dxa"/>
            <w:tcBorders>
              <w:top w:val="nil"/>
              <w:bottom w:val="nil"/>
            </w:tcBorders>
          </w:tcPr>
          <w:p w14:paraId="1EB892C7" w14:textId="77777777" w:rsidR="00A55540" w:rsidRPr="009C43DF" w:rsidRDefault="00A55540" w:rsidP="00D26F39">
            <w:pPr>
              <w:pStyle w:val="Texto"/>
              <w:spacing w:after="40" w:line="204" w:lineRule="exact"/>
              <w:ind w:firstLine="0"/>
              <w:rPr>
                <w:rFonts w:ascii="Verdana" w:hAnsi="Verdana"/>
                <w:b/>
                <w:sz w:val="16"/>
                <w:szCs w:val="16"/>
              </w:rPr>
            </w:pPr>
          </w:p>
        </w:tc>
        <w:tc>
          <w:tcPr>
            <w:tcW w:w="2675" w:type="dxa"/>
            <w:tcBorders>
              <w:top w:val="nil"/>
              <w:bottom w:val="nil"/>
            </w:tcBorders>
          </w:tcPr>
          <w:p w14:paraId="29E3A01B" w14:textId="77777777" w:rsidR="00A55540" w:rsidRPr="009C43DF" w:rsidRDefault="00A55540" w:rsidP="004537BC">
            <w:pPr>
              <w:pStyle w:val="Texto"/>
              <w:numPr>
                <w:ilvl w:val="0"/>
                <w:numId w:val="15"/>
              </w:numPr>
              <w:spacing w:after="40" w:line="204" w:lineRule="exact"/>
              <w:ind w:left="360"/>
              <w:rPr>
                <w:rFonts w:ascii="Verdana" w:hAnsi="Verdana"/>
                <w:sz w:val="16"/>
                <w:szCs w:val="16"/>
              </w:rPr>
            </w:pPr>
            <w:r w:rsidRPr="009C43DF">
              <w:rPr>
                <w:rFonts w:ascii="Verdana" w:hAnsi="Verdana"/>
                <w:sz w:val="16"/>
                <w:szCs w:val="16"/>
              </w:rPr>
              <w:t>La vigilancia médica del personal ocupacionalmente expuesto está a cargo de un médico con conocimientos y experiencia en medicina del trabajo y/o en los efectos biológicos de la radiación ionizante;</w:t>
            </w:r>
          </w:p>
        </w:tc>
        <w:tc>
          <w:tcPr>
            <w:tcW w:w="2675" w:type="dxa"/>
            <w:tcBorders>
              <w:top w:val="nil"/>
              <w:bottom w:val="nil"/>
            </w:tcBorders>
          </w:tcPr>
          <w:p w14:paraId="1C81EE0C" w14:textId="77777777" w:rsidR="00A55540" w:rsidRPr="009C43DF" w:rsidRDefault="00A55540" w:rsidP="00D26F39">
            <w:pPr>
              <w:pStyle w:val="Texto"/>
              <w:spacing w:after="40" w:line="204" w:lineRule="exact"/>
              <w:ind w:firstLine="0"/>
              <w:rPr>
                <w:rFonts w:ascii="Verdana" w:hAnsi="Verdana"/>
                <w:sz w:val="16"/>
                <w:szCs w:val="16"/>
              </w:rPr>
            </w:pPr>
          </w:p>
        </w:tc>
        <w:tc>
          <w:tcPr>
            <w:tcW w:w="783" w:type="dxa"/>
            <w:tcBorders>
              <w:top w:val="nil"/>
              <w:bottom w:val="nil"/>
            </w:tcBorders>
          </w:tcPr>
          <w:p w14:paraId="3F960BB7" w14:textId="77777777" w:rsidR="00A55540" w:rsidRPr="009C43DF" w:rsidRDefault="00A55540" w:rsidP="00D26F39">
            <w:pPr>
              <w:pStyle w:val="Texto"/>
              <w:spacing w:after="40" w:line="204" w:lineRule="exact"/>
              <w:ind w:firstLine="0"/>
              <w:rPr>
                <w:rFonts w:ascii="Verdana" w:hAnsi="Verdana"/>
                <w:sz w:val="16"/>
                <w:szCs w:val="16"/>
              </w:rPr>
            </w:pPr>
          </w:p>
        </w:tc>
      </w:tr>
      <w:tr w:rsidR="00A55540" w:rsidRPr="003C7E8A" w14:paraId="66894FE1" w14:textId="77777777" w:rsidTr="00FB144C">
        <w:tblPrEx>
          <w:tblBorders>
            <w:insideH w:val="none" w:sz="0" w:space="0" w:color="auto"/>
          </w:tblBorders>
        </w:tblPrEx>
        <w:trPr>
          <w:jc w:val="center"/>
        </w:trPr>
        <w:tc>
          <w:tcPr>
            <w:tcW w:w="1177" w:type="dxa"/>
            <w:tcBorders>
              <w:top w:val="nil"/>
              <w:bottom w:val="single" w:sz="6" w:space="0" w:color="auto"/>
            </w:tcBorders>
          </w:tcPr>
          <w:p w14:paraId="5A0C57F8" w14:textId="77777777" w:rsidR="00A55540" w:rsidRPr="009C43DF" w:rsidRDefault="00A55540" w:rsidP="00D26F39">
            <w:pPr>
              <w:pStyle w:val="Texto"/>
              <w:spacing w:after="40" w:line="200" w:lineRule="exact"/>
              <w:ind w:firstLine="0"/>
              <w:rPr>
                <w:rFonts w:ascii="Verdana" w:hAnsi="Verdana"/>
                <w:b/>
                <w:sz w:val="16"/>
                <w:szCs w:val="16"/>
              </w:rPr>
            </w:pPr>
          </w:p>
        </w:tc>
        <w:tc>
          <w:tcPr>
            <w:tcW w:w="1402" w:type="dxa"/>
            <w:tcBorders>
              <w:top w:val="nil"/>
              <w:bottom w:val="single" w:sz="6" w:space="0" w:color="auto"/>
            </w:tcBorders>
          </w:tcPr>
          <w:p w14:paraId="2697B410" w14:textId="77777777" w:rsidR="00A55540" w:rsidRPr="009C43DF" w:rsidRDefault="00A55540" w:rsidP="00D26F39">
            <w:pPr>
              <w:pStyle w:val="Texto"/>
              <w:spacing w:after="40" w:line="200" w:lineRule="exact"/>
              <w:ind w:firstLine="0"/>
              <w:rPr>
                <w:rFonts w:ascii="Verdana" w:hAnsi="Verdana"/>
                <w:b/>
                <w:sz w:val="16"/>
                <w:szCs w:val="16"/>
              </w:rPr>
            </w:pPr>
          </w:p>
        </w:tc>
        <w:tc>
          <w:tcPr>
            <w:tcW w:w="2675" w:type="dxa"/>
            <w:tcBorders>
              <w:top w:val="nil"/>
              <w:bottom w:val="single" w:sz="6" w:space="0" w:color="auto"/>
            </w:tcBorders>
          </w:tcPr>
          <w:p w14:paraId="24E3A407" w14:textId="77777777" w:rsidR="00A55540" w:rsidRPr="009C43DF" w:rsidRDefault="00A55540" w:rsidP="004537BC">
            <w:pPr>
              <w:pStyle w:val="Texto"/>
              <w:numPr>
                <w:ilvl w:val="0"/>
                <w:numId w:val="15"/>
              </w:numPr>
              <w:spacing w:after="40" w:line="200" w:lineRule="exact"/>
              <w:ind w:left="360"/>
              <w:rPr>
                <w:rFonts w:ascii="Verdana" w:hAnsi="Verdana"/>
                <w:sz w:val="16"/>
                <w:szCs w:val="16"/>
              </w:rPr>
            </w:pPr>
            <w:r w:rsidRPr="009C43DF">
              <w:rPr>
                <w:rFonts w:ascii="Verdana" w:hAnsi="Verdana"/>
                <w:sz w:val="16"/>
                <w:szCs w:val="16"/>
              </w:rPr>
              <w:t>El programa de vigilancia de la salud del personal ocupacionalmente expuesto considera:</w:t>
            </w:r>
          </w:p>
          <w:p w14:paraId="4C186EB1" w14:textId="77777777" w:rsidR="00A55540" w:rsidRPr="009C43DF" w:rsidRDefault="00A55540" w:rsidP="004537BC">
            <w:pPr>
              <w:pStyle w:val="Texto"/>
              <w:numPr>
                <w:ilvl w:val="0"/>
                <w:numId w:val="43"/>
              </w:numPr>
              <w:spacing w:after="40" w:line="200" w:lineRule="exact"/>
              <w:rPr>
                <w:rFonts w:ascii="Verdana" w:hAnsi="Verdana"/>
                <w:sz w:val="16"/>
                <w:szCs w:val="16"/>
              </w:rPr>
            </w:pPr>
            <w:r w:rsidRPr="009C43DF">
              <w:rPr>
                <w:rFonts w:ascii="Verdana" w:hAnsi="Verdana"/>
                <w:sz w:val="16"/>
                <w:szCs w:val="16"/>
              </w:rPr>
              <w:t>La integración de la historia clínica y la práctica de exámenes médicos de ingreso, conforme a lo que se indica a continuación:</w:t>
            </w:r>
          </w:p>
        </w:tc>
        <w:tc>
          <w:tcPr>
            <w:tcW w:w="2675" w:type="dxa"/>
            <w:tcBorders>
              <w:top w:val="nil"/>
              <w:bottom w:val="single" w:sz="6" w:space="0" w:color="auto"/>
            </w:tcBorders>
          </w:tcPr>
          <w:p w14:paraId="605B6772" w14:textId="77777777" w:rsidR="00A55540" w:rsidRPr="009C43DF" w:rsidRDefault="00A55540" w:rsidP="00D26F39">
            <w:pPr>
              <w:pStyle w:val="Texto"/>
              <w:spacing w:after="40" w:line="200" w:lineRule="exact"/>
              <w:ind w:firstLine="0"/>
              <w:rPr>
                <w:rFonts w:ascii="Verdana" w:hAnsi="Verdana"/>
                <w:sz w:val="16"/>
                <w:szCs w:val="16"/>
              </w:rPr>
            </w:pPr>
          </w:p>
        </w:tc>
        <w:tc>
          <w:tcPr>
            <w:tcW w:w="783" w:type="dxa"/>
            <w:tcBorders>
              <w:top w:val="nil"/>
              <w:bottom w:val="single" w:sz="6" w:space="0" w:color="auto"/>
            </w:tcBorders>
          </w:tcPr>
          <w:p w14:paraId="2D9C76E1" w14:textId="77777777" w:rsidR="00A55540" w:rsidRPr="009C43DF" w:rsidRDefault="00A55540" w:rsidP="00D26F39">
            <w:pPr>
              <w:pStyle w:val="Texto"/>
              <w:spacing w:after="40" w:line="200" w:lineRule="exact"/>
              <w:ind w:firstLine="0"/>
              <w:rPr>
                <w:rFonts w:ascii="Verdana" w:hAnsi="Verdana"/>
                <w:sz w:val="16"/>
                <w:szCs w:val="16"/>
              </w:rPr>
            </w:pPr>
          </w:p>
        </w:tc>
      </w:tr>
      <w:tr w:rsidR="00A55540" w:rsidRPr="003C7E8A" w14:paraId="55933306" w14:textId="77777777" w:rsidTr="00FB144C">
        <w:tblPrEx>
          <w:tblBorders>
            <w:insideH w:val="none" w:sz="0" w:space="0" w:color="auto"/>
          </w:tblBorders>
        </w:tblPrEx>
        <w:trPr>
          <w:jc w:val="center"/>
        </w:trPr>
        <w:tc>
          <w:tcPr>
            <w:tcW w:w="1177" w:type="dxa"/>
            <w:tcBorders>
              <w:top w:val="single" w:sz="6" w:space="0" w:color="auto"/>
              <w:bottom w:val="nil"/>
            </w:tcBorders>
          </w:tcPr>
          <w:p w14:paraId="3CCA6925" w14:textId="77777777" w:rsidR="00A55540" w:rsidRPr="009C43DF" w:rsidRDefault="00A55540" w:rsidP="00D26F39">
            <w:pPr>
              <w:pStyle w:val="Texto"/>
              <w:spacing w:after="60" w:line="205" w:lineRule="exact"/>
              <w:ind w:firstLine="0"/>
              <w:rPr>
                <w:rFonts w:ascii="Verdana" w:hAnsi="Verdana"/>
                <w:b/>
                <w:sz w:val="16"/>
                <w:szCs w:val="16"/>
              </w:rPr>
            </w:pPr>
          </w:p>
        </w:tc>
        <w:tc>
          <w:tcPr>
            <w:tcW w:w="1402" w:type="dxa"/>
            <w:tcBorders>
              <w:top w:val="single" w:sz="6" w:space="0" w:color="auto"/>
              <w:bottom w:val="nil"/>
            </w:tcBorders>
          </w:tcPr>
          <w:p w14:paraId="3C307454" w14:textId="77777777" w:rsidR="00A55540" w:rsidRPr="009C43DF" w:rsidRDefault="00A55540" w:rsidP="00D26F39">
            <w:pPr>
              <w:pStyle w:val="Texto"/>
              <w:spacing w:after="60" w:line="205" w:lineRule="exact"/>
              <w:ind w:firstLine="0"/>
              <w:rPr>
                <w:rFonts w:ascii="Verdana" w:hAnsi="Verdana"/>
                <w:b/>
                <w:sz w:val="16"/>
                <w:szCs w:val="16"/>
              </w:rPr>
            </w:pPr>
          </w:p>
        </w:tc>
        <w:tc>
          <w:tcPr>
            <w:tcW w:w="2675" w:type="dxa"/>
            <w:tcBorders>
              <w:top w:val="single" w:sz="6" w:space="0" w:color="auto"/>
              <w:bottom w:val="nil"/>
            </w:tcBorders>
          </w:tcPr>
          <w:p w14:paraId="29EB83B9"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Datos de identificación del trabajador;</w:t>
            </w:r>
          </w:p>
          <w:p w14:paraId="4B291571"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Antecedentes heredo familiares (AHF);</w:t>
            </w:r>
          </w:p>
          <w:p w14:paraId="0228639A"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Antecedentes personales no patológicos (APNP);</w:t>
            </w:r>
          </w:p>
        </w:tc>
        <w:tc>
          <w:tcPr>
            <w:tcW w:w="2675" w:type="dxa"/>
            <w:tcBorders>
              <w:top w:val="single" w:sz="6" w:space="0" w:color="auto"/>
              <w:bottom w:val="nil"/>
            </w:tcBorders>
          </w:tcPr>
          <w:p w14:paraId="6281AC5D" w14:textId="77777777" w:rsidR="00A55540" w:rsidRPr="009C43DF" w:rsidRDefault="00A55540" w:rsidP="00D26F39">
            <w:pPr>
              <w:pStyle w:val="Texto"/>
              <w:spacing w:after="60" w:line="205" w:lineRule="exact"/>
              <w:ind w:firstLine="0"/>
              <w:rPr>
                <w:rFonts w:ascii="Verdana" w:hAnsi="Verdana"/>
                <w:sz w:val="16"/>
                <w:szCs w:val="16"/>
              </w:rPr>
            </w:pPr>
          </w:p>
        </w:tc>
        <w:tc>
          <w:tcPr>
            <w:tcW w:w="783" w:type="dxa"/>
            <w:tcBorders>
              <w:top w:val="single" w:sz="6" w:space="0" w:color="auto"/>
              <w:bottom w:val="nil"/>
            </w:tcBorders>
          </w:tcPr>
          <w:p w14:paraId="23BE4614" w14:textId="77777777" w:rsidR="00A55540" w:rsidRPr="009C43DF" w:rsidRDefault="00A55540" w:rsidP="00D26F39">
            <w:pPr>
              <w:pStyle w:val="Texto"/>
              <w:spacing w:after="60" w:line="205" w:lineRule="exact"/>
              <w:ind w:firstLine="0"/>
              <w:rPr>
                <w:rFonts w:ascii="Verdana" w:hAnsi="Verdana"/>
                <w:sz w:val="16"/>
                <w:szCs w:val="16"/>
              </w:rPr>
            </w:pPr>
          </w:p>
        </w:tc>
      </w:tr>
      <w:tr w:rsidR="00A55540" w:rsidRPr="003C7E8A" w14:paraId="031802CB" w14:textId="77777777" w:rsidTr="00FB144C">
        <w:tblPrEx>
          <w:tblBorders>
            <w:insideH w:val="none" w:sz="0" w:space="0" w:color="auto"/>
          </w:tblBorders>
        </w:tblPrEx>
        <w:trPr>
          <w:jc w:val="center"/>
        </w:trPr>
        <w:tc>
          <w:tcPr>
            <w:tcW w:w="1177" w:type="dxa"/>
            <w:tcBorders>
              <w:top w:val="nil"/>
            </w:tcBorders>
          </w:tcPr>
          <w:p w14:paraId="0B194B25" w14:textId="77777777" w:rsidR="00A55540" w:rsidRPr="009C43DF" w:rsidRDefault="00A55540" w:rsidP="00D26F39">
            <w:pPr>
              <w:pStyle w:val="Texto"/>
              <w:spacing w:after="60" w:line="205" w:lineRule="exact"/>
              <w:ind w:firstLine="0"/>
              <w:rPr>
                <w:rFonts w:ascii="Verdana" w:hAnsi="Verdana"/>
                <w:b/>
                <w:sz w:val="16"/>
                <w:szCs w:val="16"/>
              </w:rPr>
            </w:pPr>
          </w:p>
        </w:tc>
        <w:tc>
          <w:tcPr>
            <w:tcW w:w="1402" w:type="dxa"/>
            <w:tcBorders>
              <w:top w:val="nil"/>
            </w:tcBorders>
          </w:tcPr>
          <w:p w14:paraId="64647560" w14:textId="77777777" w:rsidR="00A55540" w:rsidRPr="009C43DF" w:rsidRDefault="00A55540" w:rsidP="00D26F39">
            <w:pPr>
              <w:pStyle w:val="Texto"/>
              <w:spacing w:after="60" w:line="205" w:lineRule="exact"/>
              <w:ind w:firstLine="0"/>
              <w:rPr>
                <w:rFonts w:ascii="Verdana" w:hAnsi="Verdana"/>
                <w:b/>
                <w:sz w:val="16"/>
                <w:szCs w:val="16"/>
              </w:rPr>
            </w:pPr>
          </w:p>
        </w:tc>
        <w:tc>
          <w:tcPr>
            <w:tcW w:w="2675" w:type="dxa"/>
            <w:tcBorders>
              <w:top w:val="nil"/>
            </w:tcBorders>
          </w:tcPr>
          <w:p w14:paraId="7CF7C0C8"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Antecedentes personales patológicos (APP);</w:t>
            </w:r>
          </w:p>
          <w:p w14:paraId="47ABC1DA"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 xml:space="preserve">Antecedentes </w:t>
            </w:r>
            <w:r w:rsidRPr="009C43DF">
              <w:rPr>
                <w:rFonts w:ascii="Verdana" w:hAnsi="Verdana"/>
                <w:sz w:val="16"/>
                <w:szCs w:val="16"/>
              </w:rPr>
              <w:lastRenderedPageBreak/>
              <w:t>laborales;</w:t>
            </w:r>
          </w:p>
          <w:p w14:paraId="23389227"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Padecimientos actuales, en su caso;</w:t>
            </w:r>
          </w:p>
        </w:tc>
        <w:tc>
          <w:tcPr>
            <w:tcW w:w="2675" w:type="dxa"/>
            <w:tcBorders>
              <w:top w:val="nil"/>
            </w:tcBorders>
          </w:tcPr>
          <w:p w14:paraId="4C4BA05C" w14:textId="77777777" w:rsidR="00A55540" w:rsidRPr="009C43DF" w:rsidRDefault="00A55540" w:rsidP="00D26F39">
            <w:pPr>
              <w:pStyle w:val="Texto"/>
              <w:spacing w:after="60" w:line="205" w:lineRule="exact"/>
              <w:ind w:firstLine="0"/>
              <w:rPr>
                <w:rFonts w:ascii="Verdana" w:hAnsi="Verdana"/>
                <w:sz w:val="16"/>
                <w:szCs w:val="16"/>
              </w:rPr>
            </w:pPr>
          </w:p>
        </w:tc>
        <w:tc>
          <w:tcPr>
            <w:tcW w:w="783" w:type="dxa"/>
            <w:tcBorders>
              <w:top w:val="nil"/>
            </w:tcBorders>
          </w:tcPr>
          <w:p w14:paraId="0C53BA20" w14:textId="77777777" w:rsidR="00A55540" w:rsidRPr="009C43DF" w:rsidRDefault="00A55540" w:rsidP="00D26F39">
            <w:pPr>
              <w:pStyle w:val="Texto"/>
              <w:spacing w:after="60" w:line="205" w:lineRule="exact"/>
              <w:ind w:firstLine="0"/>
              <w:rPr>
                <w:rFonts w:ascii="Verdana" w:hAnsi="Verdana"/>
                <w:sz w:val="16"/>
                <w:szCs w:val="16"/>
              </w:rPr>
            </w:pPr>
          </w:p>
        </w:tc>
      </w:tr>
      <w:tr w:rsidR="00A55540" w:rsidRPr="003C7E8A" w14:paraId="3160DC82" w14:textId="77777777" w:rsidTr="00FB144C">
        <w:tblPrEx>
          <w:tblBorders>
            <w:insideH w:val="none" w:sz="0" w:space="0" w:color="auto"/>
          </w:tblBorders>
        </w:tblPrEx>
        <w:trPr>
          <w:jc w:val="center"/>
        </w:trPr>
        <w:tc>
          <w:tcPr>
            <w:tcW w:w="1177" w:type="dxa"/>
          </w:tcPr>
          <w:p w14:paraId="4B2FDCD1" w14:textId="77777777" w:rsidR="00A55540" w:rsidRPr="009C43DF" w:rsidRDefault="00A55540" w:rsidP="00D26F39">
            <w:pPr>
              <w:pStyle w:val="Texto"/>
              <w:spacing w:after="60" w:line="205" w:lineRule="exact"/>
              <w:ind w:firstLine="0"/>
              <w:rPr>
                <w:rFonts w:ascii="Verdana" w:hAnsi="Verdana"/>
                <w:b/>
                <w:sz w:val="16"/>
                <w:szCs w:val="16"/>
              </w:rPr>
            </w:pPr>
          </w:p>
        </w:tc>
        <w:tc>
          <w:tcPr>
            <w:tcW w:w="1402" w:type="dxa"/>
          </w:tcPr>
          <w:p w14:paraId="06372B2D" w14:textId="77777777" w:rsidR="00A55540" w:rsidRPr="009C43DF" w:rsidRDefault="00A55540" w:rsidP="00D26F39">
            <w:pPr>
              <w:pStyle w:val="Texto"/>
              <w:spacing w:after="60" w:line="205" w:lineRule="exact"/>
              <w:ind w:firstLine="0"/>
              <w:rPr>
                <w:rFonts w:ascii="Verdana" w:hAnsi="Verdana"/>
                <w:b/>
                <w:sz w:val="16"/>
                <w:szCs w:val="16"/>
              </w:rPr>
            </w:pPr>
          </w:p>
        </w:tc>
        <w:tc>
          <w:tcPr>
            <w:tcW w:w="2675" w:type="dxa"/>
          </w:tcPr>
          <w:p w14:paraId="0D802163"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Interrogatorio por aparatos y sistemas;</w:t>
            </w:r>
          </w:p>
          <w:p w14:paraId="078D83BF"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Exploración física, con énfasis en la agudeza de los sentidos y facilidad de expresión para poder transmitir, en forma rápida y precisa, comunicaciones habladas o escritas o cualquier señal, sea táctil, audible o visible;</w:t>
            </w:r>
          </w:p>
        </w:tc>
        <w:tc>
          <w:tcPr>
            <w:tcW w:w="2675" w:type="dxa"/>
          </w:tcPr>
          <w:p w14:paraId="5B03F361" w14:textId="77777777" w:rsidR="00A55540" w:rsidRPr="009C43DF" w:rsidRDefault="00A55540" w:rsidP="00D26F39">
            <w:pPr>
              <w:pStyle w:val="Texto"/>
              <w:spacing w:after="60" w:line="205" w:lineRule="exact"/>
              <w:ind w:firstLine="0"/>
              <w:rPr>
                <w:rFonts w:ascii="Verdana" w:hAnsi="Verdana"/>
                <w:sz w:val="16"/>
                <w:szCs w:val="16"/>
              </w:rPr>
            </w:pPr>
          </w:p>
        </w:tc>
        <w:tc>
          <w:tcPr>
            <w:tcW w:w="783" w:type="dxa"/>
          </w:tcPr>
          <w:p w14:paraId="419CA488" w14:textId="77777777" w:rsidR="00A55540" w:rsidRPr="009C43DF" w:rsidRDefault="00A55540" w:rsidP="00D26F39">
            <w:pPr>
              <w:pStyle w:val="Texto"/>
              <w:spacing w:after="60" w:line="205" w:lineRule="exact"/>
              <w:ind w:firstLine="0"/>
              <w:rPr>
                <w:rFonts w:ascii="Verdana" w:hAnsi="Verdana"/>
                <w:sz w:val="16"/>
                <w:szCs w:val="16"/>
              </w:rPr>
            </w:pPr>
          </w:p>
        </w:tc>
      </w:tr>
      <w:tr w:rsidR="00A55540" w:rsidRPr="003C7E8A" w14:paraId="4CFAB0A2" w14:textId="77777777" w:rsidTr="00FB144C">
        <w:tblPrEx>
          <w:tblBorders>
            <w:insideH w:val="none" w:sz="0" w:space="0" w:color="auto"/>
          </w:tblBorders>
        </w:tblPrEx>
        <w:trPr>
          <w:jc w:val="center"/>
        </w:trPr>
        <w:tc>
          <w:tcPr>
            <w:tcW w:w="1177" w:type="dxa"/>
          </w:tcPr>
          <w:p w14:paraId="6BF83EAA" w14:textId="77777777" w:rsidR="00A55540" w:rsidRPr="009C43DF" w:rsidRDefault="00A55540" w:rsidP="00D26F39">
            <w:pPr>
              <w:pStyle w:val="Texto"/>
              <w:spacing w:after="60" w:line="205" w:lineRule="exact"/>
              <w:ind w:firstLine="0"/>
              <w:rPr>
                <w:rFonts w:ascii="Verdana" w:hAnsi="Verdana"/>
                <w:b/>
                <w:sz w:val="16"/>
                <w:szCs w:val="16"/>
              </w:rPr>
            </w:pPr>
          </w:p>
        </w:tc>
        <w:tc>
          <w:tcPr>
            <w:tcW w:w="1402" w:type="dxa"/>
          </w:tcPr>
          <w:p w14:paraId="2D88FEFD" w14:textId="77777777" w:rsidR="00A55540" w:rsidRPr="009C43DF" w:rsidRDefault="00A55540" w:rsidP="00D26F39">
            <w:pPr>
              <w:pStyle w:val="Texto"/>
              <w:spacing w:after="60" w:line="205" w:lineRule="exact"/>
              <w:ind w:firstLine="0"/>
              <w:rPr>
                <w:rFonts w:ascii="Verdana" w:hAnsi="Verdana"/>
                <w:b/>
                <w:sz w:val="16"/>
                <w:szCs w:val="16"/>
              </w:rPr>
            </w:pPr>
          </w:p>
        </w:tc>
        <w:tc>
          <w:tcPr>
            <w:tcW w:w="2675" w:type="dxa"/>
          </w:tcPr>
          <w:p w14:paraId="7BAAF3DE"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Estudios de laboratorio y gabinete, que comprendan grupo sanguíneo y RH, así como la biometría hemática completa;</w:t>
            </w:r>
          </w:p>
          <w:p w14:paraId="685A822F" w14:textId="77777777" w:rsidR="00A55540"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Estudios auxiliares de diagnóstico a juicio del médico, e</w:t>
            </w:r>
          </w:p>
        </w:tc>
        <w:tc>
          <w:tcPr>
            <w:tcW w:w="2675" w:type="dxa"/>
          </w:tcPr>
          <w:p w14:paraId="73412CB2" w14:textId="77777777" w:rsidR="00A55540" w:rsidRPr="009C43DF" w:rsidRDefault="00A55540" w:rsidP="00D26F39">
            <w:pPr>
              <w:pStyle w:val="Texto"/>
              <w:spacing w:after="60" w:line="205" w:lineRule="exact"/>
              <w:ind w:firstLine="0"/>
              <w:rPr>
                <w:rFonts w:ascii="Verdana" w:hAnsi="Verdana"/>
                <w:sz w:val="16"/>
                <w:szCs w:val="16"/>
              </w:rPr>
            </w:pPr>
          </w:p>
        </w:tc>
        <w:tc>
          <w:tcPr>
            <w:tcW w:w="783" w:type="dxa"/>
          </w:tcPr>
          <w:p w14:paraId="265CB0E3" w14:textId="77777777" w:rsidR="00A55540" w:rsidRPr="009C43DF" w:rsidRDefault="00A55540" w:rsidP="00D26F39">
            <w:pPr>
              <w:pStyle w:val="Texto"/>
              <w:spacing w:after="60" w:line="205" w:lineRule="exact"/>
              <w:ind w:firstLine="0"/>
              <w:rPr>
                <w:rFonts w:ascii="Verdana" w:hAnsi="Verdana"/>
                <w:sz w:val="16"/>
                <w:szCs w:val="16"/>
              </w:rPr>
            </w:pPr>
          </w:p>
        </w:tc>
      </w:tr>
      <w:tr w:rsidR="00A55540" w:rsidRPr="003C7E8A" w14:paraId="6A5D50B2" w14:textId="77777777" w:rsidTr="00FB144C">
        <w:tblPrEx>
          <w:tblBorders>
            <w:insideH w:val="none" w:sz="0" w:space="0" w:color="auto"/>
          </w:tblBorders>
        </w:tblPrEx>
        <w:trPr>
          <w:jc w:val="center"/>
        </w:trPr>
        <w:tc>
          <w:tcPr>
            <w:tcW w:w="1177" w:type="dxa"/>
          </w:tcPr>
          <w:p w14:paraId="48570B38" w14:textId="77777777" w:rsidR="00A55540" w:rsidRPr="009C43DF" w:rsidRDefault="00A55540" w:rsidP="00D26F39">
            <w:pPr>
              <w:pStyle w:val="Texto"/>
              <w:spacing w:after="60" w:line="205" w:lineRule="exact"/>
              <w:ind w:firstLine="0"/>
              <w:rPr>
                <w:rFonts w:ascii="Verdana" w:hAnsi="Verdana"/>
                <w:b/>
                <w:sz w:val="16"/>
                <w:szCs w:val="16"/>
              </w:rPr>
            </w:pPr>
          </w:p>
        </w:tc>
        <w:tc>
          <w:tcPr>
            <w:tcW w:w="1402" w:type="dxa"/>
          </w:tcPr>
          <w:p w14:paraId="4E56516A" w14:textId="77777777" w:rsidR="00A55540" w:rsidRPr="009C43DF" w:rsidRDefault="00A55540" w:rsidP="00D26F39">
            <w:pPr>
              <w:pStyle w:val="Texto"/>
              <w:spacing w:after="60" w:line="205" w:lineRule="exact"/>
              <w:ind w:firstLine="0"/>
              <w:rPr>
                <w:rFonts w:ascii="Verdana" w:hAnsi="Verdana"/>
                <w:b/>
                <w:sz w:val="16"/>
                <w:szCs w:val="16"/>
              </w:rPr>
            </w:pPr>
          </w:p>
        </w:tc>
        <w:tc>
          <w:tcPr>
            <w:tcW w:w="2675" w:type="dxa"/>
          </w:tcPr>
          <w:p w14:paraId="607E22D4" w14:textId="77777777" w:rsidR="00D26F39" w:rsidRPr="009C43DF" w:rsidRDefault="00A55540" w:rsidP="00D26F39">
            <w:pPr>
              <w:pStyle w:val="Texto"/>
              <w:spacing w:after="60" w:line="205"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Impresión diagnóstica, con énfasis en la normalidad física de las partes motoras esenciales para desempeñar su actividad profesional con destreza de movimientos, que permitan alcanzar rápidamente los accesos y ejecutar las funciones asignadas, y</w:t>
            </w:r>
          </w:p>
        </w:tc>
        <w:tc>
          <w:tcPr>
            <w:tcW w:w="2675" w:type="dxa"/>
          </w:tcPr>
          <w:p w14:paraId="620AF841" w14:textId="77777777" w:rsidR="00A55540" w:rsidRPr="009C43DF" w:rsidRDefault="00A55540" w:rsidP="00D26F39">
            <w:pPr>
              <w:pStyle w:val="Texto"/>
              <w:spacing w:after="60" w:line="205" w:lineRule="exact"/>
              <w:ind w:firstLine="0"/>
              <w:rPr>
                <w:rFonts w:ascii="Verdana" w:hAnsi="Verdana"/>
                <w:sz w:val="16"/>
                <w:szCs w:val="16"/>
              </w:rPr>
            </w:pPr>
          </w:p>
        </w:tc>
        <w:tc>
          <w:tcPr>
            <w:tcW w:w="783" w:type="dxa"/>
          </w:tcPr>
          <w:p w14:paraId="59E2BC44" w14:textId="77777777" w:rsidR="00A55540" w:rsidRPr="009C43DF" w:rsidRDefault="00A55540" w:rsidP="00D26F39">
            <w:pPr>
              <w:pStyle w:val="Texto"/>
              <w:spacing w:after="60" w:line="205" w:lineRule="exact"/>
              <w:ind w:firstLine="0"/>
              <w:rPr>
                <w:rFonts w:ascii="Verdana" w:hAnsi="Verdana"/>
                <w:sz w:val="16"/>
                <w:szCs w:val="16"/>
              </w:rPr>
            </w:pPr>
          </w:p>
        </w:tc>
      </w:tr>
      <w:tr w:rsidR="00A55540" w:rsidRPr="003C7E8A" w14:paraId="200D044C" w14:textId="77777777" w:rsidTr="00FB144C">
        <w:tblPrEx>
          <w:tblBorders>
            <w:insideH w:val="none" w:sz="0" w:space="0" w:color="auto"/>
          </w:tblBorders>
        </w:tblPrEx>
        <w:trPr>
          <w:jc w:val="center"/>
        </w:trPr>
        <w:tc>
          <w:tcPr>
            <w:tcW w:w="1177" w:type="dxa"/>
          </w:tcPr>
          <w:p w14:paraId="18EDAE42" w14:textId="77777777" w:rsidR="00A55540" w:rsidRPr="009C43DF" w:rsidRDefault="00A55540" w:rsidP="001258E9">
            <w:pPr>
              <w:pStyle w:val="Texto"/>
              <w:spacing w:after="60" w:line="200" w:lineRule="exact"/>
              <w:ind w:firstLine="0"/>
              <w:rPr>
                <w:rFonts w:ascii="Verdana" w:hAnsi="Verdana"/>
                <w:b/>
                <w:sz w:val="16"/>
                <w:szCs w:val="16"/>
              </w:rPr>
            </w:pPr>
          </w:p>
        </w:tc>
        <w:tc>
          <w:tcPr>
            <w:tcW w:w="1402" w:type="dxa"/>
          </w:tcPr>
          <w:p w14:paraId="7142DB89" w14:textId="77777777" w:rsidR="00A55540" w:rsidRPr="009C43DF" w:rsidRDefault="00A55540" w:rsidP="001258E9">
            <w:pPr>
              <w:pStyle w:val="Texto"/>
              <w:spacing w:after="60" w:line="200" w:lineRule="exact"/>
              <w:ind w:firstLine="0"/>
              <w:rPr>
                <w:rFonts w:ascii="Verdana" w:hAnsi="Verdana"/>
                <w:b/>
                <w:sz w:val="16"/>
                <w:szCs w:val="16"/>
              </w:rPr>
            </w:pPr>
          </w:p>
        </w:tc>
        <w:tc>
          <w:tcPr>
            <w:tcW w:w="2675" w:type="dxa"/>
          </w:tcPr>
          <w:p w14:paraId="2CED1480" w14:textId="77777777" w:rsidR="00D26F39" w:rsidRPr="009C43DF" w:rsidRDefault="00D26F39" w:rsidP="001258E9">
            <w:pPr>
              <w:pStyle w:val="Texto"/>
              <w:numPr>
                <w:ilvl w:val="0"/>
                <w:numId w:val="43"/>
              </w:numPr>
              <w:spacing w:after="60" w:line="200" w:lineRule="exact"/>
              <w:rPr>
                <w:rFonts w:ascii="Verdana" w:hAnsi="Verdana"/>
                <w:sz w:val="16"/>
                <w:szCs w:val="16"/>
              </w:rPr>
            </w:pPr>
            <w:r w:rsidRPr="009C43DF">
              <w:rPr>
                <w:rFonts w:ascii="Verdana" w:hAnsi="Verdana"/>
                <w:sz w:val="16"/>
                <w:szCs w:val="16"/>
              </w:rPr>
              <w:t>La práctica de exámenes periódicos en forma anual, sujetos:</w:t>
            </w:r>
          </w:p>
          <w:p w14:paraId="1E38448D" w14:textId="77777777" w:rsidR="00A55540" w:rsidRPr="009C43DF" w:rsidRDefault="00A55540" w:rsidP="001258E9">
            <w:pPr>
              <w:pStyle w:val="Texto"/>
              <w:spacing w:after="60" w:line="200" w:lineRule="exact"/>
              <w:ind w:left="1080" w:hanging="360"/>
              <w:rPr>
                <w:rFonts w:ascii="Verdana" w:hAnsi="Verdana"/>
                <w:sz w:val="16"/>
                <w:szCs w:val="16"/>
              </w:rPr>
            </w:pPr>
            <w:r w:rsidRPr="009C43DF">
              <w:rPr>
                <w:rFonts w:ascii="Verdana" w:hAnsi="Verdana"/>
                <w:sz w:val="16"/>
                <w:szCs w:val="16"/>
              </w:rPr>
              <w:t>o</w:t>
            </w:r>
            <w:r w:rsidRPr="009C43DF">
              <w:rPr>
                <w:rFonts w:ascii="Verdana" w:hAnsi="Verdana"/>
                <w:sz w:val="16"/>
                <w:szCs w:val="16"/>
              </w:rPr>
              <w:tab/>
              <w:t>Al análisis del tipo de trabajo que ha estado realizando el personal ocupacionalmente expuesto y a los riesgos a que ha estado sometido como consecuencia del mismo, y</w:t>
            </w:r>
          </w:p>
          <w:p w14:paraId="6FAA84BA" w14:textId="77777777" w:rsidR="00A55540" w:rsidRPr="009C43DF" w:rsidRDefault="00A55540" w:rsidP="001258E9">
            <w:pPr>
              <w:pStyle w:val="Texto"/>
              <w:spacing w:after="60" w:line="200" w:lineRule="exact"/>
              <w:ind w:left="1080" w:hanging="360"/>
              <w:rPr>
                <w:rFonts w:ascii="Verdana" w:hAnsi="Verdana"/>
                <w:sz w:val="16"/>
                <w:szCs w:val="16"/>
              </w:rPr>
            </w:pPr>
            <w:r w:rsidRPr="009C43DF">
              <w:rPr>
                <w:rFonts w:ascii="Verdana" w:hAnsi="Verdana"/>
                <w:sz w:val="16"/>
                <w:szCs w:val="16"/>
              </w:rPr>
              <w:lastRenderedPageBreak/>
              <w:t>o</w:t>
            </w:r>
            <w:r w:rsidRPr="009C43DF">
              <w:rPr>
                <w:rFonts w:ascii="Verdana" w:hAnsi="Verdana"/>
                <w:sz w:val="16"/>
                <w:szCs w:val="16"/>
              </w:rPr>
              <w:tab/>
              <w:t>Al historial dosimétrico, con el fin de identificar efectos tempranos en la salud del personal ocupacionalmente expuesto;</w:t>
            </w:r>
          </w:p>
        </w:tc>
        <w:tc>
          <w:tcPr>
            <w:tcW w:w="2675" w:type="dxa"/>
          </w:tcPr>
          <w:p w14:paraId="7BB2B38D" w14:textId="77777777" w:rsidR="00A55540" w:rsidRPr="009C43DF" w:rsidRDefault="00A55540" w:rsidP="001258E9">
            <w:pPr>
              <w:pStyle w:val="Texto"/>
              <w:spacing w:after="60" w:line="200" w:lineRule="exact"/>
              <w:ind w:firstLine="0"/>
              <w:rPr>
                <w:rFonts w:ascii="Verdana" w:hAnsi="Verdana"/>
                <w:sz w:val="16"/>
                <w:szCs w:val="16"/>
              </w:rPr>
            </w:pPr>
          </w:p>
        </w:tc>
        <w:tc>
          <w:tcPr>
            <w:tcW w:w="783" w:type="dxa"/>
          </w:tcPr>
          <w:p w14:paraId="119F1C4A" w14:textId="77777777" w:rsidR="00A55540" w:rsidRPr="009C43DF" w:rsidRDefault="00A55540" w:rsidP="001258E9">
            <w:pPr>
              <w:pStyle w:val="Texto"/>
              <w:spacing w:after="60" w:line="200" w:lineRule="exact"/>
              <w:ind w:firstLine="0"/>
              <w:rPr>
                <w:rFonts w:ascii="Verdana" w:hAnsi="Verdana"/>
                <w:sz w:val="16"/>
                <w:szCs w:val="16"/>
              </w:rPr>
            </w:pPr>
          </w:p>
        </w:tc>
      </w:tr>
      <w:tr w:rsidR="00A55540" w:rsidRPr="003C7E8A" w14:paraId="102173F6" w14:textId="77777777" w:rsidTr="00FB144C">
        <w:tblPrEx>
          <w:tblBorders>
            <w:insideH w:val="none" w:sz="0" w:space="0" w:color="auto"/>
          </w:tblBorders>
        </w:tblPrEx>
        <w:trPr>
          <w:jc w:val="center"/>
        </w:trPr>
        <w:tc>
          <w:tcPr>
            <w:tcW w:w="1177" w:type="dxa"/>
          </w:tcPr>
          <w:p w14:paraId="2E6AA10A" w14:textId="77777777" w:rsidR="00A55540" w:rsidRPr="009C43DF" w:rsidRDefault="00A55540" w:rsidP="001258E9">
            <w:pPr>
              <w:pStyle w:val="Texto"/>
              <w:spacing w:after="60" w:line="198" w:lineRule="exact"/>
              <w:ind w:firstLine="0"/>
              <w:rPr>
                <w:rFonts w:ascii="Verdana" w:hAnsi="Verdana"/>
                <w:b/>
                <w:sz w:val="16"/>
                <w:szCs w:val="16"/>
              </w:rPr>
            </w:pPr>
          </w:p>
        </w:tc>
        <w:tc>
          <w:tcPr>
            <w:tcW w:w="1402" w:type="dxa"/>
          </w:tcPr>
          <w:p w14:paraId="4BB0D6C5" w14:textId="77777777" w:rsidR="00A55540" w:rsidRPr="009C43DF" w:rsidRDefault="00A55540" w:rsidP="001258E9">
            <w:pPr>
              <w:pStyle w:val="Texto"/>
              <w:spacing w:after="60" w:line="198" w:lineRule="exact"/>
              <w:ind w:firstLine="0"/>
              <w:rPr>
                <w:rFonts w:ascii="Verdana" w:hAnsi="Verdana"/>
                <w:b/>
                <w:sz w:val="16"/>
                <w:szCs w:val="16"/>
              </w:rPr>
            </w:pPr>
          </w:p>
        </w:tc>
        <w:tc>
          <w:tcPr>
            <w:tcW w:w="2675" w:type="dxa"/>
          </w:tcPr>
          <w:p w14:paraId="5A2C311C" w14:textId="77777777" w:rsidR="00A55540" w:rsidRPr="009C43DF" w:rsidRDefault="00A55540" w:rsidP="001258E9">
            <w:pPr>
              <w:pStyle w:val="Texto"/>
              <w:numPr>
                <w:ilvl w:val="0"/>
                <w:numId w:val="16"/>
              </w:numPr>
              <w:spacing w:after="60" w:line="198" w:lineRule="exact"/>
              <w:ind w:left="360"/>
              <w:rPr>
                <w:rFonts w:ascii="Verdana" w:hAnsi="Verdana"/>
                <w:sz w:val="16"/>
                <w:szCs w:val="16"/>
              </w:rPr>
            </w:pPr>
            <w:r w:rsidRPr="009C43DF">
              <w:rPr>
                <w:rFonts w:ascii="Verdana" w:hAnsi="Verdana"/>
                <w:sz w:val="16"/>
                <w:szCs w:val="16"/>
              </w:rPr>
              <w:t>Al personal ocupacionalmente expuesto se le genera la ficha de registro, practica el examen médico inicial y emite el certificado médico de aptitud;</w:t>
            </w:r>
          </w:p>
        </w:tc>
        <w:tc>
          <w:tcPr>
            <w:tcW w:w="2675" w:type="dxa"/>
          </w:tcPr>
          <w:p w14:paraId="6C64EE70" w14:textId="77777777" w:rsidR="00A55540" w:rsidRPr="009C43DF" w:rsidRDefault="00A55540" w:rsidP="001258E9">
            <w:pPr>
              <w:pStyle w:val="Texto"/>
              <w:spacing w:after="60" w:line="198" w:lineRule="exact"/>
              <w:ind w:firstLine="0"/>
              <w:rPr>
                <w:rFonts w:ascii="Verdana" w:hAnsi="Verdana"/>
                <w:sz w:val="16"/>
                <w:szCs w:val="16"/>
              </w:rPr>
            </w:pPr>
          </w:p>
        </w:tc>
        <w:tc>
          <w:tcPr>
            <w:tcW w:w="783" w:type="dxa"/>
          </w:tcPr>
          <w:p w14:paraId="771C34C5" w14:textId="77777777" w:rsidR="00A55540" w:rsidRPr="009C43DF" w:rsidRDefault="00A55540" w:rsidP="001258E9">
            <w:pPr>
              <w:pStyle w:val="Texto"/>
              <w:spacing w:after="60" w:line="198" w:lineRule="exact"/>
              <w:ind w:firstLine="0"/>
              <w:rPr>
                <w:rFonts w:ascii="Verdana" w:hAnsi="Verdana"/>
                <w:sz w:val="16"/>
                <w:szCs w:val="16"/>
              </w:rPr>
            </w:pPr>
          </w:p>
        </w:tc>
      </w:tr>
      <w:tr w:rsidR="00A55540" w:rsidRPr="003C7E8A" w14:paraId="547BF200" w14:textId="77777777" w:rsidTr="00FB144C">
        <w:tblPrEx>
          <w:tblBorders>
            <w:insideH w:val="none" w:sz="0" w:space="0" w:color="auto"/>
          </w:tblBorders>
        </w:tblPrEx>
        <w:trPr>
          <w:jc w:val="center"/>
        </w:trPr>
        <w:tc>
          <w:tcPr>
            <w:tcW w:w="1177" w:type="dxa"/>
          </w:tcPr>
          <w:p w14:paraId="6E6A6AB9" w14:textId="77777777" w:rsidR="00A55540" w:rsidRPr="009C43DF" w:rsidRDefault="00A55540" w:rsidP="001258E9">
            <w:pPr>
              <w:pStyle w:val="Texto"/>
              <w:spacing w:after="60" w:line="198" w:lineRule="exact"/>
              <w:ind w:firstLine="0"/>
              <w:rPr>
                <w:rFonts w:ascii="Verdana" w:hAnsi="Verdana"/>
                <w:b/>
                <w:sz w:val="16"/>
                <w:szCs w:val="16"/>
              </w:rPr>
            </w:pPr>
          </w:p>
        </w:tc>
        <w:tc>
          <w:tcPr>
            <w:tcW w:w="1402" w:type="dxa"/>
          </w:tcPr>
          <w:p w14:paraId="038D2A8E" w14:textId="77777777" w:rsidR="00A55540" w:rsidRPr="009C43DF" w:rsidRDefault="00A55540" w:rsidP="001258E9">
            <w:pPr>
              <w:pStyle w:val="Texto"/>
              <w:spacing w:after="60" w:line="198" w:lineRule="exact"/>
              <w:ind w:firstLine="0"/>
              <w:rPr>
                <w:rFonts w:ascii="Verdana" w:hAnsi="Verdana"/>
                <w:b/>
                <w:sz w:val="16"/>
                <w:szCs w:val="16"/>
              </w:rPr>
            </w:pPr>
          </w:p>
        </w:tc>
        <w:tc>
          <w:tcPr>
            <w:tcW w:w="2675" w:type="dxa"/>
          </w:tcPr>
          <w:p w14:paraId="59A63A10" w14:textId="77777777" w:rsidR="00A55540" w:rsidRPr="009C43DF" w:rsidRDefault="00A55540" w:rsidP="001258E9">
            <w:pPr>
              <w:pStyle w:val="Texto"/>
              <w:numPr>
                <w:ilvl w:val="0"/>
                <w:numId w:val="16"/>
              </w:numPr>
              <w:spacing w:after="60" w:line="198" w:lineRule="exact"/>
              <w:ind w:left="360"/>
              <w:rPr>
                <w:rFonts w:ascii="Verdana" w:hAnsi="Verdana"/>
                <w:sz w:val="16"/>
                <w:szCs w:val="16"/>
              </w:rPr>
            </w:pPr>
            <w:r w:rsidRPr="009C43DF">
              <w:rPr>
                <w:rFonts w:ascii="Verdana" w:hAnsi="Verdana"/>
                <w:sz w:val="16"/>
                <w:szCs w:val="16"/>
              </w:rPr>
              <w:t>El médico compara los resultados de los exámenes periódicos con los iniciales, a fin de detectar y actuar en caso de identificar cua</w:t>
            </w:r>
            <w:r w:rsidR="001258E9" w:rsidRPr="009C43DF">
              <w:rPr>
                <w:rFonts w:ascii="Verdana" w:hAnsi="Verdana"/>
                <w:sz w:val="16"/>
                <w:szCs w:val="16"/>
              </w:rPr>
              <w:t>lquier alteración temprana a la</w:t>
            </w:r>
            <w:r w:rsidR="001258E9" w:rsidRPr="009C43DF">
              <w:rPr>
                <w:rFonts w:ascii="Verdana" w:hAnsi="Verdana"/>
                <w:sz w:val="16"/>
                <w:szCs w:val="16"/>
              </w:rPr>
              <w:br/>
            </w:r>
            <w:r w:rsidRPr="009C43DF">
              <w:rPr>
                <w:rFonts w:ascii="Verdana" w:hAnsi="Verdana"/>
                <w:sz w:val="16"/>
                <w:szCs w:val="16"/>
              </w:rPr>
              <w:t>salud del personal ocupacionalmente expuesto.</w:t>
            </w:r>
          </w:p>
          <w:p w14:paraId="590E65A8" w14:textId="77777777" w:rsidR="00A55540" w:rsidRPr="009C43DF" w:rsidRDefault="00A55540" w:rsidP="001258E9">
            <w:pPr>
              <w:pStyle w:val="Texto"/>
              <w:spacing w:after="60" w:line="198" w:lineRule="exact"/>
              <w:ind w:left="360" w:firstLine="0"/>
              <w:rPr>
                <w:rFonts w:ascii="Verdana" w:hAnsi="Verdana"/>
                <w:sz w:val="16"/>
                <w:szCs w:val="16"/>
              </w:rPr>
            </w:pPr>
            <w:r w:rsidRPr="009C43DF">
              <w:rPr>
                <w:rFonts w:ascii="Verdana" w:hAnsi="Verdana"/>
                <w:sz w:val="16"/>
                <w:szCs w:val="16"/>
              </w:rPr>
              <w:t xml:space="preserve">Si el </w:t>
            </w:r>
            <w:r w:rsidRPr="009C43DF">
              <w:rPr>
                <w:rFonts w:ascii="Verdana" w:hAnsi="Verdana"/>
                <w:spacing w:val="-2"/>
                <w:sz w:val="16"/>
                <w:szCs w:val="16"/>
              </w:rPr>
              <w:t>médico considera necesario practicar estudios complementarios</w:t>
            </w:r>
            <w:r w:rsidRPr="009C43DF">
              <w:rPr>
                <w:rFonts w:ascii="Verdana" w:hAnsi="Verdana"/>
                <w:sz w:val="16"/>
                <w:szCs w:val="16"/>
              </w:rPr>
              <w:t>, éstos se realizan de acuerdo con el puesto de trabajo; los antecedentes de la expos</w:t>
            </w:r>
            <w:r w:rsidR="001258E9" w:rsidRPr="009C43DF">
              <w:rPr>
                <w:rFonts w:ascii="Verdana" w:hAnsi="Verdana"/>
                <w:sz w:val="16"/>
                <w:szCs w:val="16"/>
              </w:rPr>
              <w:t>ición a radiaciones ionizantes,</w:t>
            </w:r>
            <w:r w:rsidR="001258E9" w:rsidRPr="009C43DF">
              <w:rPr>
                <w:rFonts w:ascii="Verdana" w:hAnsi="Verdana"/>
                <w:sz w:val="16"/>
                <w:szCs w:val="16"/>
              </w:rPr>
              <w:br/>
            </w:r>
            <w:r w:rsidRPr="009C43DF">
              <w:rPr>
                <w:rFonts w:ascii="Verdana" w:hAnsi="Verdana"/>
                <w:sz w:val="16"/>
                <w:szCs w:val="16"/>
              </w:rPr>
              <w:t>así como la edad y el estado de salud del personal ocupacionalmente expuesto, y</w:t>
            </w:r>
          </w:p>
        </w:tc>
        <w:tc>
          <w:tcPr>
            <w:tcW w:w="2675" w:type="dxa"/>
          </w:tcPr>
          <w:p w14:paraId="185EC2D0" w14:textId="77777777" w:rsidR="00A55540" w:rsidRPr="009C43DF" w:rsidRDefault="00A55540" w:rsidP="001258E9">
            <w:pPr>
              <w:pStyle w:val="Texto"/>
              <w:spacing w:after="60" w:line="198" w:lineRule="exact"/>
              <w:ind w:firstLine="0"/>
              <w:rPr>
                <w:rFonts w:ascii="Verdana" w:hAnsi="Verdana"/>
                <w:sz w:val="16"/>
                <w:szCs w:val="16"/>
              </w:rPr>
            </w:pPr>
          </w:p>
        </w:tc>
        <w:tc>
          <w:tcPr>
            <w:tcW w:w="783" w:type="dxa"/>
          </w:tcPr>
          <w:p w14:paraId="066464CE" w14:textId="77777777" w:rsidR="00A55540" w:rsidRPr="009C43DF" w:rsidRDefault="00A55540" w:rsidP="001258E9">
            <w:pPr>
              <w:pStyle w:val="Texto"/>
              <w:spacing w:after="60" w:line="198" w:lineRule="exact"/>
              <w:ind w:firstLine="0"/>
              <w:rPr>
                <w:rFonts w:ascii="Verdana" w:hAnsi="Verdana"/>
                <w:sz w:val="16"/>
                <w:szCs w:val="16"/>
              </w:rPr>
            </w:pPr>
          </w:p>
        </w:tc>
      </w:tr>
      <w:tr w:rsidR="00A55540" w:rsidRPr="003C7E8A" w14:paraId="39BFE1B7" w14:textId="77777777" w:rsidTr="00FB144C">
        <w:tblPrEx>
          <w:tblBorders>
            <w:insideH w:val="none" w:sz="0" w:space="0" w:color="auto"/>
          </w:tblBorders>
        </w:tblPrEx>
        <w:trPr>
          <w:jc w:val="center"/>
        </w:trPr>
        <w:tc>
          <w:tcPr>
            <w:tcW w:w="1177" w:type="dxa"/>
            <w:tcBorders>
              <w:bottom w:val="nil"/>
            </w:tcBorders>
          </w:tcPr>
          <w:p w14:paraId="31FFC890" w14:textId="77777777" w:rsidR="00A55540" w:rsidRPr="009C43DF" w:rsidRDefault="00A55540" w:rsidP="001258E9">
            <w:pPr>
              <w:pStyle w:val="Texto"/>
              <w:spacing w:after="60" w:line="196" w:lineRule="exact"/>
              <w:ind w:firstLine="0"/>
              <w:rPr>
                <w:rFonts w:ascii="Verdana" w:hAnsi="Verdana"/>
                <w:b/>
                <w:sz w:val="16"/>
                <w:szCs w:val="16"/>
              </w:rPr>
            </w:pPr>
          </w:p>
        </w:tc>
        <w:tc>
          <w:tcPr>
            <w:tcW w:w="1402" w:type="dxa"/>
            <w:tcBorders>
              <w:bottom w:val="nil"/>
            </w:tcBorders>
          </w:tcPr>
          <w:p w14:paraId="3CBDF8A1" w14:textId="77777777" w:rsidR="00A55540" w:rsidRPr="009C43DF" w:rsidRDefault="00A55540" w:rsidP="001258E9">
            <w:pPr>
              <w:pStyle w:val="Texto"/>
              <w:spacing w:after="60" w:line="196" w:lineRule="exact"/>
              <w:ind w:firstLine="0"/>
              <w:rPr>
                <w:rFonts w:ascii="Verdana" w:hAnsi="Verdana"/>
                <w:b/>
                <w:sz w:val="16"/>
                <w:szCs w:val="16"/>
              </w:rPr>
            </w:pPr>
          </w:p>
        </w:tc>
        <w:tc>
          <w:tcPr>
            <w:tcW w:w="2675" w:type="dxa"/>
            <w:tcBorders>
              <w:bottom w:val="nil"/>
            </w:tcBorders>
          </w:tcPr>
          <w:p w14:paraId="5EF81ACB" w14:textId="77777777" w:rsidR="00A55540" w:rsidRPr="009C43DF" w:rsidRDefault="00A55540" w:rsidP="001258E9">
            <w:pPr>
              <w:pStyle w:val="Texto"/>
              <w:numPr>
                <w:ilvl w:val="0"/>
                <w:numId w:val="17"/>
              </w:numPr>
              <w:spacing w:after="60" w:line="196" w:lineRule="exact"/>
              <w:ind w:left="360"/>
              <w:rPr>
                <w:rFonts w:ascii="Verdana" w:hAnsi="Verdana"/>
                <w:sz w:val="16"/>
                <w:szCs w:val="16"/>
              </w:rPr>
            </w:pPr>
            <w:r w:rsidRPr="009C43DF">
              <w:rPr>
                <w:rFonts w:ascii="Verdana" w:hAnsi="Verdana"/>
                <w:spacing w:val="-2"/>
                <w:sz w:val="16"/>
                <w:szCs w:val="16"/>
              </w:rPr>
              <w:t>Para el personal ocupacionalmente expuesto se integra</w:t>
            </w:r>
            <w:r w:rsidRPr="009C43DF">
              <w:rPr>
                <w:rFonts w:ascii="Verdana" w:hAnsi="Verdana"/>
                <w:sz w:val="16"/>
                <w:szCs w:val="16"/>
              </w:rPr>
              <w:t xml:space="preserve"> un expediente médico, que se conserva, en medios escritos o electrónicos, hasta 30 años después del término de su relación laboral, y contiene, al menos:</w:t>
            </w:r>
          </w:p>
          <w:p w14:paraId="6F28C392" w14:textId="77777777" w:rsidR="00A55540" w:rsidRPr="009C43DF" w:rsidRDefault="00A55540" w:rsidP="001258E9">
            <w:pPr>
              <w:pStyle w:val="Texto"/>
              <w:numPr>
                <w:ilvl w:val="0"/>
                <w:numId w:val="43"/>
              </w:numPr>
              <w:spacing w:after="60" w:line="196" w:lineRule="exact"/>
              <w:rPr>
                <w:rFonts w:ascii="Verdana" w:hAnsi="Verdana"/>
                <w:sz w:val="16"/>
                <w:szCs w:val="16"/>
              </w:rPr>
            </w:pPr>
            <w:r w:rsidRPr="009C43DF">
              <w:rPr>
                <w:rFonts w:ascii="Verdana" w:hAnsi="Verdana"/>
                <w:sz w:val="16"/>
                <w:szCs w:val="16"/>
              </w:rPr>
              <w:t>La historia laboral con las exposiciones anteriores y actuales al riesgo;</w:t>
            </w:r>
          </w:p>
        </w:tc>
        <w:tc>
          <w:tcPr>
            <w:tcW w:w="2675" w:type="dxa"/>
            <w:tcBorders>
              <w:bottom w:val="nil"/>
            </w:tcBorders>
          </w:tcPr>
          <w:p w14:paraId="09E3B27A" w14:textId="77777777" w:rsidR="00A55540" w:rsidRPr="009C43DF" w:rsidRDefault="00A55540" w:rsidP="001258E9">
            <w:pPr>
              <w:pStyle w:val="Texto"/>
              <w:spacing w:after="60" w:line="196" w:lineRule="exact"/>
              <w:ind w:firstLine="0"/>
              <w:rPr>
                <w:rFonts w:ascii="Verdana" w:hAnsi="Verdana"/>
                <w:sz w:val="16"/>
                <w:szCs w:val="16"/>
              </w:rPr>
            </w:pPr>
          </w:p>
        </w:tc>
        <w:tc>
          <w:tcPr>
            <w:tcW w:w="783" w:type="dxa"/>
            <w:tcBorders>
              <w:bottom w:val="nil"/>
            </w:tcBorders>
          </w:tcPr>
          <w:p w14:paraId="7F429E4D" w14:textId="77777777" w:rsidR="00A55540" w:rsidRPr="009C43DF" w:rsidRDefault="00A55540" w:rsidP="001258E9">
            <w:pPr>
              <w:pStyle w:val="Texto"/>
              <w:spacing w:after="60" w:line="196" w:lineRule="exact"/>
              <w:ind w:firstLine="0"/>
              <w:rPr>
                <w:rFonts w:ascii="Verdana" w:hAnsi="Verdana"/>
                <w:sz w:val="16"/>
                <w:szCs w:val="16"/>
              </w:rPr>
            </w:pPr>
          </w:p>
        </w:tc>
      </w:tr>
      <w:tr w:rsidR="00A55540" w:rsidRPr="003C7E8A" w14:paraId="5D27A355" w14:textId="77777777" w:rsidTr="00FB144C">
        <w:tblPrEx>
          <w:tblBorders>
            <w:insideH w:val="none" w:sz="0" w:space="0" w:color="auto"/>
          </w:tblBorders>
        </w:tblPrEx>
        <w:trPr>
          <w:jc w:val="center"/>
        </w:trPr>
        <w:tc>
          <w:tcPr>
            <w:tcW w:w="1177" w:type="dxa"/>
            <w:tcBorders>
              <w:top w:val="nil"/>
              <w:bottom w:val="single" w:sz="6" w:space="0" w:color="auto"/>
            </w:tcBorders>
          </w:tcPr>
          <w:p w14:paraId="1142F922" w14:textId="77777777" w:rsidR="00A55540" w:rsidRPr="009C43DF" w:rsidRDefault="00A55540" w:rsidP="001258E9">
            <w:pPr>
              <w:pStyle w:val="Texto"/>
              <w:spacing w:after="60" w:line="196" w:lineRule="exact"/>
              <w:ind w:firstLine="0"/>
              <w:rPr>
                <w:rFonts w:ascii="Verdana" w:hAnsi="Verdana"/>
                <w:b/>
                <w:sz w:val="16"/>
                <w:szCs w:val="16"/>
              </w:rPr>
            </w:pPr>
          </w:p>
        </w:tc>
        <w:tc>
          <w:tcPr>
            <w:tcW w:w="1402" w:type="dxa"/>
            <w:tcBorders>
              <w:top w:val="nil"/>
              <w:bottom w:val="single" w:sz="6" w:space="0" w:color="auto"/>
            </w:tcBorders>
          </w:tcPr>
          <w:p w14:paraId="515C440C" w14:textId="77777777" w:rsidR="00A55540" w:rsidRPr="009C43DF" w:rsidRDefault="00A55540" w:rsidP="001258E9">
            <w:pPr>
              <w:pStyle w:val="Texto"/>
              <w:spacing w:after="60" w:line="196" w:lineRule="exact"/>
              <w:ind w:firstLine="0"/>
              <w:rPr>
                <w:rFonts w:ascii="Verdana" w:hAnsi="Verdana"/>
                <w:b/>
                <w:sz w:val="16"/>
                <w:szCs w:val="16"/>
              </w:rPr>
            </w:pPr>
          </w:p>
        </w:tc>
        <w:tc>
          <w:tcPr>
            <w:tcW w:w="2675" w:type="dxa"/>
            <w:tcBorders>
              <w:top w:val="nil"/>
              <w:bottom w:val="single" w:sz="6" w:space="0" w:color="auto"/>
            </w:tcBorders>
          </w:tcPr>
          <w:p w14:paraId="5BAB7120" w14:textId="77777777" w:rsidR="00A55540" w:rsidRPr="009C43DF" w:rsidRDefault="00A55540" w:rsidP="001258E9">
            <w:pPr>
              <w:pStyle w:val="Texto"/>
              <w:numPr>
                <w:ilvl w:val="0"/>
                <w:numId w:val="44"/>
              </w:numPr>
              <w:spacing w:after="60" w:line="196" w:lineRule="exact"/>
              <w:rPr>
                <w:rFonts w:ascii="Verdana" w:hAnsi="Verdana"/>
                <w:sz w:val="16"/>
                <w:szCs w:val="16"/>
              </w:rPr>
            </w:pPr>
            <w:r w:rsidRPr="009C43DF">
              <w:rPr>
                <w:rFonts w:ascii="Verdana" w:hAnsi="Verdana"/>
                <w:sz w:val="16"/>
                <w:szCs w:val="16"/>
              </w:rPr>
              <w:t>La historia clínica;</w:t>
            </w:r>
          </w:p>
          <w:p w14:paraId="5B1FC0A0" w14:textId="77777777" w:rsidR="00A55540" w:rsidRPr="009C43DF" w:rsidRDefault="00A55540" w:rsidP="001258E9">
            <w:pPr>
              <w:pStyle w:val="Texto"/>
              <w:numPr>
                <w:ilvl w:val="0"/>
                <w:numId w:val="44"/>
              </w:numPr>
              <w:spacing w:after="60" w:line="196" w:lineRule="exact"/>
              <w:rPr>
                <w:rFonts w:ascii="Verdana" w:hAnsi="Verdana"/>
                <w:sz w:val="16"/>
                <w:szCs w:val="16"/>
              </w:rPr>
            </w:pPr>
            <w:r w:rsidRPr="009C43DF">
              <w:rPr>
                <w:rFonts w:ascii="Verdana" w:hAnsi="Verdana"/>
                <w:sz w:val="16"/>
                <w:szCs w:val="16"/>
              </w:rPr>
              <w:t>Los exámenes de laboratorio, y</w:t>
            </w:r>
          </w:p>
          <w:p w14:paraId="6C2D9875" w14:textId="77777777" w:rsidR="00A55540" w:rsidRPr="009C43DF" w:rsidRDefault="00A55540" w:rsidP="001258E9">
            <w:pPr>
              <w:pStyle w:val="Texto"/>
              <w:numPr>
                <w:ilvl w:val="0"/>
                <w:numId w:val="44"/>
              </w:numPr>
              <w:spacing w:after="60" w:line="196" w:lineRule="exact"/>
              <w:rPr>
                <w:rFonts w:ascii="Verdana" w:hAnsi="Verdana"/>
                <w:sz w:val="16"/>
                <w:szCs w:val="16"/>
              </w:rPr>
            </w:pPr>
            <w:r w:rsidRPr="009C43DF">
              <w:rPr>
                <w:rFonts w:ascii="Verdana" w:hAnsi="Verdana"/>
                <w:sz w:val="16"/>
                <w:szCs w:val="16"/>
                <w:lang w:val="es-ES_tradnl"/>
              </w:rPr>
              <w:t>Los estudios auxiliares de diagnóstico.</w:t>
            </w:r>
          </w:p>
        </w:tc>
        <w:tc>
          <w:tcPr>
            <w:tcW w:w="2675" w:type="dxa"/>
            <w:tcBorders>
              <w:top w:val="nil"/>
              <w:bottom w:val="single" w:sz="6" w:space="0" w:color="auto"/>
            </w:tcBorders>
          </w:tcPr>
          <w:p w14:paraId="2C3EB4A5" w14:textId="77777777" w:rsidR="00A55540" w:rsidRPr="009C43DF" w:rsidRDefault="00A55540" w:rsidP="001258E9">
            <w:pPr>
              <w:pStyle w:val="Texto"/>
              <w:spacing w:after="60" w:line="196" w:lineRule="exact"/>
              <w:ind w:firstLine="0"/>
              <w:rPr>
                <w:rFonts w:ascii="Verdana" w:hAnsi="Verdana"/>
                <w:sz w:val="16"/>
                <w:szCs w:val="16"/>
              </w:rPr>
            </w:pPr>
          </w:p>
        </w:tc>
        <w:tc>
          <w:tcPr>
            <w:tcW w:w="783" w:type="dxa"/>
            <w:tcBorders>
              <w:top w:val="nil"/>
              <w:bottom w:val="single" w:sz="6" w:space="0" w:color="auto"/>
            </w:tcBorders>
          </w:tcPr>
          <w:p w14:paraId="7CA4E665" w14:textId="77777777" w:rsidR="00A55540" w:rsidRPr="009C43DF" w:rsidRDefault="00A55540" w:rsidP="001258E9">
            <w:pPr>
              <w:pStyle w:val="Texto"/>
              <w:spacing w:after="60" w:line="196" w:lineRule="exact"/>
              <w:ind w:firstLine="0"/>
              <w:rPr>
                <w:rFonts w:ascii="Verdana" w:hAnsi="Verdana"/>
                <w:sz w:val="16"/>
                <w:szCs w:val="16"/>
              </w:rPr>
            </w:pPr>
          </w:p>
        </w:tc>
      </w:tr>
      <w:tr w:rsidR="000A1846" w:rsidRPr="003C7E8A" w14:paraId="415C9891" w14:textId="77777777" w:rsidTr="00FB144C">
        <w:tblPrEx>
          <w:tblBorders>
            <w:insideH w:val="none" w:sz="0" w:space="0" w:color="auto"/>
          </w:tblBorders>
        </w:tblPrEx>
        <w:trPr>
          <w:jc w:val="center"/>
        </w:trPr>
        <w:tc>
          <w:tcPr>
            <w:tcW w:w="1177" w:type="dxa"/>
            <w:tcBorders>
              <w:top w:val="single" w:sz="6" w:space="0" w:color="auto"/>
              <w:bottom w:val="nil"/>
            </w:tcBorders>
          </w:tcPr>
          <w:p w14:paraId="54B1CA6C"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t>5.23</w:t>
            </w:r>
          </w:p>
        </w:tc>
        <w:tc>
          <w:tcPr>
            <w:tcW w:w="1402" w:type="dxa"/>
            <w:tcBorders>
              <w:top w:val="single" w:sz="6" w:space="0" w:color="auto"/>
              <w:bottom w:val="nil"/>
            </w:tcBorders>
          </w:tcPr>
          <w:p w14:paraId="43AF6335"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3A7DB727"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 xml:space="preserve">El patrón cumple cuando presenta </w:t>
            </w:r>
            <w:r w:rsidRPr="009C43DF">
              <w:rPr>
                <w:rFonts w:ascii="Verdana" w:hAnsi="Verdana"/>
                <w:spacing w:val="-2"/>
                <w:sz w:val="16"/>
                <w:szCs w:val="16"/>
              </w:rPr>
              <w:t>evidencia documental de que informa al personal ocupacionalmente expuesto, a la comisión de seguridad</w:t>
            </w:r>
            <w:r w:rsidRPr="009C43DF">
              <w:rPr>
                <w:rFonts w:ascii="Verdana" w:hAnsi="Verdana"/>
                <w:sz w:val="16"/>
                <w:szCs w:val="16"/>
              </w:rPr>
              <w:t xml:space="preserve"> e higiene y a los servicios preventivos de seguridad y salud en el trabajo, </w:t>
            </w:r>
            <w:r w:rsidRPr="009C43DF">
              <w:rPr>
                <w:rFonts w:ascii="Verdana" w:hAnsi="Verdana"/>
                <w:sz w:val="16"/>
                <w:szCs w:val="16"/>
              </w:rPr>
              <w:lastRenderedPageBreak/>
              <w:t>con base en sus responsabilidades, sobre:</w:t>
            </w:r>
          </w:p>
          <w:p w14:paraId="03E83747" w14:textId="77777777" w:rsidR="000A1846" w:rsidRPr="009C43DF" w:rsidRDefault="000A1846" w:rsidP="004537BC">
            <w:pPr>
              <w:pStyle w:val="Texto"/>
              <w:numPr>
                <w:ilvl w:val="0"/>
                <w:numId w:val="17"/>
              </w:numPr>
              <w:ind w:left="360"/>
              <w:rPr>
                <w:rFonts w:ascii="Verdana" w:hAnsi="Verdana"/>
                <w:sz w:val="16"/>
                <w:szCs w:val="16"/>
              </w:rPr>
            </w:pPr>
            <w:r w:rsidRPr="009C43DF">
              <w:rPr>
                <w:rFonts w:ascii="Verdana" w:hAnsi="Verdana"/>
                <w:sz w:val="16"/>
                <w:szCs w:val="16"/>
              </w:rPr>
              <w:t>Los riesgos a que están expuestos en el desarrollo de sus actividades por el manejo de fuentes de radiación ionizante, y</w:t>
            </w:r>
          </w:p>
        </w:tc>
        <w:tc>
          <w:tcPr>
            <w:tcW w:w="2675" w:type="dxa"/>
            <w:tcBorders>
              <w:top w:val="single" w:sz="6" w:space="0" w:color="auto"/>
              <w:bottom w:val="nil"/>
            </w:tcBorders>
          </w:tcPr>
          <w:p w14:paraId="7E9D45AD" w14:textId="77777777" w:rsidR="000A1846" w:rsidRPr="009C43DF" w:rsidRDefault="000A1846" w:rsidP="00720330">
            <w:pPr>
              <w:pStyle w:val="Texto"/>
              <w:ind w:firstLine="0"/>
              <w:rPr>
                <w:rFonts w:ascii="Verdana" w:hAnsi="Verdana"/>
                <w:sz w:val="16"/>
                <w:szCs w:val="16"/>
              </w:rPr>
            </w:pPr>
          </w:p>
        </w:tc>
        <w:tc>
          <w:tcPr>
            <w:tcW w:w="783" w:type="dxa"/>
            <w:tcBorders>
              <w:top w:val="single" w:sz="6" w:space="0" w:color="auto"/>
              <w:bottom w:val="nil"/>
            </w:tcBorders>
          </w:tcPr>
          <w:p w14:paraId="72870876"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Grave</w:t>
            </w:r>
          </w:p>
        </w:tc>
      </w:tr>
      <w:tr w:rsidR="00A55540" w:rsidRPr="003C7E8A" w14:paraId="02FBAF01" w14:textId="77777777" w:rsidTr="00FB144C">
        <w:tblPrEx>
          <w:tblBorders>
            <w:insideH w:val="none" w:sz="0" w:space="0" w:color="auto"/>
          </w:tblBorders>
        </w:tblPrEx>
        <w:trPr>
          <w:jc w:val="center"/>
        </w:trPr>
        <w:tc>
          <w:tcPr>
            <w:tcW w:w="1177" w:type="dxa"/>
            <w:tcBorders>
              <w:top w:val="nil"/>
              <w:bottom w:val="single" w:sz="6" w:space="0" w:color="auto"/>
            </w:tcBorders>
          </w:tcPr>
          <w:p w14:paraId="1855DCB4" w14:textId="77777777" w:rsidR="00A55540" w:rsidRPr="009C43DF" w:rsidRDefault="00A55540" w:rsidP="001258E9">
            <w:pPr>
              <w:pStyle w:val="Texto"/>
              <w:spacing w:line="220" w:lineRule="exact"/>
              <w:ind w:firstLine="0"/>
              <w:rPr>
                <w:rFonts w:ascii="Verdana" w:hAnsi="Verdana"/>
                <w:b/>
                <w:sz w:val="16"/>
                <w:szCs w:val="16"/>
              </w:rPr>
            </w:pPr>
          </w:p>
        </w:tc>
        <w:tc>
          <w:tcPr>
            <w:tcW w:w="1402" w:type="dxa"/>
            <w:tcBorders>
              <w:top w:val="nil"/>
              <w:bottom w:val="single" w:sz="6" w:space="0" w:color="auto"/>
            </w:tcBorders>
          </w:tcPr>
          <w:p w14:paraId="310099B1" w14:textId="77777777" w:rsidR="00A55540" w:rsidRPr="009C43DF" w:rsidRDefault="00A55540" w:rsidP="001258E9">
            <w:pPr>
              <w:pStyle w:val="Texto"/>
              <w:spacing w:line="220" w:lineRule="exact"/>
              <w:ind w:firstLine="0"/>
              <w:rPr>
                <w:rFonts w:ascii="Verdana" w:hAnsi="Verdana"/>
                <w:b/>
                <w:sz w:val="16"/>
                <w:szCs w:val="16"/>
              </w:rPr>
            </w:pPr>
          </w:p>
        </w:tc>
        <w:tc>
          <w:tcPr>
            <w:tcW w:w="2675" w:type="dxa"/>
            <w:tcBorders>
              <w:top w:val="nil"/>
              <w:bottom w:val="single" w:sz="6" w:space="0" w:color="auto"/>
            </w:tcBorders>
          </w:tcPr>
          <w:p w14:paraId="7F14ECE5" w14:textId="77777777" w:rsidR="00A55540" w:rsidRPr="009C43DF" w:rsidRDefault="00A55540" w:rsidP="001258E9">
            <w:pPr>
              <w:pStyle w:val="Texto"/>
              <w:numPr>
                <w:ilvl w:val="0"/>
                <w:numId w:val="17"/>
              </w:numPr>
              <w:spacing w:line="220" w:lineRule="exact"/>
              <w:ind w:left="360"/>
              <w:rPr>
                <w:rFonts w:ascii="Verdana" w:hAnsi="Verdana"/>
                <w:sz w:val="16"/>
                <w:szCs w:val="16"/>
              </w:rPr>
            </w:pPr>
            <w:r w:rsidRPr="009C43DF">
              <w:rPr>
                <w:rFonts w:ascii="Verdana" w:hAnsi="Verdana"/>
                <w:sz w:val="16"/>
                <w:szCs w:val="16"/>
              </w:rPr>
              <w:t>La protección radiológica por cumplir.</w:t>
            </w:r>
          </w:p>
        </w:tc>
        <w:tc>
          <w:tcPr>
            <w:tcW w:w="2675" w:type="dxa"/>
            <w:tcBorders>
              <w:top w:val="nil"/>
              <w:bottom w:val="single" w:sz="6" w:space="0" w:color="auto"/>
            </w:tcBorders>
          </w:tcPr>
          <w:p w14:paraId="60D105F9" w14:textId="77777777" w:rsidR="00A55540" w:rsidRPr="009C43DF" w:rsidRDefault="00A55540" w:rsidP="001258E9">
            <w:pPr>
              <w:pStyle w:val="Texto"/>
              <w:spacing w:line="220" w:lineRule="exact"/>
              <w:ind w:firstLine="0"/>
              <w:rPr>
                <w:rFonts w:ascii="Verdana" w:hAnsi="Verdana"/>
                <w:sz w:val="16"/>
                <w:szCs w:val="16"/>
              </w:rPr>
            </w:pPr>
          </w:p>
        </w:tc>
        <w:tc>
          <w:tcPr>
            <w:tcW w:w="783" w:type="dxa"/>
            <w:tcBorders>
              <w:top w:val="nil"/>
              <w:bottom w:val="single" w:sz="6" w:space="0" w:color="auto"/>
            </w:tcBorders>
          </w:tcPr>
          <w:p w14:paraId="4DDF1A2A" w14:textId="77777777" w:rsidR="00A55540" w:rsidRPr="009C43DF" w:rsidRDefault="00A55540" w:rsidP="001258E9">
            <w:pPr>
              <w:pStyle w:val="Texto"/>
              <w:spacing w:line="220" w:lineRule="exact"/>
              <w:ind w:firstLine="0"/>
              <w:rPr>
                <w:rFonts w:ascii="Verdana" w:hAnsi="Verdana"/>
                <w:sz w:val="16"/>
                <w:szCs w:val="16"/>
              </w:rPr>
            </w:pPr>
          </w:p>
        </w:tc>
      </w:tr>
      <w:tr w:rsidR="00CD645D" w:rsidRPr="003C7E8A" w14:paraId="41B29080" w14:textId="77777777" w:rsidTr="00FB144C">
        <w:tblPrEx>
          <w:tblBorders>
            <w:insideH w:val="none" w:sz="0" w:space="0" w:color="auto"/>
          </w:tblBorders>
        </w:tblPrEx>
        <w:trPr>
          <w:trHeight w:val="5171"/>
          <w:jc w:val="center"/>
        </w:trPr>
        <w:tc>
          <w:tcPr>
            <w:tcW w:w="1177" w:type="dxa"/>
            <w:tcBorders>
              <w:top w:val="single" w:sz="6" w:space="0" w:color="auto"/>
            </w:tcBorders>
          </w:tcPr>
          <w:p w14:paraId="0C756281" w14:textId="77777777" w:rsidR="00CD645D" w:rsidRPr="009C43DF" w:rsidRDefault="00CD645D" w:rsidP="001258E9">
            <w:pPr>
              <w:pStyle w:val="Texto"/>
              <w:spacing w:line="220" w:lineRule="exact"/>
              <w:ind w:firstLine="0"/>
              <w:rPr>
                <w:rFonts w:ascii="Verdana" w:hAnsi="Verdana"/>
                <w:b/>
                <w:sz w:val="16"/>
                <w:szCs w:val="16"/>
              </w:rPr>
            </w:pPr>
            <w:r w:rsidRPr="009C43DF">
              <w:rPr>
                <w:rFonts w:ascii="Verdana" w:hAnsi="Verdana"/>
                <w:b/>
                <w:sz w:val="16"/>
                <w:szCs w:val="16"/>
              </w:rPr>
              <w:t>5.24 y 14</w:t>
            </w:r>
          </w:p>
        </w:tc>
        <w:tc>
          <w:tcPr>
            <w:tcW w:w="1402" w:type="dxa"/>
            <w:tcBorders>
              <w:top w:val="single" w:sz="6" w:space="0" w:color="auto"/>
            </w:tcBorders>
          </w:tcPr>
          <w:p w14:paraId="0E5097A1" w14:textId="77777777" w:rsidR="00CD645D" w:rsidRPr="009C43DF" w:rsidRDefault="00CD645D" w:rsidP="001258E9">
            <w:pPr>
              <w:pStyle w:val="Texto"/>
              <w:spacing w:line="22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tcBorders>
          </w:tcPr>
          <w:p w14:paraId="44D5BEC4" w14:textId="77777777" w:rsidR="00CD645D" w:rsidRPr="009C43DF" w:rsidRDefault="00CD645D" w:rsidP="001258E9">
            <w:pPr>
              <w:pStyle w:val="Texto"/>
              <w:spacing w:line="220" w:lineRule="exact"/>
              <w:ind w:firstLine="0"/>
              <w:rPr>
                <w:rFonts w:ascii="Verdana" w:hAnsi="Verdana"/>
                <w:sz w:val="16"/>
                <w:szCs w:val="16"/>
              </w:rPr>
            </w:pPr>
            <w:r w:rsidRPr="009C43DF">
              <w:rPr>
                <w:rFonts w:ascii="Verdana" w:hAnsi="Verdana"/>
                <w:sz w:val="16"/>
                <w:szCs w:val="16"/>
              </w:rPr>
              <w:t>El patrón cumple cuando presenta evidencia documental de que:</w:t>
            </w:r>
          </w:p>
          <w:p w14:paraId="57043424" w14:textId="77777777" w:rsidR="00CD645D" w:rsidRPr="009C43DF" w:rsidRDefault="00CD645D" w:rsidP="001258E9">
            <w:pPr>
              <w:pStyle w:val="Texto"/>
              <w:numPr>
                <w:ilvl w:val="0"/>
                <w:numId w:val="17"/>
              </w:numPr>
              <w:spacing w:line="220" w:lineRule="exact"/>
              <w:ind w:left="360"/>
              <w:rPr>
                <w:rFonts w:ascii="Verdana" w:hAnsi="Verdana"/>
                <w:sz w:val="16"/>
                <w:szCs w:val="16"/>
              </w:rPr>
            </w:pPr>
            <w:r w:rsidRPr="009C43DF">
              <w:rPr>
                <w:rFonts w:ascii="Verdana" w:hAnsi="Verdana"/>
                <w:sz w:val="16"/>
                <w:szCs w:val="16"/>
              </w:rPr>
              <w:t xml:space="preserve">Brinda capacitación al personal ocupacionalmente expuesto sobre protección radiológica, conforme a lo que prevén las normas oficiales </w:t>
            </w:r>
            <w:r w:rsidRPr="009C43DF">
              <w:rPr>
                <w:rFonts w:ascii="Verdana" w:hAnsi="Verdana"/>
                <w:spacing w:val="-10"/>
                <w:sz w:val="16"/>
                <w:szCs w:val="16"/>
              </w:rPr>
              <w:t>mexicanas NOM-031-NUCL-2011</w:t>
            </w:r>
            <w:r w:rsidRPr="009C43DF">
              <w:rPr>
                <w:rFonts w:ascii="Verdana" w:hAnsi="Verdana"/>
                <w:sz w:val="16"/>
                <w:szCs w:val="16"/>
              </w:rPr>
              <w:t xml:space="preserve"> y NOM-034-NUCL-2009, o las que las sustituyan;</w:t>
            </w:r>
          </w:p>
          <w:p w14:paraId="57511D72" w14:textId="77777777" w:rsidR="00CD645D" w:rsidRPr="009C43DF" w:rsidRDefault="00CD645D" w:rsidP="001258E9">
            <w:pPr>
              <w:pStyle w:val="Texto"/>
              <w:numPr>
                <w:ilvl w:val="0"/>
                <w:numId w:val="17"/>
              </w:numPr>
              <w:spacing w:line="220" w:lineRule="exact"/>
              <w:ind w:left="360"/>
              <w:rPr>
                <w:rFonts w:ascii="Verdana" w:hAnsi="Verdana"/>
                <w:sz w:val="16"/>
                <w:szCs w:val="16"/>
              </w:rPr>
            </w:pPr>
            <w:r w:rsidRPr="009C43DF">
              <w:rPr>
                <w:rFonts w:ascii="Verdana" w:hAnsi="Verdana"/>
                <w:sz w:val="16"/>
                <w:szCs w:val="16"/>
              </w:rPr>
              <w:t>La capacitación y entrenamiento consideran lo establecido en las normas oficiales mexicanas NOM-031-NUCL-2011, NOM-034-NUCL-2009 o NOM-229-SSA1-2002, o las que las sustituyan, según aplique;</w:t>
            </w:r>
          </w:p>
          <w:p w14:paraId="5DE38C7B" w14:textId="77777777" w:rsidR="00CD645D" w:rsidRPr="009C43DF" w:rsidRDefault="00CD645D" w:rsidP="001258E9">
            <w:pPr>
              <w:pStyle w:val="Texto"/>
              <w:numPr>
                <w:ilvl w:val="0"/>
                <w:numId w:val="18"/>
              </w:numPr>
              <w:spacing w:line="220" w:lineRule="exact"/>
              <w:ind w:left="360"/>
              <w:rPr>
                <w:rFonts w:ascii="Verdana" w:hAnsi="Verdana"/>
                <w:sz w:val="16"/>
                <w:szCs w:val="16"/>
              </w:rPr>
            </w:pPr>
            <w:r w:rsidRPr="009C43DF">
              <w:rPr>
                <w:rFonts w:ascii="Verdana" w:hAnsi="Verdana"/>
                <w:sz w:val="16"/>
                <w:szCs w:val="16"/>
              </w:rPr>
              <w:t>El entrenamiento se proporciona al personal ocupacionalmente expuesto al menos cada doce meses;</w:t>
            </w:r>
          </w:p>
        </w:tc>
        <w:tc>
          <w:tcPr>
            <w:tcW w:w="2675" w:type="dxa"/>
            <w:tcBorders>
              <w:top w:val="single" w:sz="6" w:space="0" w:color="auto"/>
              <w:bottom w:val="nil"/>
            </w:tcBorders>
          </w:tcPr>
          <w:p w14:paraId="7D91445D" w14:textId="77777777" w:rsidR="00CD645D" w:rsidRPr="009C43DF" w:rsidRDefault="00CD645D" w:rsidP="001258E9">
            <w:pPr>
              <w:pStyle w:val="Texto"/>
              <w:spacing w:line="220" w:lineRule="exact"/>
              <w:ind w:firstLine="0"/>
              <w:rPr>
                <w:rFonts w:ascii="Verdana" w:hAnsi="Verdana"/>
                <w:sz w:val="16"/>
                <w:szCs w:val="16"/>
              </w:rPr>
            </w:pPr>
            <w:r w:rsidRPr="009C43DF">
              <w:rPr>
                <w:rFonts w:ascii="Verdana" w:hAnsi="Verdana"/>
                <w:sz w:val="16"/>
                <w:szCs w:val="16"/>
              </w:rPr>
              <w:t>Se considera cumplida la disposición si el patrón presenta:</w:t>
            </w:r>
          </w:p>
          <w:p w14:paraId="48F8A363" w14:textId="77777777" w:rsidR="00CD645D" w:rsidRPr="009C43DF" w:rsidRDefault="00CD645D" w:rsidP="001258E9">
            <w:pPr>
              <w:pStyle w:val="Texto"/>
              <w:numPr>
                <w:ilvl w:val="0"/>
                <w:numId w:val="17"/>
              </w:numPr>
              <w:spacing w:line="220" w:lineRule="exact"/>
              <w:ind w:left="360"/>
              <w:rPr>
                <w:rFonts w:ascii="Verdana" w:hAnsi="Verdana"/>
                <w:sz w:val="16"/>
                <w:szCs w:val="16"/>
              </w:rPr>
            </w:pPr>
            <w:r w:rsidRPr="009C43DF">
              <w:rPr>
                <w:rFonts w:ascii="Verdana" w:hAnsi="Verdana"/>
                <w:sz w:val="16"/>
                <w:szCs w:val="16"/>
              </w:rPr>
              <w:t>El último informe anual de actividades relevantes vigente con sello de acuse del órgano regulador competente y/o la respuesta que se le otorgó sobre dicho informe;</w:t>
            </w:r>
          </w:p>
          <w:p w14:paraId="05A0F3B2" w14:textId="77777777" w:rsidR="00CD645D" w:rsidRPr="009C43DF" w:rsidRDefault="00CD645D" w:rsidP="001258E9">
            <w:pPr>
              <w:pStyle w:val="Texto"/>
              <w:numPr>
                <w:ilvl w:val="0"/>
                <w:numId w:val="17"/>
              </w:numPr>
              <w:spacing w:line="220" w:lineRule="exact"/>
              <w:ind w:left="360"/>
              <w:rPr>
                <w:rFonts w:ascii="Verdana" w:hAnsi="Verdana"/>
                <w:sz w:val="16"/>
                <w:szCs w:val="16"/>
              </w:rPr>
            </w:pPr>
            <w:r w:rsidRPr="009C43DF">
              <w:rPr>
                <w:rFonts w:ascii="Verdana" w:hAnsi="Verdana"/>
                <w:sz w:val="16"/>
                <w:szCs w:val="16"/>
              </w:rPr>
              <w:t>La constancia de entrenamiento del personal ocupacionalmente expuesto autorizado por el órgano regulador competente, o</w:t>
            </w:r>
          </w:p>
          <w:p w14:paraId="0AB1A844" w14:textId="77777777" w:rsidR="00CD645D" w:rsidRPr="009C43DF" w:rsidRDefault="00CD645D" w:rsidP="001258E9">
            <w:pPr>
              <w:pStyle w:val="Texto"/>
              <w:numPr>
                <w:ilvl w:val="0"/>
                <w:numId w:val="18"/>
              </w:numPr>
              <w:spacing w:line="220" w:lineRule="exact"/>
              <w:ind w:left="360"/>
              <w:rPr>
                <w:rFonts w:ascii="Verdana" w:hAnsi="Verdana"/>
                <w:sz w:val="16"/>
                <w:szCs w:val="16"/>
              </w:rPr>
            </w:pPr>
            <w:r w:rsidRPr="009C43DF">
              <w:rPr>
                <w:rFonts w:ascii="Verdana" w:hAnsi="Verdana"/>
                <w:sz w:val="16"/>
                <w:szCs w:val="16"/>
              </w:rPr>
              <w:t>La constancia de habilidades laborales de capacitación y adiestramiento emitida por el patrón de acuerdo con lo dispuesto por la Ley Federal del Trabajo.</w:t>
            </w:r>
          </w:p>
        </w:tc>
        <w:tc>
          <w:tcPr>
            <w:tcW w:w="783" w:type="dxa"/>
            <w:tcBorders>
              <w:top w:val="single" w:sz="6" w:space="0" w:color="auto"/>
              <w:bottom w:val="nil"/>
            </w:tcBorders>
          </w:tcPr>
          <w:p w14:paraId="5C90FFCF" w14:textId="77777777" w:rsidR="00CD645D" w:rsidRPr="009C43DF" w:rsidRDefault="00CD645D" w:rsidP="001258E9">
            <w:pPr>
              <w:pStyle w:val="Texto"/>
              <w:spacing w:line="220" w:lineRule="exact"/>
              <w:ind w:firstLine="0"/>
              <w:rPr>
                <w:rFonts w:ascii="Verdana" w:hAnsi="Verdana"/>
                <w:sz w:val="16"/>
                <w:szCs w:val="16"/>
              </w:rPr>
            </w:pPr>
          </w:p>
        </w:tc>
      </w:tr>
      <w:tr w:rsidR="00A55540" w:rsidRPr="003C7E8A" w14:paraId="7859596F" w14:textId="77777777" w:rsidTr="00FB144C">
        <w:tblPrEx>
          <w:tblBorders>
            <w:insideH w:val="none" w:sz="0" w:space="0" w:color="auto"/>
          </w:tblBorders>
        </w:tblPrEx>
        <w:trPr>
          <w:jc w:val="center"/>
        </w:trPr>
        <w:tc>
          <w:tcPr>
            <w:tcW w:w="1177" w:type="dxa"/>
            <w:tcBorders>
              <w:bottom w:val="nil"/>
            </w:tcBorders>
          </w:tcPr>
          <w:p w14:paraId="7A5E5257" w14:textId="77777777" w:rsidR="00A55540" w:rsidRPr="009C43DF" w:rsidRDefault="00A55540" w:rsidP="001258E9">
            <w:pPr>
              <w:pStyle w:val="Texto"/>
              <w:spacing w:line="220" w:lineRule="exact"/>
              <w:ind w:firstLine="0"/>
              <w:rPr>
                <w:rFonts w:ascii="Verdana" w:hAnsi="Verdana"/>
                <w:b/>
                <w:sz w:val="16"/>
                <w:szCs w:val="16"/>
              </w:rPr>
            </w:pPr>
          </w:p>
        </w:tc>
        <w:tc>
          <w:tcPr>
            <w:tcW w:w="1402" w:type="dxa"/>
            <w:tcBorders>
              <w:bottom w:val="nil"/>
            </w:tcBorders>
          </w:tcPr>
          <w:p w14:paraId="0F89DDA0" w14:textId="77777777" w:rsidR="00A55540" w:rsidRPr="009C43DF" w:rsidRDefault="00A55540" w:rsidP="001258E9">
            <w:pPr>
              <w:pStyle w:val="Texto"/>
              <w:spacing w:line="220" w:lineRule="exact"/>
              <w:ind w:firstLine="0"/>
              <w:rPr>
                <w:rFonts w:ascii="Verdana" w:hAnsi="Verdana"/>
                <w:b/>
                <w:sz w:val="16"/>
                <w:szCs w:val="16"/>
              </w:rPr>
            </w:pPr>
          </w:p>
        </w:tc>
        <w:tc>
          <w:tcPr>
            <w:tcW w:w="2675" w:type="dxa"/>
            <w:tcBorders>
              <w:bottom w:val="nil"/>
            </w:tcBorders>
          </w:tcPr>
          <w:p w14:paraId="37080D15" w14:textId="77777777" w:rsidR="00A55540" w:rsidRPr="009C43DF" w:rsidRDefault="00A55540" w:rsidP="001258E9">
            <w:pPr>
              <w:pStyle w:val="Texto"/>
              <w:numPr>
                <w:ilvl w:val="0"/>
                <w:numId w:val="18"/>
              </w:numPr>
              <w:spacing w:line="220" w:lineRule="exact"/>
              <w:ind w:left="360"/>
              <w:rPr>
                <w:rFonts w:ascii="Verdana" w:hAnsi="Verdana"/>
                <w:sz w:val="16"/>
                <w:szCs w:val="16"/>
              </w:rPr>
            </w:pPr>
            <w:r w:rsidRPr="009C43DF">
              <w:rPr>
                <w:rFonts w:ascii="Verdana" w:hAnsi="Verdana"/>
                <w:sz w:val="16"/>
                <w:szCs w:val="16"/>
              </w:rPr>
              <w:t xml:space="preserve">La capacitación y entrenamiento contemplan, para los casos de emergencia, los accidentes radiológicos potenciales ocurridos durante operaciones </w:t>
            </w:r>
            <w:r w:rsidRPr="009C43DF">
              <w:rPr>
                <w:rFonts w:ascii="Verdana" w:hAnsi="Verdana"/>
                <w:spacing w:val="-4"/>
                <w:sz w:val="16"/>
                <w:szCs w:val="16"/>
              </w:rPr>
              <w:t>rutinarias de manejo de fuentes de radiación ionizante, y</w:t>
            </w:r>
          </w:p>
        </w:tc>
        <w:tc>
          <w:tcPr>
            <w:tcW w:w="2675" w:type="dxa"/>
            <w:tcBorders>
              <w:bottom w:val="nil"/>
            </w:tcBorders>
          </w:tcPr>
          <w:p w14:paraId="4AEA9CD2" w14:textId="77777777" w:rsidR="00A55540" w:rsidRPr="009C43DF" w:rsidRDefault="00A55540" w:rsidP="001258E9">
            <w:pPr>
              <w:pStyle w:val="Texto"/>
              <w:spacing w:line="220" w:lineRule="exact"/>
              <w:ind w:firstLine="0"/>
              <w:rPr>
                <w:rFonts w:ascii="Verdana" w:hAnsi="Verdana"/>
                <w:sz w:val="16"/>
                <w:szCs w:val="16"/>
              </w:rPr>
            </w:pPr>
          </w:p>
        </w:tc>
        <w:tc>
          <w:tcPr>
            <w:tcW w:w="783" w:type="dxa"/>
            <w:tcBorders>
              <w:bottom w:val="nil"/>
            </w:tcBorders>
          </w:tcPr>
          <w:p w14:paraId="258EF4FD" w14:textId="77777777" w:rsidR="00A55540" w:rsidRPr="009C43DF" w:rsidRDefault="00A55540" w:rsidP="001258E9">
            <w:pPr>
              <w:pStyle w:val="Texto"/>
              <w:spacing w:line="220" w:lineRule="exact"/>
              <w:ind w:firstLine="0"/>
              <w:rPr>
                <w:rFonts w:ascii="Verdana" w:hAnsi="Verdana"/>
                <w:sz w:val="16"/>
                <w:szCs w:val="16"/>
              </w:rPr>
            </w:pPr>
          </w:p>
        </w:tc>
      </w:tr>
      <w:tr w:rsidR="00A55540" w:rsidRPr="003C7E8A" w14:paraId="2D5450F2" w14:textId="77777777" w:rsidTr="00FB144C">
        <w:tblPrEx>
          <w:tblBorders>
            <w:insideH w:val="none" w:sz="0" w:space="0" w:color="auto"/>
          </w:tblBorders>
        </w:tblPrEx>
        <w:trPr>
          <w:jc w:val="center"/>
        </w:trPr>
        <w:tc>
          <w:tcPr>
            <w:tcW w:w="1177" w:type="dxa"/>
            <w:tcBorders>
              <w:top w:val="nil"/>
              <w:bottom w:val="single" w:sz="6" w:space="0" w:color="auto"/>
            </w:tcBorders>
          </w:tcPr>
          <w:p w14:paraId="16C8FB20" w14:textId="77777777" w:rsidR="00A55540" w:rsidRPr="009C43DF" w:rsidRDefault="00A55540" w:rsidP="001258E9">
            <w:pPr>
              <w:pStyle w:val="Texto"/>
              <w:spacing w:line="220" w:lineRule="exact"/>
              <w:ind w:firstLine="0"/>
              <w:rPr>
                <w:rFonts w:ascii="Verdana" w:hAnsi="Verdana"/>
                <w:b/>
                <w:sz w:val="16"/>
                <w:szCs w:val="16"/>
              </w:rPr>
            </w:pPr>
          </w:p>
        </w:tc>
        <w:tc>
          <w:tcPr>
            <w:tcW w:w="1402" w:type="dxa"/>
            <w:tcBorders>
              <w:top w:val="nil"/>
              <w:bottom w:val="single" w:sz="6" w:space="0" w:color="auto"/>
            </w:tcBorders>
          </w:tcPr>
          <w:p w14:paraId="3756C195" w14:textId="77777777" w:rsidR="00A55540" w:rsidRPr="009C43DF" w:rsidRDefault="00A55540" w:rsidP="001258E9">
            <w:pPr>
              <w:pStyle w:val="Texto"/>
              <w:spacing w:line="220" w:lineRule="exact"/>
              <w:ind w:firstLine="0"/>
              <w:rPr>
                <w:rFonts w:ascii="Verdana" w:hAnsi="Verdana"/>
                <w:b/>
                <w:sz w:val="16"/>
                <w:szCs w:val="16"/>
              </w:rPr>
            </w:pPr>
          </w:p>
        </w:tc>
        <w:tc>
          <w:tcPr>
            <w:tcW w:w="2675" w:type="dxa"/>
            <w:tcBorders>
              <w:top w:val="nil"/>
              <w:bottom w:val="single" w:sz="6" w:space="0" w:color="auto"/>
            </w:tcBorders>
          </w:tcPr>
          <w:p w14:paraId="164D4B7F" w14:textId="77777777" w:rsidR="00A55540" w:rsidRPr="009C43DF" w:rsidRDefault="00A55540" w:rsidP="001258E9">
            <w:pPr>
              <w:pStyle w:val="Texto"/>
              <w:numPr>
                <w:ilvl w:val="0"/>
                <w:numId w:val="18"/>
              </w:numPr>
              <w:spacing w:line="220" w:lineRule="exact"/>
              <w:ind w:left="360"/>
              <w:rPr>
                <w:rFonts w:ascii="Verdana" w:hAnsi="Verdana"/>
                <w:sz w:val="16"/>
                <w:szCs w:val="16"/>
              </w:rPr>
            </w:pPr>
            <w:r w:rsidRPr="009C43DF">
              <w:rPr>
                <w:rFonts w:ascii="Verdana" w:hAnsi="Verdana"/>
                <w:sz w:val="16"/>
                <w:szCs w:val="16"/>
              </w:rPr>
              <w:t>La capacitación y entrenamiento consideran, según aplique, lo siguiente:</w:t>
            </w:r>
          </w:p>
          <w:p w14:paraId="2E55FCDD" w14:textId="77777777" w:rsidR="00A55540" w:rsidRPr="009C43DF" w:rsidRDefault="00A55540" w:rsidP="001258E9">
            <w:pPr>
              <w:pStyle w:val="Texto"/>
              <w:numPr>
                <w:ilvl w:val="0"/>
                <w:numId w:val="45"/>
              </w:numPr>
              <w:spacing w:line="220" w:lineRule="exact"/>
              <w:rPr>
                <w:rFonts w:ascii="Verdana" w:hAnsi="Verdana"/>
                <w:sz w:val="16"/>
                <w:szCs w:val="16"/>
              </w:rPr>
            </w:pPr>
            <w:r w:rsidRPr="009C43DF">
              <w:rPr>
                <w:rFonts w:ascii="Verdana" w:hAnsi="Verdana"/>
                <w:sz w:val="16"/>
                <w:szCs w:val="16"/>
              </w:rPr>
              <w:t>Los principios de seguridad radiológica;</w:t>
            </w:r>
          </w:p>
          <w:p w14:paraId="33D266D4" w14:textId="77777777" w:rsidR="00D3447A" w:rsidRPr="009C43DF" w:rsidRDefault="00D3447A" w:rsidP="001258E9">
            <w:pPr>
              <w:pStyle w:val="Texto"/>
              <w:numPr>
                <w:ilvl w:val="0"/>
                <w:numId w:val="45"/>
              </w:numPr>
              <w:spacing w:line="220" w:lineRule="exact"/>
              <w:rPr>
                <w:rFonts w:ascii="Verdana" w:hAnsi="Verdana"/>
                <w:sz w:val="16"/>
                <w:szCs w:val="16"/>
              </w:rPr>
            </w:pPr>
            <w:r w:rsidRPr="009C43DF">
              <w:rPr>
                <w:rFonts w:ascii="Verdana" w:hAnsi="Verdana"/>
                <w:sz w:val="16"/>
                <w:szCs w:val="16"/>
              </w:rPr>
              <w:t>Los riesgos de las radiaciones ionizantes;</w:t>
            </w:r>
          </w:p>
        </w:tc>
        <w:tc>
          <w:tcPr>
            <w:tcW w:w="2675" w:type="dxa"/>
            <w:tcBorders>
              <w:top w:val="nil"/>
              <w:bottom w:val="single" w:sz="6" w:space="0" w:color="auto"/>
            </w:tcBorders>
          </w:tcPr>
          <w:p w14:paraId="29BFA3DD" w14:textId="77777777" w:rsidR="00A55540" w:rsidRPr="009C43DF" w:rsidRDefault="00A55540" w:rsidP="001258E9">
            <w:pPr>
              <w:pStyle w:val="Texto"/>
              <w:spacing w:line="220" w:lineRule="exact"/>
              <w:ind w:firstLine="0"/>
              <w:rPr>
                <w:rFonts w:ascii="Verdana" w:hAnsi="Verdana"/>
                <w:sz w:val="16"/>
                <w:szCs w:val="16"/>
              </w:rPr>
            </w:pPr>
          </w:p>
        </w:tc>
        <w:tc>
          <w:tcPr>
            <w:tcW w:w="783" w:type="dxa"/>
            <w:tcBorders>
              <w:top w:val="nil"/>
              <w:bottom w:val="single" w:sz="6" w:space="0" w:color="auto"/>
            </w:tcBorders>
          </w:tcPr>
          <w:p w14:paraId="37FE2EC0" w14:textId="77777777" w:rsidR="00A55540" w:rsidRPr="009C43DF" w:rsidRDefault="00A55540" w:rsidP="001258E9">
            <w:pPr>
              <w:pStyle w:val="Texto"/>
              <w:spacing w:line="220" w:lineRule="exact"/>
              <w:ind w:firstLine="0"/>
              <w:rPr>
                <w:rFonts w:ascii="Verdana" w:hAnsi="Verdana"/>
                <w:sz w:val="16"/>
                <w:szCs w:val="16"/>
              </w:rPr>
            </w:pPr>
          </w:p>
        </w:tc>
      </w:tr>
      <w:tr w:rsidR="00A55540" w:rsidRPr="003C7E8A" w14:paraId="1B096A4A" w14:textId="77777777" w:rsidTr="00FB144C">
        <w:tblPrEx>
          <w:tblBorders>
            <w:insideH w:val="none" w:sz="0" w:space="0" w:color="auto"/>
          </w:tblBorders>
        </w:tblPrEx>
        <w:trPr>
          <w:jc w:val="center"/>
        </w:trPr>
        <w:tc>
          <w:tcPr>
            <w:tcW w:w="1177" w:type="dxa"/>
            <w:tcBorders>
              <w:top w:val="single" w:sz="6" w:space="0" w:color="auto"/>
              <w:bottom w:val="nil"/>
            </w:tcBorders>
          </w:tcPr>
          <w:p w14:paraId="16B21B8C" w14:textId="77777777" w:rsidR="00A55540" w:rsidRPr="009C43DF" w:rsidRDefault="00A55540" w:rsidP="00720330">
            <w:pPr>
              <w:pStyle w:val="Texto"/>
              <w:ind w:firstLine="0"/>
              <w:rPr>
                <w:rFonts w:ascii="Verdana" w:hAnsi="Verdana"/>
                <w:b/>
                <w:sz w:val="16"/>
                <w:szCs w:val="16"/>
              </w:rPr>
            </w:pPr>
          </w:p>
        </w:tc>
        <w:tc>
          <w:tcPr>
            <w:tcW w:w="1402" w:type="dxa"/>
            <w:tcBorders>
              <w:top w:val="single" w:sz="6" w:space="0" w:color="auto"/>
              <w:bottom w:val="nil"/>
            </w:tcBorders>
          </w:tcPr>
          <w:p w14:paraId="49D79636" w14:textId="77777777" w:rsidR="00A55540" w:rsidRPr="009C43DF" w:rsidRDefault="00A55540" w:rsidP="00720330">
            <w:pPr>
              <w:pStyle w:val="Texto"/>
              <w:ind w:firstLine="0"/>
              <w:rPr>
                <w:rFonts w:ascii="Verdana" w:hAnsi="Verdana"/>
                <w:b/>
                <w:sz w:val="16"/>
                <w:szCs w:val="16"/>
              </w:rPr>
            </w:pPr>
          </w:p>
        </w:tc>
        <w:tc>
          <w:tcPr>
            <w:tcW w:w="2675" w:type="dxa"/>
            <w:tcBorders>
              <w:top w:val="single" w:sz="6" w:space="0" w:color="auto"/>
              <w:bottom w:val="nil"/>
            </w:tcBorders>
          </w:tcPr>
          <w:p w14:paraId="6EAA72FA" w14:textId="77777777" w:rsidR="00A55540" w:rsidRPr="009C43DF" w:rsidRDefault="00A55540" w:rsidP="004537BC">
            <w:pPr>
              <w:pStyle w:val="Texto"/>
              <w:numPr>
                <w:ilvl w:val="0"/>
                <w:numId w:val="46"/>
              </w:numPr>
              <w:rPr>
                <w:rFonts w:ascii="Verdana" w:hAnsi="Verdana"/>
                <w:sz w:val="16"/>
                <w:szCs w:val="16"/>
              </w:rPr>
            </w:pPr>
            <w:r w:rsidRPr="009C43DF">
              <w:rPr>
                <w:rFonts w:ascii="Verdana" w:hAnsi="Verdana"/>
                <w:sz w:val="16"/>
                <w:szCs w:val="16"/>
              </w:rPr>
              <w:t xml:space="preserve">Las magnitudes y unidades de la radiación </w:t>
            </w:r>
            <w:r w:rsidRPr="009C43DF">
              <w:rPr>
                <w:rFonts w:ascii="Verdana" w:hAnsi="Verdana"/>
                <w:sz w:val="16"/>
                <w:szCs w:val="16"/>
              </w:rPr>
              <w:lastRenderedPageBreak/>
              <w:t>ionizante;</w:t>
            </w:r>
          </w:p>
        </w:tc>
        <w:tc>
          <w:tcPr>
            <w:tcW w:w="2675" w:type="dxa"/>
            <w:tcBorders>
              <w:top w:val="single" w:sz="6" w:space="0" w:color="auto"/>
              <w:bottom w:val="nil"/>
            </w:tcBorders>
          </w:tcPr>
          <w:p w14:paraId="1C09C71A" w14:textId="77777777" w:rsidR="00A55540" w:rsidRPr="009C43DF" w:rsidRDefault="00A55540" w:rsidP="00720330">
            <w:pPr>
              <w:pStyle w:val="Texto"/>
              <w:ind w:firstLine="0"/>
              <w:rPr>
                <w:rFonts w:ascii="Verdana" w:hAnsi="Verdana"/>
                <w:sz w:val="16"/>
                <w:szCs w:val="16"/>
              </w:rPr>
            </w:pPr>
          </w:p>
        </w:tc>
        <w:tc>
          <w:tcPr>
            <w:tcW w:w="783" w:type="dxa"/>
            <w:tcBorders>
              <w:top w:val="single" w:sz="6" w:space="0" w:color="auto"/>
              <w:bottom w:val="nil"/>
            </w:tcBorders>
          </w:tcPr>
          <w:p w14:paraId="3E27E1AC" w14:textId="77777777" w:rsidR="00A55540" w:rsidRPr="009C43DF" w:rsidRDefault="00A55540" w:rsidP="00720330">
            <w:pPr>
              <w:pStyle w:val="Texto"/>
              <w:ind w:firstLine="0"/>
              <w:rPr>
                <w:rFonts w:ascii="Verdana" w:hAnsi="Verdana"/>
                <w:sz w:val="16"/>
                <w:szCs w:val="16"/>
              </w:rPr>
            </w:pPr>
          </w:p>
        </w:tc>
      </w:tr>
      <w:tr w:rsidR="00A55540" w:rsidRPr="003C7E8A" w14:paraId="23994DEA" w14:textId="77777777" w:rsidTr="00FB144C">
        <w:tblPrEx>
          <w:tblBorders>
            <w:insideH w:val="none" w:sz="0" w:space="0" w:color="auto"/>
          </w:tblBorders>
        </w:tblPrEx>
        <w:trPr>
          <w:jc w:val="center"/>
        </w:trPr>
        <w:tc>
          <w:tcPr>
            <w:tcW w:w="1177" w:type="dxa"/>
            <w:tcBorders>
              <w:top w:val="nil"/>
            </w:tcBorders>
          </w:tcPr>
          <w:p w14:paraId="533F5473" w14:textId="77777777" w:rsidR="00A55540" w:rsidRPr="009C43DF" w:rsidRDefault="00A55540" w:rsidP="00720330">
            <w:pPr>
              <w:pStyle w:val="Texto"/>
              <w:ind w:firstLine="0"/>
              <w:rPr>
                <w:rFonts w:ascii="Verdana" w:hAnsi="Verdana"/>
                <w:b/>
                <w:sz w:val="16"/>
                <w:szCs w:val="16"/>
              </w:rPr>
            </w:pPr>
          </w:p>
        </w:tc>
        <w:tc>
          <w:tcPr>
            <w:tcW w:w="1402" w:type="dxa"/>
            <w:tcBorders>
              <w:top w:val="nil"/>
            </w:tcBorders>
          </w:tcPr>
          <w:p w14:paraId="3F97A920" w14:textId="77777777" w:rsidR="00A55540" w:rsidRPr="009C43DF" w:rsidRDefault="00A55540" w:rsidP="00720330">
            <w:pPr>
              <w:pStyle w:val="Texto"/>
              <w:ind w:firstLine="0"/>
              <w:rPr>
                <w:rFonts w:ascii="Verdana" w:hAnsi="Verdana"/>
                <w:b/>
                <w:sz w:val="16"/>
                <w:szCs w:val="16"/>
              </w:rPr>
            </w:pPr>
          </w:p>
        </w:tc>
        <w:tc>
          <w:tcPr>
            <w:tcW w:w="2675" w:type="dxa"/>
            <w:tcBorders>
              <w:top w:val="nil"/>
            </w:tcBorders>
          </w:tcPr>
          <w:p w14:paraId="3840194D" w14:textId="77777777" w:rsidR="00A55540" w:rsidRPr="009C43DF" w:rsidRDefault="00A55540" w:rsidP="004537BC">
            <w:pPr>
              <w:pStyle w:val="Texto"/>
              <w:numPr>
                <w:ilvl w:val="0"/>
                <w:numId w:val="47"/>
              </w:numPr>
              <w:rPr>
                <w:rFonts w:ascii="Verdana" w:hAnsi="Verdana"/>
                <w:sz w:val="16"/>
                <w:szCs w:val="16"/>
              </w:rPr>
            </w:pPr>
            <w:r w:rsidRPr="009C43DF">
              <w:rPr>
                <w:rFonts w:ascii="Verdana" w:hAnsi="Verdana"/>
                <w:sz w:val="16"/>
                <w:szCs w:val="16"/>
              </w:rPr>
              <w:t>El concepto “nivel más bajo posible” de la exposición de los trabajadores a radiaciones ionizantes y sus beneficios;</w:t>
            </w:r>
          </w:p>
          <w:p w14:paraId="0E176F4D" w14:textId="77777777" w:rsidR="00A55540" w:rsidRPr="009C43DF" w:rsidRDefault="00A55540" w:rsidP="004537BC">
            <w:pPr>
              <w:pStyle w:val="Texto"/>
              <w:numPr>
                <w:ilvl w:val="0"/>
                <w:numId w:val="47"/>
              </w:numPr>
              <w:rPr>
                <w:rFonts w:ascii="Verdana" w:hAnsi="Verdana"/>
                <w:sz w:val="16"/>
                <w:szCs w:val="16"/>
              </w:rPr>
            </w:pPr>
            <w:r w:rsidRPr="009C43DF">
              <w:rPr>
                <w:rFonts w:ascii="Verdana" w:hAnsi="Verdana"/>
                <w:sz w:val="16"/>
                <w:szCs w:val="16"/>
              </w:rPr>
              <w:t>Los factores de protección radiológica, tales como tiempo, distancia y blindaje;</w:t>
            </w:r>
          </w:p>
        </w:tc>
        <w:tc>
          <w:tcPr>
            <w:tcW w:w="2675" w:type="dxa"/>
            <w:tcBorders>
              <w:top w:val="nil"/>
            </w:tcBorders>
          </w:tcPr>
          <w:p w14:paraId="341585A9" w14:textId="77777777" w:rsidR="00A55540" w:rsidRPr="009C43DF" w:rsidRDefault="00A55540" w:rsidP="00720330">
            <w:pPr>
              <w:pStyle w:val="Texto"/>
              <w:ind w:firstLine="0"/>
              <w:rPr>
                <w:rFonts w:ascii="Verdana" w:hAnsi="Verdana"/>
                <w:sz w:val="16"/>
                <w:szCs w:val="16"/>
              </w:rPr>
            </w:pPr>
          </w:p>
        </w:tc>
        <w:tc>
          <w:tcPr>
            <w:tcW w:w="783" w:type="dxa"/>
            <w:tcBorders>
              <w:top w:val="nil"/>
            </w:tcBorders>
          </w:tcPr>
          <w:p w14:paraId="38B57013" w14:textId="77777777" w:rsidR="00A55540" w:rsidRPr="009C43DF" w:rsidRDefault="00A55540" w:rsidP="00720330">
            <w:pPr>
              <w:pStyle w:val="Texto"/>
              <w:ind w:firstLine="0"/>
              <w:rPr>
                <w:rFonts w:ascii="Verdana" w:hAnsi="Verdana"/>
                <w:sz w:val="16"/>
                <w:szCs w:val="16"/>
              </w:rPr>
            </w:pPr>
          </w:p>
        </w:tc>
      </w:tr>
      <w:tr w:rsidR="00A55540" w:rsidRPr="003C7E8A" w14:paraId="523561DC" w14:textId="77777777" w:rsidTr="00FB144C">
        <w:tblPrEx>
          <w:tblBorders>
            <w:insideH w:val="none" w:sz="0" w:space="0" w:color="auto"/>
          </w:tblBorders>
        </w:tblPrEx>
        <w:trPr>
          <w:jc w:val="center"/>
        </w:trPr>
        <w:tc>
          <w:tcPr>
            <w:tcW w:w="1177" w:type="dxa"/>
          </w:tcPr>
          <w:p w14:paraId="4B4EC8A6" w14:textId="77777777" w:rsidR="00A55540" w:rsidRPr="009C43DF" w:rsidRDefault="00A55540" w:rsidP="00D3447A">
            <w:pPr>
              <w:pStyle w:val="Texto"/>
              <w:spacing w:after="64"/>
              <w:ind w:firstLine="0"/>
              <w:rPr>
                <w:rFonts w:ascii="Verdana" w:hAnsi="Verdana"/>
                <w:b/>
                <w:sz w:val="16"/>
                <w:szCs w:val="16"/>
              </w:rPr>
            </w:pPr>
          </w:p>
        </w:tc>
        <w:tc>
          <w:tcPr>
            <w:tcW w:w="1402" w:type="dxa"/>
          </w:tcPr>
          <w:p w14:paraId="28745C73" w14:textId="77777777" w:rsidR="00A55540" w:rsidRPr="009C43DF" w:rsidRDefault="00A55540" w:rsidP="00D3447A">
            <w:pPr>
              <w:pStyle w:val="Texto"/>
              <w:spacing w:after="64"/>
              <w:ind w:firstLine="0"/>
              <w:rPr>
                <w:rFonts w:ascii="Verdana" w:hAnsi="Verdana"/>
                <w:b/>
                <w:sz w:val="16"/>
                <w:szCs w:val="16"/>
              </w:rPr>
            </w:pPr>
          </w:p>
        </w:tc>
        <w:tc>
          <w:tcPr>
            <w:tcW w:w="2675" w:type="dxa"/>
          </w:tcPr>
          <w:p w14:paraId="130B80F2" w14:textId="77777777" w:rsidR="00A55540" w:rsidRPr="009C43DF" w:rsidRDefault="00A55540" w:rsidP="004537BC">
            <w:pPr>
              <w:pStyle w:val="Texto"/>
              <w:numPr>
                <w:ilvl w:val="0"/>
                <w:numId w:val="47"/>
              </w:numPr>
              <w:spacing w:after="64"/>
              <w:rPr>
                <w:rFonts w:ascii="Verdana" w:hAnsi="Verdana"/>
                <w:sz w:val="16"/>
                <w:szCs w:val="16"/>
              </w:rPr>
            </w:pPr>
            <w:r w:rsidRPr="009C43DF">
              <w:rPr>
                <w:rFonts w:ascii="Verdana" w:hAnsi="Verdana"/>
                <w:sz w:val="16"/>
                <w:szCs w:val="16"/>
              </w:rPr>
              <w:t>Los procedimientos de seguridad radiológica de la instalación aplicables por el personal ocupacionalmente expuesto;</w:t>
            </w:r>
          </w:p>
        </w:tc>
        <w:tc>
          <w:tcPr>
            <w:tcW w:w="2675" w:type="dxa"/>
          </w:tcPr>
          <w:p w14:paraId="3B5E7D3C" w14:textId="77777777" w:rsidR="00A55540" w:rsidRPr="009C43DF" w:rsidRDefault="00A55540" w:rsidP="00D3447A">
            <w:pPr>
              <w:pStyle w:val="Texto"/>
              <w:spacing w:after="64"/>
              <w:ind w:firstLine="0"/>
              <w:rPr>
                <w:rFonts w:ascii="Verdana" w:hAnsi="Verdana"/>
                <w:sz w:val="16"/>
                <w:szCs w:val="16"/>
              </w:rPr>
            </w:pPr>
          </w:p>
        </w:tc>
        <w:tc>
          <w:tcPr>
            <w:tcW w:w="783" w:type="dxa"/>
          </w:tcPr>
          <w:p w14:paraId="32F73EEA" w14:textId="77777777" w:rsidR="00A55540" w:rsidRPr="009C43DF" w:rsidRDefault="00A55540" w:rsidP="00D3447A">
            <w:pPr>
              <w:pStyle w:val="Texto"/>
              <w:spacing w:after="64"/>
              <w:ind w:firstLine="0"/>
              <w:rPr>
                <w:rFonts w:ascii="Verdana" w:hAnsi="Verdana"/>
                <w:sz w:val="16"/>
                <w:szCs w:val="16"/>
              </w:rPr>
            </w:pPr>
          </w:p>
        </w:tc>
      </w:tr>
      <w:tr w:rsidR="00A55540" w:rsidRPr="003C7E8A" w14:paraId="1F6C0D68" w14:textId="77777777" w:rsidTr="00FB144C">
        <w:tblPrEx>
          <w:tblBorders>
            <w:insideH w:val="none" w:sz="0" w:space="0" w:color="auto"/>
          </w:tblBorders>
        </w:tblPrEx>
        <w:trPr>
          <w:jc w:val="center"/>
        </w:trPr>
        <w:tc>
          <w:tcPr>
            <w:tcW w:w="1177" w:type="dxa"/>
          </w:tcPr>
          <w:p w14:paraId="64F8205E" w14:textId="77777777" w:rsidR="00A55540" w:rsidRPr="009C43DF" w:rsidRDefault="00A55540" w:rsidP="00D3447A">
            <w:pPr>
              <w:pStyle w:val="Texto"/>
              <w:spacing w:after="64"/>
              <w:ind w:firstLine="0"/>
              <w:rPr>
                <w:rFonts w:ascii="Verdana" w:hAnsi="Verdana"/>
                <w:b/>
                <w:sz w:val="16"/>
                <w:szCs w:val="16"/>
              </w:rPr>
            </w:pPr>
          </w:p>
        </w:tc>
        <w:tc>
          <w:tcPr>
            <w:tcW w:w="1402" w:type="dxa"/>
          </w:tcPr>
          <w:p w14:paraId="1DFEA21F" w14:textId="77777777" w:rsidR="00A55540" w:rsidRPr="009C43DF" w:rsidRDefault="00A55540" w:rsidP="00D3447A">
            <w:pPr>
              <w:pStyle w:val="Texto"/>
              <w:spacing w:after="64"/>
              <w:ind w:firstLine="0"/>
              <w:rPr>
                <w:rFonts w:ascii="Verdana" w:hAnsi="Verdana"/>
                <w:b/>
                <w:sz w:val="16"/>
                <w:szCs w:val="16"/>
              </w:rPr>
            </w:pPr>
          </w:p>
        </w:tc>
        <w:tc>
          <w:tcPr>
            <w:tcW w:w="2675" w:type="dxa"/>
          </w:tcPr>
          <w:p w14:paraId="4C9E4F49" w14:textId="77777777" w:rsidR="00A55540" w:rsidRPr="009C43DF" w:rsidRDefault="00A55540" w:rsidP="004537BC">
            <w:pPr>
              <w:pStyle w:val="Texto"/>
              <w:numPr>
                <w:ilvl w:val="0"/>
                <w:numId w:val="48"/>
              </w:numPr>
              <w:spacing w:after="64"/>
              <w:rPr>
                <w:rFonts w:ascii="Verdana" w:hAnsi="Verdana"/>
                <w:sz w:val="16"/>
                <w:szCs w:val="16"/>
              </w:rPr>
            </w:pPr>
            <w:r w:rsidRPr="009C43DF">
              <w:rPr>
                <w:rFonts w:ascii="Verdana" w:hAnsi="Verdana"/>
                <w:sz w:val="16"/>
                <w:szCs w:val="16"/>
              </w:rPr>
              <w:t>Las responsabilidades del personal ocupacionalmente expuesto derivadas de su puesto de trabajo con respecto a la protección radiológica;</w:t>
            </w:r>
          </w:p>
          <w:p w14:paraId="70547D0E" w14:textId="77777777" w:rsidR="00A55540" w:rsidRPr="009C43DF" w:rsidRDefault="00A55540" w:rsidP="004537BC">
            <w:pPr>
              <w:pStyle w:val="Texto"/>
              <w:numPr>
                <w:ilvl w:val="0"/>
                <w:numId w:val="48"/>
              </w:numPr>
              <w:spacing w:after="64"/>
              <w:rPr>
                <w:rFonts w:ascii="Verdana" w:hAnsi="Verdana"/>
                <w:sz w:val="16"/>
                <w:szCs w:val="16"/>
              </w:rPr>
            </w:pPr>
            <w:r w:rsidRPr="009C43DF">
              <w:rPr>
                <w:rFonts w:ascii="Verdana" w:hAnsi="Verdana"/>
                <w:sz w:val="16"/>
                <w:szCs w:val="16"/>
              </w:rPr>
              <w:t>Los tipos de instrumentos de detección y de medición de radiaciones ionizantes;</w:t>
            </w:r>
          </w:p>
        </w:tc>
        <w:tc>
          <w:tcPr>
            <w:tcW w:w="2675" w:type="dxa"/>
          </w:tcPr>
          <w:p w14:paraId="744E849C" w14:textId="77777777" w:rsidR="00A55540" w:rsidRPr="009C43DF" w:rsidRDefault="00A55540" w:rsidP="00D3447A">
            <w:pPr>
              <w:pStyle w:val="Texto"/>
              <w:spacing w:after="64"/>
              <w:ind w:firstLine="0"/>
              <w:rPr>
                <w:rFonts w:ascii="Verdana" w:hAnsi="Verdana"/>
                <w:sz w:val="16"/>
                <w:szCs w:val="16"/>
              </w:rPr>
            </w:pPr>
          </w:p>
        </w:tc>
        <w:tc>
          <w:tcPr>
            <w:tcW w:w="783" w:type="dxa"/>
          </w:tcPr>
          <w:p w14:paraId="03423EB3" w14:textId="77777777" w:rsidR="00A55540" w:rsidRPr="009C43DF" w:rsidRDefault="00A55540" w:rsidP="00D3447A">
            <w:pPr>
              <w:pStyle w:val="Texto"/>
              <w:spacing w:after="64"/>
              <w:ind w:firstLine="0"/>
              <w:rPr>
                <w:rFonts w:ascii="Verdana" w:hAnsi="Verdana"/>
                <w:sz w:val="16"/>
                <w:szCs w:val="16"/>
              </w:rPr>
            </w:pPr>
          </w:p>
        </w:tc>
      </w:tr>
      <w:tr w:rsidR="00A55540" w:rsidRPr="003C7E8A" w14:paraId="11A1AE8C" w14:textId="77777777" w:rsidTr="00FB144C">
        <w:tblPrEx>
          <w:tblBorders>
            <w:insideH w:val="none" w:sz="0" w:space="0" w:color="auto"/>
          </w:tblBorders>
        </w:tblPrEx>
        <w:trPr>
          <w:jc w:val="center"/>
        </w:trPr>
        <w:tc>
          <w:tcPr>
            <w:tcW w:w="1177" w:type="dxa"/>
            <w:tcBorders>
              <w:bottom w:val="single" w:sz="6" w:space="0" w:color="auto"/>
            </w:tcBorders>
          </w:tcPr>
          <w:p w14:paraId="0F4B00FD" w14:textId="77777777" w:rsidR="00A55540" w:rsidRPr="009C43DF" w:rsidRDefault="00A55540" w:rsidP="00D3447A">
            <w:pPr>
              <w:pStyle w:val="Texto"/>
              <w:spacing w:after="64"/>
              <w:ind w:firstLine="0"/>
              <w:rPr>
                <w:rFonts w:ascii="Verdana" w:hAnsi="Verdana"/>
                <w:b/>
                <w:sz w:val="16"/>
                <w:szCs w:val="16"/>
              </w:rPr>
            </w:pPr>
          </w:p>
        </w:tc>
        <w:tc>
          <w:tcPr>
            <w:tcW w:w="1402" w:type="dxa"/>
            <w:tcBorders>
              <w:bottom w:val="single" w:sz="6" w:space="0" w:color="auto"/>
            </w:tcBorders>
          </w:tcPr>
          <w:p w14:paraId="4B71A8D9" w14:textId="77777777" w:rsidR="00A55540" w:rsidRPr="009C43DF" w:rsidRDefault="00A55540" w:rsidP="00D3447A">
            <w:pPr>
              <w:pStyle w:val="Texto"/>
              <w:spacing w:after="64"/>
              <w:ind w:firstLine="0"/>
              <w:rPr>
                <w:rFonts w:ascii="Verdana" w:hAnsi="Verdana"/>
                <w:b/>
                <w:sz w:val="16"/>
                <w:szCs w:val="16"/>
              </w:rPr>
            </w:pPr>
          </w:p>
        </w:tc>
        <w:tc>
          <w:tcPr>
            <w:tcW w:w="2675" w:type="dxa"/>
            <w:tcBorders>
              <w:bottom w:val="single" w:sz="6" w:space="0" w:color="auto"/>
            </w:tcBorders>
          </w:tcPr>
          <w:p w14:paraId="62677CD9" w14:textId="77777777" w:rsidR="00A55540" w:rsidRPr="009C43DF" w:rsidRDefault="00A55540" w:rsidP="004537BC">
            <w:pPr>
              <w:pStyle w:val="Texto"/>
              <w:numPr>
                <w:ilvl w:val="0"/>
                <w:numId w:val="49"/>
              </w:numPr>
              <w:spacing w:after="64"/>
              <w:rPr>
                <w:rFonts w:ascii="Verdana" w:hAnsi="Verdana"/>
                <w:sz w:val="16"/>
                <w:szCs w:val="16"/>
              </w:rPr>
            </w:pPr>
            <w:r w:rsidRPr="009C43DF">
              <w:rPr>
                <w:rFonts w:ascii="Verdana" w:hAnsi="Verdana"/>
                <w:sz w:val="16"/>
                <w:szCs w:val="16"/>
              </w:rPr>
              <w:t>La utilización y mantenimiento adecuados del equipo de protección personal;</w:t>
            </w:r>
          </w:p>
          <w:p w14:paraId="372D7FE0" w14:textId="77777777" w:rsidR="00A55540" w:rsidRPr="009C43DF" w:rsidRDefault="00A55540" w:rsidP="004537BC">
            <w:pPr>
              <w:pStyle w:val="Texto"/>
              <w:numPr>
                <w:ilvl w:val="0"/>
                <w:numId w:val="49"/>
              </w:numPr>
              <w:spacing w:after="64"/>
              <w:rPr>
                <w:rFonts w:ascii="Verdana" w:hAnsi="Verdana"/>
                <w:sz w:val="16"/>
                <w:szCs w:val="16"/>
              </w:rPr>
            </w:pPr>
            <w:r w:rsidRPr="009C43DF">
              <w:rPr>
                <w:rFonts w:ascii="Verdana" w:hAnsi="Verdana"/>
                <w:sz w:val="16"/>
                <w:szCs w:val="16"/>
              </w:rPr>
              <w:t>El plan de atención a emergencias radiológicas, que incluye los procedimientos de primeros auxilios, y</w:t>
            </w:r>
          </w:p>
          <w:p w14:paraId="678F958E" w14:textId="77777777" w:rsidR="00A55540" w:rsidRPr="009C43DF" w:rsidRDefault="00A55540" w:rsidP="004537BC">
            <w:pPr>
              <w:pStyle w:val="Texto"/>
              <w:numPr>
                <w:ilvl w:val="0"/>
                <w:numId w:val="49"/>
              </w:numPr>
              <w:spacing w:after="64"/>
              <w:rPr>
                <w:rFonts w:ascii="Verdana" w:hAnsi="Verdana"/>
                <w:sz w:val="16"/>
                <w:szCs w:val="16"/>
              </w:rPr>
            </w:pPr>
            <w:r w:rsidRPr="009C43DF">
              <w:rPr>
                <w:rFonts w:ascii="Verdana" w:hAnsi="Verdana"/>
                <w:sz w:val="16"/>
                <w:szCs w:val="16"/>
              </w:rPr>
              <w:t>La reglamentación aplicable a la protección radiológica.</w:t>
            </w:r>
          </w:p>
        </w:tc>
        <w:tc>
          <w:tcPr>
            <w:tcW w:w="2675" w:type="dxa"/>
            <w:tcBorders>
              <w:bottom w:val="single" w:sz="6" w:space="0" w:color="auto"/>
            </w:tcBorders>
          </w:tcPr>
          <w:p w14:paraId="0A6958FB" w14:textId="77777777" w:rsidR="00A55540" w:rsidRPr="009C43DF" w:rsidRDefault="00A55540" w:rsidP="00D3447A">
            <w:pPr>
              <w:pStyle w:val="Texto"/>
              <w:spacing w:after="64"/>
              <w:ind w:firstLine="0"/>
              <w:rPr>
                <w:rFonts w:ascii="Verdana" w:hAnsi="Verdana"/>
                <w:sz w:val="16"/>
                <w:szCs w:val="16"/>
              </w:rPr>
            </w:pPr>
          </w:p>
        </w:tc>
        <w:tc>
          <w:tcPr>
            <w:tcW w:w="783" w:type="dxa"/>
            <w:tcBorders>
              <w:bottom w:val="single" w:sz="6" w:space="0" w:color="auto"/>
            </w:tcBorders>
          </w:tcPr>
          <w:p w14:paraId="06875A59" w14:textId="77777777" w:rsidR="00A55540" w:rsidRPr="009C43DF" w:rsidRDefault="00A55540" w:rsidP="00D3447A">
            <w:pPr>
              <w:pStyle w:val="Texto"/>
              <w:spacing w:after="64"/>
              <w:ind w:firstLine="0"/>
              <w:rPr>
                <w:rFonts w:ascii="Verdana" w:hAnsi="Verdana"/>
                <w:sz w:val="16"/>
                <w:szCs w:val="16"/>
              </w:rPr>
            </w:pPr>
          </w:p>
        </w:tc>
      </w:tr>
      <w:tr w:rsidR="000A1846" w:rsidRPr="003C7E8A" w14:paraId="7DFE4F21"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02B1FCC4" w14:textId="77777777" w:rsidR="000A1846" w:rsidRPr="009C43DF" w:rsidRDefault="000A1846" w:rsidP="00D3447A">
            <w:pPr>
              <w:pStyle w:val="Texto"/>
              <w:spacing w:after="64"/>
              <w:ind w:firstLine="0"/>
              <w:rPr>
                <w:rFonts w:ascii="Verdana" w:hAnsi="Verdana"/>
                <w:b/>
                <w:sz w:val="16"/>
                <w:szCs w:val="16"/>
              </w:rPr>
            </w:pPr>
            <w:r w:rsidRPr="009C43DF">
              <w:rPr>
                <w:rFonts w:ascii="Verdana" w:hAnsi="Verdana"/>
                <w:b/>
                <w:sz w:val="16"/>
                <w:szCs w:val="16"/>
              </w:rPr>
              <w:t>5.24 y 14</w:t>
            </w:r>
          </w:p>
        </w:tc>
        <w:tc>
          <w:tcPr>
            <w:tcW w:w="1402" w:type="dxa"/>
            <w:tcBorders>
              <w:top w:val="single" w:sz="6" w:space="0" w:color="auto"/>
              <w:bottom w:val="single" w:sz="6" w:space="0" w:color="auto"/>
            </w:tcBorders>
          </w:tcPr>
          <w:p w14:paraId="013A9EC2" w14:textId="77777777" w:rsidR="000A1846" w:rsidRPr="009C43DF" w:rsidRDefault="000A1846" w:rsidP="00D3447A">
            <w:pPr>
              <w:pStyle w:val="Texto"/>
              <w:spacing w:after="64"/>
              <w:ind w:firstLine="0"/>
              <w:rPr>
                <w:rFonts w:ascii="Verdana" w:hAnsi="Verdana"/>
                <w:b/>
                <w:sz w:val="16"/>
                <w:szCs w:val="16"/>
              </w:rPr>
            </w:pPr>
            <w:r w:rsidRPr="009C43DF">
              <w:rPr>
                <w:rFonts w:ascii="Verdana" w:hAnsi="Verdana"/>
                <w:b/>
                <w:sz w:val="16"/>
                <w:szCs w:val="16"/>
              </w:rPr>
              <w:t>Registros</w:t>
            </w:r>
          </w:p>
        </w:tc>
        <w:tc>
          <w:tcPr>
            <w:tcW w:w="2675" w:type="dxa"/>
            <w:tcBorders>
              <w:top w:val="single" w:sz="6" w:space="0" w:color="auto"/>
              <w:bottom w:val="single" w:sz="6" w:space="0" w:color="auto"/>
            </w:tcBorders>
          </w:tcPr>
          <w:p w14:paraId="40E92AC2" w14:textId="77777777" w:rsidR="000A1846" w:rsidRPr="009C43DF" w:rsidRDefault="000A1846" w:rsidP="00D3447A">
            <w:pPr>
              <w:pStyle w:val="Texto"/>
              <w:spacing w:after="64"/>
              <w:ind w:firstLine="0"/>
              <w:rPr>
                <w:rFonts w:ascii="Verdana" w:hAnsi="Verdana"/>
                <w:sz w:val="16"/>
                <w:szCs w:val="16"/>
              </w:rPr>
            </w:pPr>
            <w:r w:rsidRPr="009C43DF">
              <w:rPr>
                <w:rFonts w:ascii="Verdana" w:hAnsi="Verdana"/>
                <w:sz w:val="16"/>
                <w:szCs w:val="16"/>
              </w:rPr>
              <w:t>El patrón cumple cuando cuenta con el registro de la capacitación y entrenamiento proporcionados que contempla, al menos, lo siguiente:</w:t>
            </w:r>
          </w:p>
          <w:p w14:paraId="4C1A1A61" w14:textId="77777777" w:rsidR="000A1846" w:rsidRPr="009C43DF" w:rsidRDefault="000A1846" w:rsidP="004537BC">
            <w:pPr>
              <w:pStyle w:val="Texto"/>
              <w:numPr>
                <w:ilvl w:val="0"/>
                <w:numId w:val="19"/>
              </w:numPr>
              <w:spacing w:after="64"/>
              <w:ind w:left="360"/>
              <w:rPr>
                <w:rFonts w:ascii="Verdana" w:hAnsi="Verdana"/>
                <w:sz w:val="16"/>
                <w:szCs w:val="16"/>
              </w:rPr>
            </w:pPr>
            <w:r w:rsidRPr="009C43DF">
              <w:rPr>
                <w:rFonts w:ascii="Verdana" w:hAnsi="Verdana"/>
                <w:sz w:val="16"/>
                <w:szCs w:val="16"/>
              </w:rPr>
              <w:t>El nombre de la persona;</w:t>
            </w:r>
          </w:p>
          <w:p w14:paraId="2072D408" w14:textId="77777777" w:rsidR="000A1846" w:rsidRPr="009C43DF" w:rsidRDefault="000A1846" w:rsidP="004537BC">
            <w:pPr>
              <w:pStyle w:val="Texto"/>
              <w:numPr>
                <w:ilvl w:val="0"/>
                <w:numId w:val="19"/>
              </w:numPr>
              <w:spacing w:after="64"/>
              <w:ind w:left="360"/>
              <w:rPr>
                <w:rFonts w:ascii="Verdana" w:hAnsi="Verdana"/>
                <w:sz w:val="16"/>
                <w:szCs w:val="16"/>
              </w:rPr>
            </w:pPr>
            <w:r w:rsidRPr="009C43DF">
              <w:rPr>
                <w:rFonts w:ascii="Verdana" w:hAnsi="Verdana"/>
                <w:sz w:val="16"/>
                <w:szCs w:val="16"/>
              </w:rPr>
              <w:t>La fecha de impartición;</w:t>
            </w:r>
          </w:p>
          <w:p w14:paraId="703CF3BF" w14:textId="77777777" w:rsidR="000A1846" w:rsidRPr="009C43DF" w:rsidRDefault="000A1846" w:rsidP="004537BC">
            <w:pPr>
              <w:pStyle w:val="Texto"/>
              <w:numPr>
                <w:ilvl w:val="0"/>
                <w:numId w:val="19"/>
              </w:numPr>
              <w:spacing w:after="64"/>
              <w:ind w:left="360"/>
              <w:rPr>
                <w:rFonts w:ascii="Verdana" w:hAnsi="Verdana"/>
                <w:sz w:val="16"/>
                <w:szCs w:val="16"/>
              </w:rPr>
            </w:pPr>
            <w:r w:rsidRPr="009C43DF">
              <w:rPr>
                <w:rFonts w:ascii="Verdana" w:hAnsi="Verdana"/>
                <w:sz w:val="16"/>
                <w:szCs w:val="16"/>
              </w:rPr>
              <w:t>Los temas cubiertos;</w:t>
            </w:r>
          </w:p>
          <w:p w14:paraId="6D5FD31B" w14:textId="77777777" w:rsidR="000A1846" w:rsidRPr="009C43DF" w:rsidRDefault="000A1846" w:rsidP="004537BC">
            <w:pPr>
              <w:pStyle w:val="Texto"/>
              <w:numPr>
                <w:ilvl w:val="0"/>
                <w:numId w:val="19"/>
              </w:numPr>
              <w:spacing w:after="64"/>
              <w:ind w:left="360"/>
              <w:rPr>
                <w:rFonts w:ascii="Verdana" w:hAnsi="Verdana"/>
                <w:sz w:val="16"/>
                <w:szCs w:val="16"/>
              </w:rPr>
            </w:pPr>
            <w:r w:rsidRPr="009C43DF">
              <w:rPr>
                <w:rFonts w:ascii="Verdana" w:hAnsi="Verdana"/>
                <w:sz w:val="16"/>
                <w:szCs w:val="16"/>
              </w:rPr>
              <w:t>El nombre del instructor, y</w:t>
            </w:r>
          </w:p>
          <w:p w14:paraId="1032A23B" w14:textId="77777777" w:rsidR="000A1846" w:rsidRPr="009C43DF" w:rsidRDefault="000A1846" w:rsidP="004537BC">
            <w:pPr>
              <w:pStyle w:val="Texto"/>
              <w:numPr>
                <w:ilvl w:val="0"/>
                <w:numId w:val="19"/>
              </w:numPr>
              <w:spacing w:after="64"/>
              <w:ind w:left="360"/>
              <w:rPr>
                <w:rFonts w:ascii="Verdana" w:hAnsi="Verdana"/>
                <w:sz w:val="16"/>
                <w:szCs w:val="16"/>
              </w:rPr>
            </w:pPr>
            <w:r w:rsidRPr="009C43DF">
              <w:rPr>
                <w:rFonts w:ascii="Verdana" w:hAnsi="Verdana"/>
                <w:sz w:val="16"/>
                <w:szCs w:val="16"/>
              </w:rPr>
              <w:t xml:space="preserve">El documento que comprueba </w:t>
            </w:r>
            <w:r w:rsidRPr="009C43DF">
              <w:rPr>
                <w:rFonts w:ascii="Verdana" w:hAnsi="Verdana"/>
                <w:sz w:val="16"/>
                <w:szCs w:val="16"/>
              </w:rPr>
              <w:lastRenderedPageBreak/>
              <w:t>que la capacitación y entrenamiento fueron impartidos.</w:t>
            </w:r>
          </w:p>
        </w:tc>
        <w:tc>
          <w:tcPr>
            <w:tcW w:w="2675" w:type="dxa"/>
            <w:tcBorders>
              <w:top w:val="single" w:sz="6" w:space="0" w:color="auto"/>
              <w:bottom w:val="single" w:sz="6" w:space="0" w:color="auto"/>
            </w:tcBorders>
          </w:tcPr>
          <w:p w14:paraId="018668CF" w14:textId="77777777" w:rsidR="000A1846" w:rsidRPr="009C43DF" w:rsidRDefault="000A1846" w:rsidP="00D3447A">
            <w:pPr>
              <w:pStyle w:val="Texto"/>
              <w:spacing w:after="64"/>
              <w:ind w:firstLine="0"/>
              <w:rPr>
                <w:rFonts w:ascii="Verdana" w:hAnsi="Verdana"/>
                <w:sz w:val="16"/>
                <w:szCs w:val="16"/>
              </w:rPr>
            </w:pPr>
          </w:p>
        </w:tc>
        <w:tc>
          <w:tcPr>
            <w:tcW w:w="783" w:type="dxa"/>
            <w:tcBorders>
              <w:top w:val="single" w:sz="6" w:space="0" w:color="auto"/>
              <w:bottom w:val="single" w:sz="6" w:space="0" w:color="auto"/>
            </w:tcBorders>
          </w:tcPr>
          <w:p w14:paraId="1C6F8998" w14:textId="77777777" w:rsidR="000A1846" w:rsidRPr="009C43DF" w:rsidRDefault="000A1846" w:rsidP="00D3447A">
            <w:pPr>
              <w:pStyle w:val="Texto"/>
              <w:spacing w:after="64"/>
              <w:ind w:firstLine="0"/>
              <w:rPr>
                <w:rFonts w:ascii="Verdana" w:hAnsi="Verdana"/>
                <w:sz w:val="16"/>
                <w:szCs w:val="16"/>
              </w:rPr>
            </w:pPr>
          </w:p>
        </w:tc>
      </w:tr>
      <w:tr w:rsidR="000A1846" w:rsidRPr="003C7E8A" w14:paraId="74360A44"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202E9233"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t>5.25</w:t>
            </w:r>
          </w:p>
        </w:tc>
        <w:tc>
          <w:tcPr>
            <w:tcW w:w="1402" w:type="dxa"/>
            <w:tcBorders>
              <w:top w:val="single" w:sz="6" w:space="0" w:color="auto"/>
              <w:bottom w:val="single" w:sz="6" w:space="0" w:color="auto"/>
            </w:tcBorders>
          </w:tcPr>
          <w:p w14:paraId="35AB6B4C" w14:textId="77777777" w:rsidR="000A1846" w:rsidRPr="009C43DF" w:rsidRDefault="000A1846" w:rsidP="00720330">
            <w:pPr>
              <w:pStyle w:val="Texto"/>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0C400201"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El patrón cumple cuando presenta evidencia documental de que se reubica al personal ocupacionalmente expuesto a otra área, si como resultado del dictamen médico se considera improcedente continuar exponiéndolo a radiaciones ionizantes en el curso de su empleo normal.</w:t>
            </w:r>
          </w:p>
        </w:tc>
        <w:tc>
          <w:tcPr>
            <w:tcW w:w="2675" w:type="dxa"/>
            <w:tcBorders>
              <w:top w:val="single" w:sz="6" w:space="0" w:color="auto"/>
              <w:bottom w:val="single" w:sz="6" w:space="0" w:color="auto"/>
            </w:tcBorders>
          </w:tcPr>
          <w:p w14:paraId="0E99871B" w14:textId="77777777" w:rsidR="000A1846" w:rsidRPr="009C43DF" w:rsidRDefault="000A1846" w:rsidP="00720330">
            <w:pPr>
              <w:pStyle w:val="Texto"/>
              <w:ind w:firstLine="0"/>
              <w:rPr>
                <w:rFonts w:ascii="Verdana" w:hAnsi="Verdana"/>
                <w:sz w:val="16"/>
                <w:szCs w:val="16"/>
              </w:rPr>
            </w:pPr>
          </w:p>
        </w:tc>
        <w:tc>
          <w:tcPr>
            <w:tcW w:w="783" w:type="dxa"/>
            <w:tcBorders>
              <w:top w:val="single" w:sz="6" w:space="0" w:color="auto"/>
              <w:bottom w:val="single" w:sz="6" w:space="0" w:color="auto"/>
            </w:tcBorders>
          </w:tcPr>
          <w:p w14:paraId="32E0C6C4" w14:textId="77777777" w:rsidR="000A1846" w:rsidRPr="009C43DF" w:rsidRDefault="000A1846" w:rsidP="00720330">
            <w:pPr>
              <w:pStyle w:val="Texto"/>
              <w:ind w:firstLine="0"/>
              <w:rPr>
                <w:rFonts w:ascii="Verdana" w:hAnsi="Verdana"/>
                <w:sz w:val="16"/>
                <w:szCs w:val="16"/>
              </w:rPr>
            </w:pPr>
            <w:r w:rsidRPr="009C43DF">
              <w:rPr>
                <w:rFonts w:ascii="Verdana" w:hAnsi="Verdana"/>
                <w:sz w:val="16"/>
                <w:szCs w:val="16"/>
              </w:rPr>
              <w:t>Grave</w:t>
            </w:r>
          </w:p>
        </w:tc>
      </w:tr>
      <w:tr w:rsidR="000A1846" w:rsidRPr="003C7E8A" w14:paraId="5C3B0F87" w14:textId="77777777" w:rsidTr="00FB144C">
        <w:tblPrEx>
          <w:tblBorders>
            <w:insideH w:val="none" w:sz="0" w:space="0" w:color="auto"/>
          </w:tblBorders>
        </w:tblPrEx>
        <w:trPr>
          <w:jc w:val="center"/>
        </w:trPr>
        <w:tc>
          <w:tcPr>
            <w:tcW w:w="1177" w:type="dxa"/>
            <w:tcBorders>
              <w:top w:val="single" w:sz="6" w:space="0" w:color="auto"/>
              <w:bottom w:val="nil"/>
            </w:tcBorders>
          </w:tcPr>
          <w:p w14:paraId="5834D454" w14:textId="77777777" w:rsidR="000A1846" w:rsidRPr="009C43DF" w:rsidRDefault="000A1846" w:rsidP="00D3447A">
            <w:pPr>
              <w:pStyle w:val="Texto"/>
              <w:spacing w:line="241" w:lineRule="exact"/>
              <w:ind w:firstLine="0"/>
              <w:rPr>
                <w:rFonts w:ascii="Verdana" w:hAnsi="Verdana"/>
                <w:b/>
                <w:sz w:val="16"/>
                <w:szCs w:val="16"/>
              </w:rPr>
            </w:pPr>
            <w:r w:rsidRPr="009C43DF">
              <w:rPr>
                <w:rFonts w:ascii="Verdana" w:hAnsi="Verdana"/>
                <w:b/>
                <w:sz w:val="16"/>
                <w:szCs w:val="16"/>
              </w:rPr>
              <w:t>5.26 y 15</w:t>
            </w:r>
          </w:p>
        </w:tc>
        <w:tc>
          <w:tcPr>
            <w:tcW w:w="1402" w:type="dxa"/>
            <w:tcBorders>
              <w:top w:val="single" w:sz="6" w:space="0" w:color="auto"/>
              <w:bottom w:val="nil"/>
            </w:tcBorders>
          </w:tcPr>
          <w:p w14:paraId="7DC27DA4" w14:textId="77777777" w:rsidR="000A1846" w:rsidRPr="009C43DF" w:rsidRDefault="000A1846" w:rsidP="00D3447A">
            <w:pPr>
              <w:pStyle w:val="Texto"/>
              <w:spacing w:line="241"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nil"/>
            </w:tcBorders>
          </w:tcPr>
          <w:p w14:paraId="295B08B2" w14:textId="77777777" w:rsidR="000A1846" w:rsidRPr="009C43DF" w:rsidRDefault="000A1846" w:rsidP="00D3447A">
            <w:pPr>
              <w:pStyle w:val="Texto"/>
              <w:spacing w:line="241" w:lineRule="exact"/>
              <w:ind w:firstLine="0"/>
              <w:rPr>
                <w:rFonts w:ascii="Verdana" w:hAnsi="Verdana"/>
                <w:sz w:val="16"/>
                <w:szCs w:val="16"/>
              </w:rPr>
            </w:pPr>
            <w:r w:rsidRPr="009C43DF">
              <w:rPr>
                <w:rFonts w:ascii="Verdana" w:hAnsi="Verdana"/>
                <w:sz w:val="16"/>
                <w:szCs w:val="16"/>
              </w:rPr>
              <w:t>El patrón cumple cuando presenta evidencia documental de que cuenta con las autorizaciones, licencias y permisos otorgados por los órganos reguladores competentes para el manejo de fuentes de radiación ionizante, que en su caso corresponda:</w:t>
            </w:r>
          </w:p>
        </w:tc>
        <w:tc>
          <w:tcPr>
            <w:tcW w:w="2675" w:type="dxa"/>
            <w:tcBorders>
              <w:top w:val="single" w:sz="6" w:space="0" w:color="auto"/>
              <w:bottom w:val="nil"/>
            </w:tcBorders>
          </w:tcPr>
          <w:p w14:paraId="246961EB" w14:textId="77777777" w:rsidR="000A1846" w:rsidRPr="009C43DF" w:rsidRDefault="000A1846" w:rsidP="00D3447A">
            <w:pPr>
              <w:pStyle w:val="Texto"/>
              <w:spacing w:line="241" w:lineRule="exact"/>
              <w:ind w:firstLine="0"/>
              <w:rPr>
                <w:rFonts w:ascii="Verdana" w:hAnsi="Verdana"/>
                <w:sz w:val="16"/>
                <w:szCs w:val="16"/>
              </w:rPr>
            </w:pPr>
            <w:r w:rsidRPr="009C43DF">
              <w:rPr>
                <w:rFonts w:ascii="Verdana" w:hAnsi="Verdana"/>
                <w:sz w:val="16"/>
                <w:szCs w:val="16"/>
              </w:rPr>
              <w:t>Se considera cumplida la disposición si el patrón presenta la licencia de operación, autorización o licencia sanitaria vigente expedida por el órgano regulador competente, o en trámite de renovación.</w:t>
            </w:r>
          </w:p>
        </w:tc>
        <w:tc>
          <w:tcPr>
            <w:tcW w:w="783" w:type="dxa"/>
            <w:tcBorders>
              <w:top w:val="single" w:sz="6" w:space="0" w:color="auto"/>
              <w:bottom w:val="nil"/>
            </w:tcBorders>
          </w:tcPr>
          <w:p w14:paraId="79DE3242" w14:textId="77777777" w:rsidR="000A1846" w:rsidRPr="009C43DF" w:rsidRDefault="000A1846" w:rsidP="00D3447A">
            <w:pPr>
              <w:pStyle w:val="Texto"/>
              <w:spacing w:line="241" w:lineRule="exact"/>
              <w:ind w:firstLine="0"/>
              <w:rPr>
                <w:rFonts w:ascii="Verdana" w:hAnsi="Verdana"/>
                <w:sz w:val="16"/>
                <w:szCs w:val="16"/>
              </w:rPr>
            </w:pPr>
            <w:r w:rsidRPr="009C43DF">
              <w:rPr>
                <w:rFonts w:ascii="Verdana" w:hAnsi="Verdana"/>
                <w:sz w:val="16"/>
                <w:szCs w:val="16"/>
              </w:rPr>
              <w:t>Grave</w:t>
            </w:r>
          </w:p>
        </w:tc>
      </w:tr>
      <w:tr w:rsidR="00A55540" w:rsidRPr="003C7E8A" w14:paraId="5B5771F3" w14:textId="77777777" w:rsidTr="00FB144C">
        <w:tblPrEx>
          <w:tblBorders>
            <w:insideH w:val="none" w:sz="0" w:space="0" w:color="auto"/>
          </w:tblBorders>
        </w:tblPrEx>
        <w:trPr>
          <w:jc w:val="center"/>
        </w:trPr>
        <w:tc>
          <w:tcPr>
            <w:tcW w:w="1177" w:type="dxa"/>
            <w:tcBorders>
              <w:top w:val="nil"/>
            </w:tcBorders>
          </w:tcPr>
          <w:p w14:paraId="60CF8A21" w14:textId="77777777" w:rsidR="00A55540" w:rsidRPr="009C43DF" w:rsidRDefault="00A55540" w:rsidP="00D3447A">
            <w:pPr>
              <w:pStyle w:val="Texto"/>
              <w:spacing w:line="241" w:lineRule="exact"/>
              <w:ind w:firstLine="0"/>
              <w:rPr>
                <w:rFonts w:ascii="Verdana" w:hAnsi="Verdana"/>
                <w:b/>
                <w:sz w:val="16"/>
                <w:szCs w:val="16"/>
              </w:rPr>
            </w:pPr>
          </w:p>
        </w:tc>
        <w:tc>
          <w:tcPr>
            <w:tcW w:w="1402" w:type="dxa"/>
            <w:tcBorders>
              <w:top w:val="nil"/>
            </w:tcBorders>
          </w:tcPr>
          <w:p w14:paraId="14F2F6E6" w14:textId="77777777" w:rsidR="00A55540" w:rsidRPr="009C43DF" w:rsidRDefault="00A55540" w:rsidP="00D3447A">
            <w:pPr>
              <w:pStyle w:val="Texto"/>
              <w:spacing w:line="241" w:lineRule="exact"/>
              <w:ind w:firstLine="0"/>
              <w:rPr>
                <w:rFonts w:ascii="Verdana" w:hAnsi="Verdana"/>
                <w:b/>
                <w:sz w:val="16"/>
                <w:szCs w:val="16"/>
              </w:rPr>
            </w:pPr>
          </w:p>
        </w:tc>
        <w:tc>
          <w:tcPr>
            <w:tcW w:w="2675" w:type="dxa"/>
            <w:tcBorders>
              <w:top w:val="nil"/>
            </w:tcBorders>
          </w:tcPr>
          <w:p w14:paraId="47F6800A" w14:textId="77777777" w:rsidR="00A55540" w:rsidRPr="009C43DF" w:rsidRDefault="00A55540" w:rsidP="004537BC">
            <w:pPr>
              <w:pStyle w:val="Texto"/>
              <w:numPr>
                <w:ilvl w:val="0"/>
                <w:numId w:val="20"/>
              </w:numPr>
              <w:spacing w:line="241" w:lineRule="exact"/>
              <w:ind w:left="360"/>
              <w:rPr>
                <w:rFonts w:ascii="Verdana" w:hAnsi="Verdana"/>
                <w:sz w:val="16"/>
                <w:szCs w:val="16"/>
              </w:rPr>
            </w:pPr>
            <w:r w:rsidRPr="009C43DF">
              <w:rPr>
                <w:rFonts w:ascii="Verdana" w:hAnsi="Verdana"/>
                <w:sz w:val="16"/>
                <w:szCs w:val="16"/>
              </w:rPr>
              <w:t>La autorización para instalar fuentes de radiación ionizante, dar servicio a equipos que las contengan y prestar servicios de protección radiológica;</w:t>
            </w:r>
          </w:p>
          <w:p w14:paraId="569AD919" w14:textId="77777777" w:rsidR="00A55540" w:rsidRPr="009C43DF" w:rsidRDefault="00A55540" w:rsidP="004537BC">
            <w:pPr>
              <w:pStyle w:val="Texto"/>
              <w:numPr>
                <w:ilvl w:val="0"/>
                <w:numId w:val="20"/>
              </w:numPr>
              <w:spacing w:line="241" w:lineRule="exact"/>
              <w:ind w:left="360"/>
              <w:rPr>
                <w:rFonts w:ascii="Verdana" w:hAnsi="Verdana"/>
                <w:sz w:val="16"/>
                <w:szCs w:val="16"/>
              </w:rPr>
            </w:pPr>
            <w:r w:rsidRPr="009C43DF">
              <w:rPr>
                <w:rFonts w:ascii="Verdana" w:hAnsi="Verdana"/>
                <w:sz w:val="16"/>
                <w:szCs w:val="16"/>
              </w:rPr>
              <w:t>La licencia de operación de instalaciones radiactivas;</w:t>
            </w:r>
          </w:p>
        </w:tc>
        <w:tc>
          <w:tcPr>
            <w:tcW w:w="2675" w:type="dxa"/>
            <w:tcBorders>
              <w:top w:val="nil"/>
            </w:tcBorders>
          </w:tcPr>
          <w:p w14:paraId="0D876947" w14:textId="77777777" w:rsidR="00A55540" w:rsidRPr="009C43DF" w:rsidRDefault="00A55540" w:rsidP="00D3447A">
            <w:pPr>
              <w:pStyle w:val="Texto"/>
              <w:spacing w:line="241" w:lineRule="exact"/>
              <w:ind w:firstLine="0"/>
              <w:rPr>
                <w:rFonts w:ascii="Verdana" w:hAnsi="Verdana"/>
                <w:sz w:val="16"/>
                <w:szCs w:val="16"/>
              </w:rPr>
            </w:pPr>
          </w:p>
        </w:tc>
        <w:tc>
          <w:tcPr>
            <w:tcW w:w="783" w:type="dxa"/>
            <w:tcBorders>
              <w:top w:val="nil"/>
            </w:tcBorders>
          </w:tcPr>
          <w:p w14:paraId="1EDE906D" w14:textId="77777777" w:rsidR="00A55540" w:rsidRPr="009C43DF" w:rsidRDefault="00A55540" w:rsidP="00D3447A">
            <w:pPr>
              <w:pStyle w:val="Texto"/>
              <w:spacing w:line="241" w:lineRule="exact"/>
              <w:ind w:firstLine="0"/>
              <w:rPr>
                <w:rFonts w:ascii="Verdana" w:hAnsi="Verdana"/>
                <w:sz w:val="16"/>
                <w:szCs w:val="16"/>
              </w:rPr>
            </w:pPr>
          </w:p>
        </w:tc>
      </w:tr>
      <w:tr w:rsidR="00A55540" w:rsidRPr="003C7E8A" w14:paraId="73832674" w14:textId="77777777" w:rsidTr="00FB144C">
        <w:tblPrEx>
          <w:tblBorders>
            <w:insideH w:val="none" w:sz="0" w:space="0" w:color="auto"/>
          </w:tblBorders>
        </w:tblPrEx>
        <w:trPr>
          <w:jc w:val="center"/>
        </w:trPr>
        <w:tc>
          <w:tcPr>
            <w:tcW w:w="1177" w:type="dxa"/>
          </w:tcPr>
          <w:p w14:paraId="44BB54A3" w14:textId="77777777" w:rsidR="00A55540" w:rsidRPr="009C43DF" w:rsidRDefault="00A55540" w:rsidP="00D3447A">
            <w:pPr>
              <w:pStyle w:val="Texto"/>
              <w:spacing w:line="241" w:lineRule="exact"/>
              <w:ind w:firstLine="0"/>
              <w:rPr>
                <w:rFonts w:ascii="Verdana" w:hAnsi="Verdana"/>
                <w:b/>
                <w:sz w:val="16"/>
                <w:szCs w:val="16"/>
              </w:rPr>
            </w:pPr>
          </w:p>
        </w:tc>
        <w:tc>
          <w:tcPr>
            <w:tcW w:w="1402" w:type="dxa"/>
          </w:tcPr>
          <w:p w14:paraId="61AAD77D" w14:textId="77777777" w:rsidR="00A55540" w:rsidRPr="009C43DF" w:rsidRDefault="00A55540" w:rsidP="00D3447A">
            <w:pPr>
              <w:pStyle w:val="Texto"/>
              <w:spacing w:line="241" w:lineRule="exact"/>
              <w:ind w:firstLine="0"/>
              <w:rPr>
                <w:rFonts w:ascii="Verdana" w:hAnsi="Verdana"/>
                <w:b/>
                <w:sz w:val="16"/>
                <w:szCs w:val="16"/>
              </w:rPr>
            </w:pPr>
          </w:p>
        </w:tc>
        <w:tc>
          <w:tcPr>
            <w:tcW w:w="2675" w:type="dxa"/>
          </w:tcPr>
          <w:p w14:paraId="7219D449" w14:textId="77777777" w:rsidR="00A55540" w:rsidRPr="009C43DF" w:rsidRDefault="00A55540" w:rsidP="004537BC">
            <w:pPr>
              <w:pStyle w:val="Texto"/>
              <w:numPr>
                <w:ilvl w:val="0"/>
                <w:numId w:val="20"/>
              </w:numPr>
              <w:spacing w:line="241" w:lineRule="exact"/>
              <w:ind w:left="360"/>
              <w:rPr>
                <w:rFonts w:ascii="Verdana" w:hAnsi="Verdana"/>
                <w:sz w:val="16"/>
                <w:szCs w:val="16"/>
              </w:rPr>
            </w:pPr>
            <w:r w:rsidRPr="009C43DF">
              <w:rPr>
                <w:rFonts w:ascii="Verdana" w:hAnsi="Verdana"/>
                <w:sz w:val="16"/>
                <w:szCs w:val="16"/>
              </w:rPr>
              <w:t>La licencia sanitaria para el establecimiento que utiliza fuentes de radiación para fines médicos o de diagnóstico, en la modalidad de rayos X, medicina nuclear y/o radioterapia;</w:t>
            </w:r>
          </w:p>
          <w:p w14:paraId="63F1FAB7" w14:textId="77777777" w:rsidR="00A55540" w:rsidRPr="009C43DF" w:rsidRDefault="00A55540" w:rsidP="004537BC">
            <w:pPr>
              <w:pStyle w:val="Texto"/>
              <w:numPr>
                <w:ilvl w:val="0"/>
                <w:numId w:val="20"/>
              </w:numPr>
              <w:spacing w:line="241" w:lineRule="exact"/>
              <w:ind w:left="360"/>
              <w:rPr>
                <w:rFonts w:ascii="Verdana" w:hAnsi="Verdana"/>
                <w:sz w:val="16"/>
                <w:szCs w:val="16"/>
              </w:rPr>
            </w:pPr>
            <w:r w:rsidRPr="009C43DF">
              <w:rPr>
                <w:rFonts w:ascii="Verdana" w:hAnsi="Verdana"/>
                <w:sz w:val="16"/>
                <w:szCs w:val="16"/>
              </w:rPr>
              <w:t>Los permisos y licencias relacionados con desechos radiactivos;</w:t>
            </w:r>
          </w:p>
          <w:p w14:paraId="552C249B" w14:textId="77777777" w:rsidR="00A55540" w:rsidRPr="009C43DF" w:rsidRDefault="00A55540" w:rsidP="004537BC">
            <w:pPr>
              <w:pStyle w:val="Texto"/>
              <w:numPr>
                <w:ilvl w:val="0"/>
                <w:numId w:val="20"/>
              </w:numPr>
              <w:spacing w:line="241" w:lineRule="exact"/>
              <w:ind w:left="360"/>
              <w:rPr>
                <w:rFonts w:ascii="Verdana" w:hAnsi="Verdana"/>
                <w:sz w:val="16"/>
                <w:szCs w:val="16"/>
              </w:rPr>
            </w:pPr>
            <w:r w:rsidRPr="009C43DF">
              <w:rPr>
                <w:rFonts w:ascii="Verdana" w:hAnsi="Verdana"/>
                <w:sz w:val="16"/>
                <w:szCs w:val="16"/>
              </w:rPr>
              <w:t>El permiso del encargado de seguridad radiológica;</w:t>
            </w:r>
          </w:p>
        </w:tc>
        <w:tc>
          <w:tcPr>
            <w:tcW w:w="2675" w:type="dxa"/>
          </w:tcPr>
          <w:p w14:paraId="19853E41" w14:textId="77777777" w:rsidR="00A55540" w:rsidRPr="009C43DF" w:rsidRDefault="00A55540" w:rsidP="00D3447A">
            <w:pPr>
              <w:pStyle w:val="Texto"/>
              <w:spacing w:line="241" w:lineRule="exact"/>
              <w:ind w:firstLine="0"/>
              <w:rPr>
                <w:rFonts w:ascii="Verdana" w:hAnsi="Verdana"/>
                <w:sz w:val="16"/>
                <w:szCs w:val="16"/>
              </w:rPr>
            </w:pPr>
          </w:p>
        </w:tc>
        <w:tc>
          <w:tcPr>
            <w:tcW w:w="783" w:type="dxa"/>
          </w:tcPr>
          <w:p w14:paraId="27B20554" w14:textId="77777777" w:rsidR="00A55540" w:rsidRPr="009C43DF" w:rsidRDefault="00A55540" w:rsidP="00D3447A">
            <w:pPr>
              <w:pStyle w:val="Texto"/>
              <w:spacing w:line="241" w:lineRule="exact"/>
              <w:ind w:firstLine="0"/>
              <w:rPr>
                <w:rFonts w:ascii="Verdana" w:hAnsi="Verdana"/>
                <w:sz w:val="16"/>
                <w:szCs w:val="16"/>
              </w:rPr>
            </w:pPr>
          </w:p>
        </w:tc>
      </w:tr>
      <w:tr w:rsidR="00A55540" w:rsidRPr="003C7E8A" w14:paraId="1ACA6263" w14:textId="77777777" w:rsidTr="00FB144C">
        <w:tblPrEx>
          <w:tblBorders>
            <w:insideH w:val="none" w:sz="0" w:space="0" w:color="auto"/>
          </w:tblBorders>
        </w:tblPrEx>
        <w:trPr>
          <w:jc w:val="center"/>
        </w:trPr>
        <w:tc>
          <w:tcPr>
            <w:tcW w:w="1177" w:type="dxa"/>
            <w:tcBorders>
              <w:bottom w:val="single" w:sz="6" w:space="0" w:color="auto"/>
            </w:tcBorders>
          </w:tcPr>
          <w:p w14:paraId="09672029" w14:textId="77777777" w:rsidR="00A55540" w:rsidRPr="009C43DF" w:rsidRDefault="00A55540" w:rsidP="00D3447A">
            <w:pPr>
              <w:pStyle w:val="Texto"/>
              <w:spacing w:line="241" w:lineRule="exact"/>
              <w:ind w:firstLine="0"/>
              <w:rPr>
                <w:rFonts w:ascii="Verdana" w:hAnsi="Verdana"/>
                <w:b/>
                <w:sz w:val="16"/>
                <w:szCs w:val="16"/>
              </w:rPr>
            </w:pPr>
          </w:p>
        </w:tc>
        <w:tc>
          <w:tcPr>
            <w:tcW w:w="1402" w:type="dxa"/>
            <w:tcBorders>
              <w:bottom w:val="single" w:sz="6" w:space="0" w:color="auto"/>
            </w:tcBorders>
          </w:tcPr>
          <w:p w14:paraId="54498DA6" w14:textId="77777777" w:rsidR="00A55540" w:rsidRPr="009C43DF" w:rsidRDefault="00A55540" w:rsidP="00D3447A">
            <w:pPr>
              <w:pStyle w:val="Texto"/>
              <w:spacing w:line="241" w:lineRule="exact"/>
              <w:ind w:firstLine="0"/>
              <w:rPr>
                <w:rFonts w:ascii="Verdana" w:hAnsi="Verdana"/>
                <w:b/>
                <w:sz w:val="16"/>
                <w:szCs w:val="16"/>
              </w:rPr>
            </w:pPr>
          </w:p>
        </w:tc>
        <w:tc>
          <w:tcPr>
            <w:tcW w:w="2675" w:type="dxa"/>
            <w:tcBorders>
              <w:bottom w:val="single" w:sz="6" w:space="0" w:color="auto"/>
            </w:tcBorders>
          </w:tcPr>
          <w:p w14:paraId="24CC0175" w14:textId="77777777" w:rsidR="00A55540" w:rsidRPr="009C43DF" w:rsidRDefault="00A55540" w:rsidP="004537BC">
            <w:pPr>
              <w:pStyle w:val="Texto"/>
              <w:numPr>
                <w:ilvl w:val="0"/>
                <w:numId w:val="20"/>
              </w:numPr>
              <w:spacing w:line="241" w:lineRule="exact"/>
              <w:ind w:left="360"/>
              <w:rPr>
                <w:rFonts w:ascii="Verdana" w:hAnsi="Verdana"/>
                <w:sz w:val="16"/>
                <w:szCs w:val="16"/>
              </w:rPr>
            </w:pPr>
            <w:r w:rsidRPr="009C43DF">
              <w:rPr>
                <w:rFonts w:ascii="Verdana" w:hAnsi="Verdana"/>
                <w:sz w:val="16"/>
                <w:szCs w:val="16"/>
              </w:rPr>
              <w:t xml:space="preserve">El permiso del responsable de la operación y funcionamiento del establecimiento que utiliza fuentes de radiación para fines médicos o de diagnóstico, en la modalidad </w:t>
            </w:r>
            <w:r w:rsidRPr="009C43DF">
              <w:rPr>
                <w:rFonts w:ascii="Verdana" w:hAnsi="Verdana"/>
                <w:sz w:val="16"/>
                <w:szCs w:val="16"/>
              </w:rPr>
              <w:lastRenderedPageBreak/>
              <w:t>de rayos X, medicina nuclear y/o radioterapia, y</w:t>
            </w:r>
          </w:p>
          <w:p w14:paraId="4160AB6A" w14:textId="77777777" w:rsidR="00A55540" w:rsidRPr="009C43DF" w:rsidRDefault="00A55540" w:rsidP="004537BC">
            <w:pPr>
              <w:pStyle w:val="Texto"/>
              <w:numPr>
                <w:ilvl w:val="0"/>
                <w:numId w:val="20"/>
              </w:numPr>
              <w:spacing w:line="241" w:lineRule="exact"/>
              <w:ind w:left="360"/>
              <w:rPr>
                <w:rFonts w:ascii="Verdana" w:hAnsi="Verdana"/>
                <w:sz w:val="16"/>
                <w:szCs w:val="16"/>
              </w:rPr>
            </w:pPr>
            <w:r w:rsidRPr="009C43DF">
              <w:rPr>
                <w:rFonts w:ascii="Verdana" w:hAnsi="Verdana"/>
                <w:sz w:val="16"/>
                <w:szCs w:val="16"/>
              </w:rPr>
              <w:t xml:space="preserve">El permiso del asesor especializado en seguridad </w:t>
            </w:r>
            <w:r w:rsidRPr="009C43DF">
              <w:rPr>
                <w:rFonts w:ascii="Verdana" w:hAnsi="Verdana"/>
                <w:spacing w:val="-4"/>
                <w:sz w:val="16"/>
                <w:szCs w:val="16"/>
              </w:rPr>
              <w:t>radiológica para establecimientos de diagnóstico</w:t>
            </w:r>
            <w:r w:rsidRPr="009C43DF">
              <w:rPr>
                <w:rFonts w:ascii="Verdana" w:hAnsi="Verdana"/>
                <w:sz w:val="16"/>
                <w:szCs w:val="16"/>
              </w:rPr>
              <w:t xml:space="preserve"> médico con rayos X.</w:t>
            </w:r>
          </w:p>
        </w:tc>
        <w:tc>
          <w:tcPr>
            <w:tcW w:w="2675" w:type="dxa"/>
            <w:tcBorders>
              <w:bottom w:val="single" w:sz="6" w:space="0" w:color="auto"/>
            </w:tcBorders>
          </w:tcPr>
          <w:p w14:paraId="349CC70B" w14:textId="77777777" w:rsidR="00A55540" w:rsidRPr="009C43DF" w:rsidRDefault="00A55540" w:rsidP="00D3447A">
            <w:pPr>
              <w:pStyle w:val="Texto"/>
              <w:spacing w:line="241" w:lineRule="exact"/>
              <w:ind w:firstLine="0"/>
              <w:rPr>
                <w:rFonts w:ascii="Verdana" w:hAnsi="Verdana"/>
                <w:sz w:val="16"/>
                <w:szCs w:val="16"/>
              </w:rPr>
            </w:pPr>
          </w:p>
        </w:tc>
        <w:tc>
          <w:tcPr>
            <w:tcW w:w="783" w:type="dxa"/>
            <w:tcBorders>
              <w:bottom w:val="single" w:sz="6" w:space="0" w:color="auto"/>
            </w:tcBorders>
          </w:tcPr>
          <w:p w14:paraId="7D8CBA0C" w14:textId="77777777" w:rsidR="00A55540" w:rsidRPr="009C43DF" w:rsidRDefault="00A55540" w:rsidP="00D3447A">
            <w:pPr>
              <w:pStyle w:val="Texto"/>
              <w:spacing w:line="241" w:lineRule="exact"/>
              <w:ind w:firstLine="0"/>
              <w:rPr>
                <w:rFonts w:ascii="Verdana" w:hAnsi="Verdana"/>
                <w:sz w:val="16"/>
                <w:szCs w:val="16"/>
              </w:rPr>
            </w:pPr>
          </w:p>
        </w:tc>
      </w:tr>
      <w:tr w:rsidR="000A1846" w:rsidRPr="003C7E8A" w14:paraId="2D2A1200"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612D2589" w14:textId="77777777" w:rsidR="000A1846" w:rsidRPr="009C43DF" w:rsidRDefault="000A1846" w:rsidP="001258E9">
            <w:pPr>
              <w:pStyle w:val="Texto"/>
              <w:spacing w:line="218" w:lineRule="exact"/>
              <w:ind w:firstLine="0"/>
              <w:rPr>
                <w:rFonts w:ascii="Verdana" w:hAnsi="Verdana"/>
                <w:b/>
                <w:sz w:val="16"/>
                <w:szCs w:val="16"/>
              </w:rPr>
            </w:pPr>
            <w:r w:rsidRPr="009C43DF">
              <w:rPr>
                <w:rFonts w:ascii="Verdana" w:hAnsi="Verdana"/>
                <w:b/>
                <w:sz w:val="16"/>
                <w:szCs w:val="16"/>
              </w:rPr>
              <w:t>5.27</w:t>
            </w:r>
          </w:p>
        </w:tc>
        <w:tc>
          <w:tcPr>
            <w:tcW w:w="1402" w:type="dxa"/>
            <w:tcBorders>
              <w:top w:val="single" w:sz="6" w:space="0" w:color="auto"/>
              <w:bottom w:val="single" w:sz="6" w:space="0" w:color="auto"/>
            </w:tcBorders>
          </w:tcPr>
          <w:p w14:paraId="1C05F41B" w14:textId="77777777" w:rsidR="000A1846" w:rsidRPr="009C43DF" w:rsidRDefault="000A1846" w:rsidP="001258E9">
            <w:pPr>
              <w:pStyle w:val="Texto"/>
              <w:spacing w:line="218"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2B726289" w14:textId="77777777" w:rsidR="000A1846" w:rsidRPr="009C43DF" w:rsidRDefault="000A1846" w:rsidP="001258E9">
            <w:pPr>
              <w:pStyle w:val="Texto"/>
              <w:spacing w:line="218" w:lineRule="exact"/>
              <w:ind w:firstLine="0"/>
              <w:rPr>
                <w:rFonts w:ascii="Verdana" w:hAnsi="Verdana"/>
                <w:sz w:val="16"/>
                <w:szCs w:val="16"/>
              </w:rPr>
            </w:pPr>
            <w:r w:rsidRPr="009C43DF">
              <w:rPr>
                <w:rFonts w:ascii="Verdana" w:hAnsi="Verdana"/>
                <w:sz w:val="16"/>
                <w:szCs w:val="16"/>
              </w:rPr>
              <w:t>El patrón cumple cuando presenta evidencia documental de que evita que se expongan a fuentes de radiación ionizante los trabajadores que por prescripción médica no reúnen las condiciones para el desempeño del trabajo.</w:t>
            </w:r>
          </w:p>
        </w:tc>
        <w:tc>
          <w:tcPr>
            <w:tcW w:w="2675" w:type="dxa"/>
            <w:tcBorders>
              <w:top w:val="single" w:sz="6" w:space="0" w:color="auto"/>
              <w:bottom w:val="single" w:sz="6" w:space="0" w:color="auto"/>
            </w:tcBorders>
          </w:tcPr>
          <w:p w14:paraId="5E3AFA7C" w14:textId="77777777" w:rsidR="000A1846" w:rsidRPr="009C43DF" w:rsidRDefault="000A1846" w:rsidP="001258E9">
            <w:pPr>
              <w:pStyle w:val="Texto"/>
              <w:spacing w:line="218" w:lineRule="exact"/>
              <w:ind w:firstLine="0"/>
              <w:rPr>
                <w:rFonts w:ascii="Verdana" w:hAnsi="Verdana"/>
                <w:sz w:val="16"/>
                <w:szCs w:val="16"/>
              </w:rPr>
            </w:pPr>
          </w:p>
        </w:tc>
        <w:tc>
          <w:tcPr>
            <w:tcW w:w="783" w:type="dxa"/>
            <w:tcBorders>
              <w:top w:val="single" w:sz="6" w:space="0" w:color="auto"/>
              <w:bottom w:val="single" w:sz="6" w:space="0" w:color="auto"/>
            </w:tcBorders>
          </w:tcPr>
          <w:p w14:paraId="17A84349" w14:textId="77777777" w:rsidR="000A1846" w:rsidRPr="009C43DF" w:rsidRDefault="000A1846" w:rsidP="001258E9">
            <w:pPr>
              <w:pStyle w:val="Texto"/>
              <w:spacing w:line="218" w:lineRule="exact"/>
              <w:ind w:firstLine="0"/>
              <w:rPr>
                <w:rFonts w:ascii="Verdana" w:hAnsi="Verdana"/>
                <w:sz w:val="16"/>
                <w:szCs w:val="16"/>
              </w:rPr>
            </w:pPr>
            <w:r w:rsidRPr="009C43DF">
              <w:rPr>
                <w:rFonts w:ascii="Verdana" w:hAnsi="Verdana"/>
                <w:sz w:val="16"/>
                <w:szCs w:val="16"/>
              </w:rPr>
              <w:t>Grave</w:t>
            </w:r>
          </w:p>
        </w:tc>
      </w:tr>
      <w:tr w:rsidR="000A1846" w:rsidRPr="003C7E8A" w14:paraId="65392A90"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4201529B" w14:textId="77777777" w:rsidR="000A1846" w:rsidRPr="009C43DF" w:rsidRDefault="000A1846" w:rsidP="001258E9">
            <w:pPr>
              <w:pStyle w:val="Texto"/>
              <w:spacing w:line="218" w:lineRule="exact"/>
              <w:ind w:firstLine="0"/>
              <w:rPr>
                <w:rFonts w:ascii="Verdana" w:hAnsi="Verdana"/>
                <w:b/>
                <w:sz w:val="16"/>
                <w:szCs w:val="16"/>
              </w:rPr>
            </w:pPr>
            <w:r w:rsidRPr="009C43DF">
              <w:rPr>
                <w:rFonts w:ascii="Verdana" w:hAnsi="Verdana"/>
                <w:b/>
                <w:sz w:val="16"/>
                <w:szCs w:val="16"/>
              </w:rPr>
              <w:t>5.28</w:t>
            </w:r>
          </w:p>
        </w:tc>
        <w:tc>
          <w:tcPr>
            <w:tcW w:w="1402" w:type="dxa"/>
            <w:tcBorders>
              <w:top w:val="single" w:sz="6" w:space="0" w:color="auto"/>
              <w:bottom w:val="single" w:sz="6" w:space="0" w:color="auto"/>
            </w:tcBorders>
          </w:tcPr>
          <w:p w14:paraId="47CADE86" w14:textId="77777777" w:rsidR="000A1846" w:rsidRPr="009C43DF" w:rsidRDefault="000A1846" w:rsidP="001258E9">
            <w:pPr>
              <w:pStyle w:val="Texto"/>
              <w:spacing w:line="218"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4CC788D4" w14:textId="77777777" w:rsidR="000A1846" w:rsidRPr="009C43DF" w:rsidRDefault="000A1846" w:rsidP="001258E9">
            <w:pPr>
              <w:pStyle w:val="Texto"/>
              <w:spacing w:line="218" w:lineRule="exact"/>
              <w:ind w:firstLine="0"/>
              <w:rPr>
                <w:rFonts w:ascii="Verdana" w:hAnsi="Verdana"/>
                <w:sz w:val="16"/>
                <w:szCs w:val="16"/>
              </w:rPr>
            </w:pPr>
            <w:r w:rsidRPr="009C43DF">
              <w:rPr>
                <w:rFonts w:ascii="Verdana" w:hAnsi="Verdana"/>
                <w:sz w:val="16"/>
                <w:szCs w:val="16"/>
              </w:rPr>
              <w:t>El patrón cumple cuando presenta evidencia documental de que evita que el personal ocupacionalmente expuesto a fuentes de radiación ionizante, rebase los límites de dosis señalados en el Reglamento General de Seguridad Radiológica.</w:t>
            </w:r>
          </w:p>
        </w:tc>
        <w:tc>
          <w:tcPr>
            <w:tcW w:w="2675" w:type="dxa"/>
            <w:tcBorders>
              <w:top w:val="single" w:sz="6" w:space="0" w:color="auto"/>
              <w:bottom w:val="single" w:sz="6" w:space="0" w:color="auto"/>
            </w:tcBorders>
          </w:tcPr>
          <w:p w14:paraId="1DD9182A" w14:textId="77777777" w:rsidR="000A1846" w:rsidRPr="009C43DF" w:rsidRDefault="000A1846" w:rsidP="001258E9">
            <w:pPr>
              <w:pStyle w:val="Texto"/>
              <w:spacing w:line="218" w:lineRule="exact"/>
              <w:ind w:firstLine="0"/>
              <w:rPr>
                <w:rFonts w:ascii="Verdana" w:hAnsi="Verdana"/>
                <w:sz w:val="16"/>
                <w:szCs w:val="16"/>
              </w:rPr>
            </w:pPr>
            <w:r w:rsidRPr="009C43DF">
              <w:rPr>
                <w:rFonts w:ascii="Verdana" w:hAnsi="Verdana"/>
                <w:sz w:val="16"/>
                <w:szCs w:val="16"/>
              </w:rPr>
              <w:t>Se considera cumplida la disposición si el patrón presenta el registro o último informe anual de actividades relevantes vigente con sello de acuse del órgano regulador competente y/o la respuesta que se le otorgó sobre dicho informe.</w:t>
            </w:r>
          </w:p>
        </w:tc>
        <w:tc>
          <w:tcPr>
            <w:tcW w:w="783" w:type="dxa"/>
            <w:tcBorders>
              <w:top w:val="single" w:sz="6" w:space="0" w:color="auto"/>
              <w:bottom w:val="single" w:sz="6" w:space="0" w:color="auto"/>
            </w:tcBorders>
          </w:tcPr>
          <w:p w14:paraId="2C80D35C" w14:textId="77777777" w:rsidR="000A1846" w:rsidRPr="009C43DF" w:rsidRDefault="000A1846" w:rsidP="001258E9">
            <w:pPr>
              <w:pStyle w:val="Texto"/>
              <w:spacing w:line="218" w:lineRule="exact"/>
              <w:ind w:firstLine="0"/>
              <w:rPr>
                <w:rFonts w:ascii="Verdana" w:hAnsi="Verdana"/>
                <w:sz w:val="16"/>
                <w:szCs w:val="16"/>
              </w:rPr>
            </w:pPr>
            <w:r w:rsidRPr="009C43DF">
              <w:rPr>
                <w:rFonts w:ascii="Verdana" w:hAnsi="Verdana"/>
                <w:sz w:val="16"/>
                <w:szCs w:val="16"/>
              </w:rPr>
              <w:t>Grave</w:t>
            </w:r>
          </w:p>
        </w:tc>
      </w:tr>
      <w:tr w:rsidR="000A1846" w:rsidRPr="003C7E8A" w14:paraId="34473774"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5D22D4B7" w14:textId="77777777" w:rsidR="000A1846" w:rsidRPr="009C43DF" w:rsidRDefault="000A1846" w:rsidP="001258E9">
            <w:pPr>
              <w:pStyle w:val="Texto"/>
              <w:spacing w:line="218" w:lineRule="exact"/>
              <w:ind w:firstLine="0"/>
              <w:rPr>
                <w:rFonts w:ascii="Verdana" w:hAnsi="Verdana"/>
                <w:b/>
                <w:sz w:val="16"/>
                <w:szCs w:val="16"/>
              </w:rPr>
            </w:pPr>
            <w:r w:rsidRPr="009C43DF">
              <w:rPr>
                <w:rFonts w:ascii="Verdana" w:hAnsi="Verdana"/>
                <w:b/>
                <w:sz w:val="16"/>
                <w:szCs w:val="16"/>
              </w:rPr>
              <w:t>5.29</w:t>
            </w:r>
          </w:p>
        </w:tc>
        <w:tc>
          <w:tcPr>
            <w:tcW w:w="1402" w:type="dxa"/>
            <w:tcBorders>
              <w:top w:val="single" w:sz="6" w:space="0" w:color="auto"/>
              <w:bottom w:val="single" w:sz="6" w:space="0" w:color="auto"/>
            </w:tcBorders>
          </w:tcPr>
          <w:p w14:paraId="1C475ABB" w14:textId="77777777" w:rsidR="000A1846" w:rsidRPr="009C43DF" w:rsidRDefault="000A1846" w:rsidP="001258E9">
            <w:pPr>
              <w:pStyle w:val="Texto"/>
              <w:spacing w:line="218" w:lineRule="exact"/>
              <w:ind w:firstLine="0"/>
              <w:rPr>
                <w:rFonts w:ascii="Verdana" w:hAnsi="Verdana"/>
                <w:b/>
                <w:sz w:val="16"/>
                <w:szCs w:val="16"/>
              </w:rPr>
            </w:pPr>
            <w:r w:rsidRPr="009C43DF">
              <w:rPr>
                <w:rFonts w:ascii="Verdana" w:hAnsi="Verdana"/>
                <w:b/>
                <w:sz w:val="16"/>
                <w:szCs w:val="16"/>
              </w:rPr>
              <w:t>Física</w:t>
            </w:r>
          </w:p>
        </w:tc>
        <w:tc>
          <w:tcPr>
            <w:tcW w:w="2675" w:type="dxa"/>
            <w:tcBorders>
              <w:top w:val="single" w:sz="6" w:space="0" w:color="auto"/>
              <w:bottom w:val="single" w:sz="6" w:space="0" w:color="auto"/>
            </w:tcBorders>
          </w:tcPr>
          <w:p w14:paraId="78708123" w14:textId="77777777" w:rsidR="000A1846" w:rsidRPr="009C43DF" w:rsidRDefault="000A1846" w:rsidP="001258E9">
            <w:pPr>
              <w:pStyle w:val="Texto"/>
              <w:spacing w:line="218" w:lineRule="exact"/>
              <w:ind w:firstLine="0"/>
              <w:rPr>
                <w:rFonts w:ascii="Verdana" w:hAnsi="Verdana"/>
                <w:sz w:val="16"/>
                <w:szCs w:val="16"/>
              </w:rPr>
            </w:pPr>
            <w:r w:rsidRPr="009C43DF">
              <w:rPr>
                <w:rFonts w:ascii="Verdana" w:hAnsi="Verdana"/>
                <w:sz w:val="16"/>
                <w:szCs w:val="16"/>
              </w:rPr>
              <w:t>El patrón cumple cuando, al realizar un recorrido por el centro de trabajo, se constata que se prohíbe el ingreso y consumo de alimentos y bebidas, así como fumar o la aplicación de cosméticos, en las zonas de riesgo.</w:t>
            </w:r>
          </w:p>
        </w:tc>
        <w:tc>
          <w:tcPr>
            <w:tcW w:w="2675" w:type="dxa"/>
            <w:tcBorders>
              <w:top w:val="single" w:sz="6" w:space="0" w:color="auto"/>
              <w:bottom w:val="single" w:sz="6" w:space="0" w:color="auto"/>
            </w:tcBorders>
          </w:tcPr>
          <w:p w14:paraId="0F170751" w14:textId="77777777" w:rsidR="000A1846" w:rsidRPr="009C43DF" w:rsidRDefault="000A1846" w:rsidP="001258E9">
            <w:pPr>
              <w:pStyle w:val="Texto"/>
              <w:spacing w:line="218" w:lineRule="exact"/>
              <w:ind w:firstLine="0"/>
              <w:rPr>
                <w:rFonts w:ascii="Verdana" w:hAnsi="Verdana"/>
                <w:sz w:val="16"/>
                <w:szCs w:val="16"/>
              </w:rPr>
            </w:pPr>
          </w:p>
        </w:tc>
        <w:tc>
          <w:tcPr>
            <w:tcW w:w="783" w:type="dxa"/>
            <w:tcBorders>
              <w:top w:val="single" w:sz="6" w:space="0" w:color="auto"/>
              <w:bottom w:val="single" w:sz="6" w:space="0" w:color="auto"/>
            </w:tcBorders>
          </w:tcPr>
          <w:p w14:paraId="01805B9D" w14:textId="77777777" w:rsidR="000A1846" w:rsidRPr="009C43DF" w:rsidRDefault="000A1846" w:rsidP="001258E9">
            <w:pPr>
              <w:pStyle w:val="Texto"/>
              <w:spacing w:line="218" w:lineRule="exact"/>
              <w:ind w:firstLine="0"/>
              <w:rPr>
                <w:rFonts w:ascii="Verdana" w:hAnsi="Verdana"/>
                <w:sz w:val="16"/>
                <w:szCs w:val="16"/>
              </w:rPr>
            </w:pPr>
          </w:p>
        </w:tc>
      </w:tr>
      <w:tr w:rsidR="000A1846" w:rsidRPr="003C7E8A" w14:paraId="627AE3F4"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2B27376F" w14:textId="77777777" w:rsidR="000A1846" w:rsidRPr="009C43DF" w:rsidRDefault="000A1846" w:rsidP="001258E9">
            <w:pPr>
              <w:pStyle w:val="Texto"/>
              <w:spacing w:line="220" w:lineRule="exact"/>
              <w:ind w:firstLine="0"/>
              <w:rPr>
                <w:rFonts w:ascii="Verdana" w:hAnsi="Verdana"/>
                <w:b/>
                <w:sz w:val="16"/>
                <w:szCs w:val="16"/>
              </w:rPr>
            </w:pPr>
            <w:r w:rsidRPr="009C43DF">
              <w:rPr>
                <w:rFonts w:ascii="Verdana" w:hAnsi="Verdana"/>
                <w:b/>
                <w:sz w:val="16"/>
                <w:szCs w:val="16"/>
              </w:rPr>
              <w:t>5.30</w:t>
            </w:r>
          </w:p>
        </w:tc>
        <w:tc>
          <w:tcPr>
            <w:tcW w:w="1402" w:type="dxa"/>
            <w:tcBorders>
              <w:top w:val="single" w:sz="6" w:space="0" w:color="auto"/>
              <w:bottom w:val="single" w:sz="6" w:space="0" w:color="auto"/>
            </w:tcBorders>
          </w:tcPr>
          <w:p w14:paraId="1A865795" w14:textId="77777777" w:rsidR="000A1846" w:rsidRPr="009C43DF" w:rsidRDefault="000A1846" w:rsidP="001258E9">
            <w:pPr>
              <w:pStyle w:val="Texto"/>
              <w:spacing w:line="22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2EDABE71" w14:textId="77777777" w:rsidR="000A1846" w:rsidRPr="009C43DF" w:rsidRDefault="000A1846" w:rsidP="001258E9">
            <w:pPr>
              <w:pStyle w:val="Texto"/>
              <w:spacing w:line="220" w:lineRule="exact"/>
              <w:ind w:firstLine="0"/>
              <w:rPr>
                <w:rFonts w:ascii="Verdana" w:hAnsi="Verdana"/>
                <w:sz w:val="16"/>
                <w:szCs w:val="16"/>
              </w:rPr>
            </w:pPr>
            <w:r w:rsidRPr="009C43DF">
              <w:rPr>
                <w:rFonts w:ascii="Verdana" w:hAnsi="Verdana"/>
                <w:sz w:val="16"/>
                <w:szCs w:val="16"/>
              </w:rPr>
              <w:t>El patrón cumple cuando presenta evidencia documental de que prohíbe a las mujeres en estado de gestación o  lactancia que trabajen en lugares donde existe riesgo de exposición a fuentes de radiación ionizante, de conformidad con la notificación a que se refiere el numeral 6.11 de la presente Norma.</w:t>
            </w:r>
          </w:p>
        </w:tc>
        <w:tc>
          <w:tcPr>
            <w:tcW w:w="2675" w:type="dxa"/>
            <w:tcBorders>
              <w:top w:val="single" w:sz="6" w:space="0" w:color="auto"/>
              <w:bottom w:val="single" w:sz="6" w:space="0" w:color="auto"/>
            </w:tcBorders>
          </w:tcPr>
          <w:p w14:paraId="18C8C5F0" w14:textId="77777777" w:rsidR="000A1846" w:rsidRPr="009C43DF" w:rsidRDefault="000A1846" w:rsidP="001258E9">
            <w:pPr>
              <w:pStyle w:val="Texto"/>
              <w:spacing w:line="220" w:lineRule="exact"/>
              <w:ind w:firstLine="0"/>
              <w:rPr>
                <w:rFonts w:ascii="Verdana" w:hAnsi="Verdana"/>
                <w:sz w:val="16"/>
                <w:szCs w:val="16"/>
              </w:rPr>
            </w:pPr>
            <w:r w:rsidRPr="009C43DF">
              <w:rPr>
                <w:rFonts w:ascii="Verdana" w:hAnsi="Verdana"/>
                <w:sz w:val="16"/>
                <w:szCs w:val="16"/>
              </w:rPr>
              <w:t>Se considera cumplida la disposición si el patrón presenta documento que evidencie la prohibición de que las mujeres que se encuentran en estado de gestación o de lactancia trabajen en lugares donde existe riesgo de exposición a fuentes de radiación ionizante.</w:t>
            </w:r>
          </w:p>
        </w:tc>
        <w:tc>
          <w:tcPr>
            <w:tcW w:w="783" w:type="dxa"/>
            <w:tcBorders>
              <w:top w:val="single" w:sz="6" w:space="0" w:color="auto"/>
              <w:bottom w:val="single" w:sz="6" w:space="0" w:color="auto"/>
            </w:tcBorders>
          </w:tcPr>
          <w:p w14:paraId="695E51F4" w14:textId="77777777" w:rsidR="000A1846" w:rsidRPr="009C43DF" w:rsidRDefault="000A1846" w:rsidP="001258E9">
            <w:pPr>
              <w:pStyle w:val="Texto"/>
              <w:spacing w:line="220" w:lineRule="exact"/>
              <w:ind w:firstLine="0"/>
              <w:rPr>
                <w:rFonts w:ascii="Verdana" w:hAnsi="Verdana"/>
                <w:sz w:val="16"/>
                <w:szCs w:val="16"/>
              </w:rPr>
            </w:pPr>
            <w:r w:rsidRPr="009C43DF">
              <w:rPr>
                <w:rFonts w:ascii="Verdana" w:hAnsi="Verdana"/>
                <w:sz w:val="16"/>
                <w:szCs w:val="16"/>
              </w:rPr>
              <w:t>Grave</w:t>
            </w:r>
          </w:p>
        </w:tc>
      </w:tr>
      <w:tr w:rsidR="000A1846" w:rsidRPr="003C7E8A" w14:paraId="7898DB85" w14:textId="77777777" w:rsidTr="00FB144C">
        <w:tblPrEx>
          <w:tblBorders>
            <w:insideH w:val="none" w:sz="0" w:space="0" w:color="auto"/>
          </w:tblBorders>
        </w:tblPrEx>
        <w:trPr>
          <w:jc w:val="center"/>
        </w:trPr>
        <w:tc>
          <w:tcPr>
            <w:tcW w:w="1177" w:type="dxa"/>
            <w:tcBorders>
              <w:top w:val="single" w:sz="6" w:space="0" w:color="auto"/>
              <w:bottom w:val="single" w:sz="6" w:space="0" w:color="auto"/>
            </w:tcBorders>
          </w:tcPr>
          <w:p w14:paraId="1F87F5CA" w14:textId="77777777" w:rsidR="000A1846" w:rsidRPr="009C43DF" w:rsidRDefault="000A1846" w:rsidP="001258E9">
            <w:pPr>
              <w:pStyle w:val="Texto"/>
              <w:spacing w:line="220" w:lineRule="exact"/>
              <w:ind w:firstLine="0"/>
              <w:rPr>
                <w:rFonts w:ascii="Verdana" w:hAnsi="Verdana"/>
                <w:b/>
                <w:sz w:val="16"/>
                <w:szCs w:val="16"/>
              </w:rPr>
            </w:pPr>
            <w:r w:rsidRPr="009C43DF">
              <w:rPr>
                <w:rFonts w:ascii="Verdana" w:hAnsi="Verdana"/>
                <w:b/>
                <w:sz w:val="16"/>
                <w:szCs w:val="16"/>
              </w:rPr>
              <w:t>5.31</w:t>
            </w:r>
          </w:p>
        </w:tc>
        <w:tc>
          <w:tcPr>
            <w:tcW w:w="1402" w:type="dxa"/>
            <w:tcBorders>
              <w:top w:val="single" w:sz="6" w:space="0" w:color="auto"/>
              <w:bottom w:val="single" w:sz="6" w:space="0" w:color="auto"/>
            </w:tcBorders>
          </w:tcPr>
          <w:p w14:paraId="3DECFA4F" w14:textId="77777777" w:rsidR="000A1846" w:rsidRPr="009C43DF" w:rsidRDefault="000A1846" w:rsidP="001258E9">
            <w:pPr>
              <w:pStyle w:val="Texto"/>
              <w:spacing w:line="220" w:lineRule="exact"/>
              <w:ind w:firstLine="0"/>
              <w:rPr>
                <w:rFonts w:ascii="Verdana" w:hAnsi="Verdana"/>
                <w:b/>
                <w:sz w:val="16"/>
                <w:szCs w:val="16"/>
              </w:rPr>
            </w:pPr>
            <w:r w:rsidRPr="009C43DF">
              <w:rPr>
                <w:rFonts w:ascii="Verdana" w:hAnsi="Verdana"/>
                <w:b/>
                <w:sz w:val="16"/>
                <w:szCs w:val="16"/>
              </w:rPr>
              <w:t>Documental</w:t>
            </w:r>
          </w:p>
        </w:tc>
        <w:tc>
          <w:tcPr>
            <w:tcW w:w="2675" w:type="dxa"/>
            <w:tcBorders>
              <w:top w:val="single" w:sz="6" w:space="0" w:color="auto"/>
              <w:bottom w:val="single" w:sz="6" w:space="0" w:color="auto"/>
            </w:tcBorders>
          </w:tcPr>
          <w:p w14:paraId="474B7DD1" w14:textId="77777777" w:rsidR="000A1846" w:rsidRPr="009C43DF" w:rsidRDefault="000A1846" w:rsidP="001258E9">
            <w:pPr>
              <w:pStyle w:val="Texto"/>
              <w:spacing w:line="220" w:lineRule="exact"/>
              <w:ind w:firstLine="0"/>
              <w:rPr>
                <w:rFonts w:ascii="Verdana" w:hAnsi="Verdana"/>
                <w:sz w:val="16"/>
                <w:szCs w:val="16"/>
              </w:rPr>
            </w:pPr>
            <w:r w:rsidRPr="009C43DF">
              <w:rPr>
                <w:rFonts w:ascii="Verdana" w:hAnsi="Verdana"/>
                <w:sz w:val="16"/>
                <w:szCs w:val="16"/>
              </w:rPr>
              <w:t>El patrón cumple cuando presenta evidencia documental de que prohíbe que los menores de 18 años trabajen en lugares donde existe riesgo de exposición a fuentes de radiación ionizante.</w:t>
            </w:r>
          </w:p>
        </w:tc>
        <w:tc>
          <w:tcPr>
            <w:tcW w:w="2675" w:type="dxa"/>
            <w:tcBorders>
              <w:top w:val="single" w:sz="6" w:space="0" w:color="auto"/>
              <w:bottom w:val="single" w:sz="6" w:space="0" w:color="auto"/>
            </w:tcBorders>
          </w:tcPr>
          <w:p w14:paraId="3626A1F4" w14:textId="77777777" w:rsidR="000A1846" w:rsidRPr="009C43DF" w:rsidRDefault="000A1846" w:rsidP="001258E9">
            <w:pPr>
              <w:pStyle w:val="Texto"/>
              <w:spacing w:line="220" w:lineRule="exact"/>
              <w:ind w:firstLine="0"/>
              <w:rPr>
                <w:rFonts w:ascii="Verdana" w:hAnsi="Verdana"/>
                <w:sz w:val="16"/>
                <w:szCs w:val="16"/>
              </w:rPr>
            </w:pPr>
            <w:r w:rsidRPr="009C43DF">
              <w:rPr>
                <w:rFonts w:ascii="Verdana" w:hAnsi="Verdana"/>
                <w:sz w:val="16"/>
                <w:szCs w:val="16"/>
              </w:rPr>
              <w:t>Se considera cumplida la disposición si el patrón presenta el listado del personal ocupacionalmente expuesto, con altas y bajas, autorizado por el órgano regulador competente.</w:t>
            </w:r>
          </w:p>
        </w:tc>
        <w:tc>
          <w:tcPr>
            <w:tcW w:w="783" w:type="dxa"/>
            <w:tcBorders>
              <w:top w:val="single" w:sz="6" w:space="0" w:color="auto"/>
              <w:bottom w:val="single" w:sz="6" w:space="0" w:color="auto"/>
            </w:tcBorders>
          </w:tcPr>
          <w:p w14:paraId="031FDE1E" w14:textId="77777777" w:rsidR="000A1846" w:rsidRPr="009C43DF" w:rsidRDefault="000A1846" w:rsidP="001258E9">
            <w:pPr>
              <w:pStyle w:val="Texto"/>
              <w:spacing w:line="220" w:lineRule="exact"/>
              <w:ind w:firstLine="0"/>
              <w:rPr>
                <w:rFonts w:ascii="Verdana" w:hAnsi="Verdana"/>
                <w:sz w:val="16"/>
                <w:szCs w:val="16"/>
              </w:rPr>
            </w:pPr>
            <w:r w:rsidRPr="009C43DF">
              <w:rPr>
                <w:rFonts w:ascii="Verdana" w:hAnsi="Verdana"/>
                <w:sz w:val="16"/>
                <w:szCs w:val="16"/>
              </w:rPr>
              <w:t>Grave</w:t>
            </w:r>
          </w:p>
        </w:tc>
      </w:tr>
    </w:tbl>
    <w:p w14:paraId="1B2A671F" w14:textId="77777777" w:rsidR="00EB5379" w:rsidRDefault="00EB5379" w:rsidP="00EB5379">
      <w:pPr>
        <w:pStyle w:val="Texto"/>
        <w:spacing w:line="220" w:lineRule="exact"/>
        <w:ind w:firstLine="0"/>
        <w:rPr>
          <w:rFonts w:ascii="Verdana" w:hAnsi="Verdana"/>
          <w:color w:val="000000"/>
          <w:sz w:val="16"/>
          <w:szCs w:val="16"/>
        </w:rPr>
      </w:pPr>
    </w:p>
    <w:p w14:paraId="44C2C6BC" w14:textId="77777777" w:rsidR="00EB5379" w:rsidRDefault="00EB5379" w:rsidP="00EB5379">
      <w:pPr>
        <w:pStyle w:val="Texto"/>
        <w:spacing w:line="220" w:lineRule="exact"/>
        <w:ind w:firstLine="0"/>
        <w:rPr>
          <w:rFonts w:ascii="Verdana" w:hAnsi="Verdana"/>
          <w:color w:val="000000"/>
          <w:sz w:val="16"/>
          <w:szCs w:val="16"/>
        </w:rPr>
      </w:pPr>
    </w:p>
    <w:p w14:paraId="7F4EF628" w14:textId="77777777" w:rsidR="00F609A7" w:rsidRDefault="00F609A7" w:rsidP="00EB5379">
      <w:pPr>
        <w:pStyle w:val="Texto"/>
        <w:spacing w:line="220" w:lineRule="exact"/>
        <w:ind w:firstLine="0"/>
        <w:rPr>
          <w:rFonts w:ascii="Verdana" w:hAnsi="Verdana"/>
          <w:color w:val="000000"/>
          <w:sz w:val="16"/>
          <w:szCs w:val="16"/>
        </w:rPr>
      </w:pPr>
    </w:p>
    <w:p w14:paraId="134650E6" w14:textId="77777777" w:rsidR="00F609A7" w:rsidRDefault="00F609A7" w:rsidP="00EB5379">
      <w:pPr>
        <w:pStyle w:val="Texto"/>
        <w:spacing w:line="220" w:lineRule="exact"/>
        <w:ind w:firstLine="0"/>
        <w:rPr>
          <w:rFonts w:ascii="Verdana" w:hAnsi="Verdana"/>
          <w:color w:val="000000"/>
          <w:sz w:val="16"/>
          <w:szCs w:val="16"/>
        </w:rPr>
      </w:pPr>
      <w:r>
        <w:rPr>
          <w:rFonts w:ascii="Verdana" w:hAnsi="Verdana"/>
          <w:color w:val="000000"/>
          <w:sz w:val="16"/>
          <w:szCs w:val="16"/>
        </w:rPr>
        <w:lastRenderedPageBreak/>
        <w:t xml:space="preserve">ENGLISH TRANSLATION OF THE </w:t>
      </w:r>
    </w:p>
    <w:tbl>
      <w:tblPr>
        <w:tblW w:w="5000" w:type="pct"/>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CellMar>
          <w:left w:w="70" w:type="dxa"/>
          <w:right w:w="70" w:type="dxa"/>
        </w:tblCellMar>
        <w:tblLook w:val="04A0" w:firstRow="1" w:lastRow="0" w:firstColumn="1" w:lastColumn="0" w:noHBand="0" w:noVBand="1"/>
      </w:tblPr>
      <w:tblGrid>
        <w:gridCol w:w="1283"/>
        <w:gridCol w:w="1529"/>
        <w:gridCol w:w="2917"/>
        <w:gridCol w:w="11"/>
        <w:gridCol w:w="2906"/>
        <w:gridCol w:w="854"/>
      </w:tblGrid>
      <w:tr w:rsidR="00F609A7" w:rsidRPr="00F609A7" w14:paraId="084E811C" w14:textId="77777777" w:rsidTr="00F56666">
        <w:trPr>
          <w:tblHeader/>
          <w:jc w:val="center"/>
        </w:trPr>
        <w:tc>
          <w:tcPr>
            <w:tcW w:w="1283" w:type="dxa"/>
            <w:shd w:val="clear" w:color="auto" w:fill="D9D9D9"/>
            <w:noWrap/>
            <w:vAlign w:val="center"/>
            <w:hideMark/>
          </w:tcPr>
          <w:p w14:paraId="0B9A3E7B" w14:textId="77777777" w:rsidR="00F609A7" w:rsidRPr="00F609A7" w:rsidRDefault="00D44D89" w:rsidP="00F609A7">
            <w:pPr>
              <w:spacing w:after="101" w:line="240" w:lineRule="exact"/>
              <w:jc w:val="center"/>
              <w:rPr>
                <w:rFonts w:ascii="Verdana" w:hAnsi="Verdana" w:cs="Arial"/>
                <w:b/>
                <w:sz w:val="16"/>
                <w:szCs w:val="16"/>
                <w:lang w:val="en-US"/>
              </w:rPr>
            </w:pPr>
            <w:r w:rsidRPr="00D44D89">
              <w:rPr>
                <w:rFonts w:ascii="Verdana" w:hAnsi="Verdana" w:cs="Arial"/>
                <w:b/>
                <w:sz w:val="16"/>
                <w:szCs w:val="16"/>
                <w:lang w:val="en-US"/>
              </w:rPr>
              <w:t xml:space="preserve">Provision </w:t>
            </w:r>
          </w:p>
        </w:tc>
        <w:tc>
          <w:tcPr>
            <w:tcW w:w="1529" w:type="dxa"/>
            <w:shd w:val="clear" w:color="auto" w:fill="D9D9D9"/>
            <w:vAlign w:val="center"/>
            <w:hideMark/>
          </w:tcPr>
          <w:p w14:paraId="375BADA1" w14:textId="77777777" w:rsidR="00F609A7" w:rsidRPr="00F609A7" w:rsidRDefault="00D44D89" w:rsidP="00F609A7">
            <w:pPr>
              <w:spacing w:after="101" w:line="240" w:lineRule="exact"/>
              <w:jc w:val="center"/>
              <w:rPr>
                <w:rFonts w:ascii="Verdana" w:hAnsi="Verdana" w:cs="Arial"/>
                <w:b/>
                <w:sz w:val="16"/>
                <w:szCs w:val="16"/>
                <w:lang w:val="en-US"/>
              </w:rPr>
            </w:pPr>
            <w:r>
              <w:rPr>
                <w:rFonts w:ascii="Verdana" w:hAnsi="Verdana" w:cs="Arial"/>
                <w:b/>
                <w:sz w:val="16"/>
                <w:szCs w:val="16"/>
                <w:lang w:val="en-US"/>
              </w:rPr>
              <w:t>Type of verification</w:t>
            </w:r>
          </w:p>
        </w:tc>
        <w:tc>
          <w:tcPr>
            <w:tcW w:w="2917" w:type="dxa"/>
            <w:shd w:val="clear" w:color="auto" w:fill="D9D9D9"/>
            <w:vAlign w:val="center"/>
            <w:hideMark/>
          </w:tcPr>
          <w:p w14:paraId="5320D520" w14:textId="77777777" w:rsidR="00F609A7" w:rsidRPr="00F609A7" w:rsidRDefault="00D44D89" w:rsidP="00F609A7">
            <w:pPr>
              <w:spacing w:after="101" w:line="240" w:lineRule="exact"/>
              <w:jc w:val="center"/>
              <w:rPr>
                <w:rFonts w:ascii="Verdana" w:hAnsi="Verdana" w:cs="Arial"/>
                <w:b/>
                <w:sz w:val="16"/>
                <w:szCs w:val="16"/>
                <w:lang w:val="en-US"/>
              </w:rPr>
            </w:pPr>
            <w:r>
              <w:rPr>
                <w:rFonts w:ascii="Verdana" w:hAnsi="Verdana" w:cs="Arial"/>
                <w:b/>
                <w:sz w:val="16"/>
                <w:szCs w:val="16"/>
                <w:lang w:val="en-US"/>
              </w:rPr>
              <w:t>Acceptance criteria</w:t>
            </w:r>
          </w:p>
        </w:tc>
        <w:tc>
          <w:tcPr>
            <w:tcW w:w="2917" w:type="dxa"/>
            <w:gridSpan w:val="2"/>
            <w:shd w:val="clear" w:color="auto" w:fill="D9D9D9"/>
            <w:vAlign w:val="center"/>
            <w:hideMark/>
          </w:tcPr>
          <w:p w14:paraId="2D9D0C16" w14:textId="77777777" w:rsidR="00F609A7" w:rsidRPr="00F609A7" w:rsidRDefault="00D44D89" w:rsidP="00F609A7">
            <w:pPr>
              <w:spacing w:after="101" w:line="240" w:lineRule="exact"/>
              <w:jc w:val="center"/>
              <w:rPr>
                <w:rFonts w:ascii="Verdana" w:hAnsi="Verdana" w:cs="Arial"/>
                <w:b/>
                <w:sz w:val="16"/>
                <w:szCs w:val="16"/>
                <w:lang w:val="en-US"/>
              </w:rPr>
            </w:pPr>
            <w:r>
              <w:rPr>
                <w:rFonts w:ascii="Verdana" w:hAnsi="Verdana" w:cs="Arial"/>
                <w:b/>
                <w:sz w:val="16"/>
                <w:szCs w:val="16"/>
                <w:lang w:val="en-US"/>
              </w:rPr>
              <w:t>Observations</w:t>
            </w:r>
          </w:p>
        </w:tc>
        <w:tc>
          <w:tcPr>
            <w:tcW w:w="854" w:type="dxa"/>
            <w:shd w:val="clear" w:color="auto" w:fill="D9D9D9"/>
            <w:vAlign w:val="center"/>
            <w:hideMark/>
          </w:tcPr>
          <w:p w14:paraId="7CE56B33" w14:textId="77777777" w:rsidR="00F609A7" w:rsidRPr="00F609A7" w:rsidRDefault="00D44D89" w:rsidP="00F609A7">
            <w:pPr>
              <w:spacing w:after="101" w:line="240" w:lineRule="exact"/>
              <w:jc w:val="center"/>
              <w:rPr>
                <w:rFonts w:ascii="Verdana" w:hAnsi="Verdana" w:cs="Arial"/>
                <w:b/>
                <w:sz w:val="16"/>
                <w:szCs w:val="16"/>
                <w:lang w:val="en-US"/>
              </w:rPr>
            </w:pPr>
            <w:r>
              <w:rPr>
                <w:rFonts w:ascii="Verdana" w:hAnsi="Verdana" w:cs="Arial"/>
                <w:b/>
                <w:sz w:val="16"/>
                <w:szCs w:val="16"/>
                <w:lang w:val="en-US"/>
              </w:rPr>
              <w:t xml:space="preserve">Risk </w:t>
            </w:r>
          </w:p>
        </w:tc>
      </w:tr>
      <w:tr w:rsidR="00F609A7" w:rsidRPr="00F609A7" w14:paraId="66D6902D" w14:textId="77777777" w:rsidTr="00F56666">
        <w:trPr>
          <w:jc w:val="center"/>
        </w:trPr>
        <w:tc>
          <w:tcPr>
            <w:tcW w:w="1283" w:type="dxa"/>
            <w:hideMark/>
          </w:tcPr>
          <w:p w14:paraId="46BBD322" w14:textId="77777777" w:rsidR="00F609A7" w:rsidRPr="00F609A7" w:rsidRDefault="00F609A7" w:rsidP="00F609A7">
            <w:pPr>
              <w:spacing w:after="101" w:line="252" w:lineRule="exact"/>
              <w:jc w:val="both"/>
              <w:rPr>
                <w:rFonts w:ascii="Verdana" w:hAnsi="Verdana" w:cs="Arial"/>
                <w:b/>
                <w:sz w:val="16"/>
                <w:szCs w:val="16"/>
                <w:lang w:val="en-US"/>
              </w:rPr>
            </w:pPr>
            <w:r w:rsidRPr="00F609A7">
              <w:rPr>
                <w:rFonts w:ascii="Verdana" w:hAnsi="Verdana" w:cs="Arial"/>
                <w:b/>
                <w:sz w:val="16"/>
                <w:szCs w:val="16"/>
                <w:lang w:val="en-US"/>
              </w:rPr>
              <w:t>5.1</w:t>
            </w:r>
          </w:p>
        </w:tc>
        <w:tc>
          <w:tcPr>
            <w:tcW w:w="1529" w:type="dxa"/>
            <w:hideMark/>
          </w:tcPr>
          <w:p w14:paraId="2E9F8F87" w14:textId="77777777" w:rsidR="00F609A7" w:rsidRPr="00F609A7" w:rsidRDefault="00D44D89" w:rsidP="00F609A7">
            <w:pPr>
              <w:spacing w:after="101" w:line="252"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3A51EF28" w14:textId="77777777" w:rsidR="003A2ABE" w:rsidRPr="00F609A7" w:rsidRDefault="003A2ABE" w:rsidP="00F609A7">
            <w:pPr>
              <w:spacing w:after="101" w:line="252" w:lineRule="exact"/>
              <w:jc w:val="both"/>
              <w:rPr>
                <w:rFonts w:ascii="Verdana" w:hAnsi="Verdana" w:cs="Arial"/>
                <w:sz w:val="16"/>
                <w:szCs w:val="16"/>
                <w:lang w:val="en-US"/>
              </w:rPr>
            </w:pPr>
            <w:r>
              <w:rPr>
                <w:rFonts w:ascii="Verdana" w:hAnsi="Verdana" w:cs="Arial"/>
                <w:sz w:val="16"/>
                <w:szCs w:val="16"/>
                <w:lang w:val="en-US"/>
              </w:rPr>
              <w:t xml:space="preserve">The employer complies when he presents documentation evidence that he has the analysis of risks to which the workers are exposed, according to the radiological characteristics from each source of ionizing radiation according to that stipulated by the appropriate regulatory entity. </w:t>
            </w:r>
          </w:p>
        </w:tc>
        <w:tc>
          <w:tcPr>
            <w:tcW w:w="2917" w:type="dxa"/>
            <w:gridSpan w:val="2"/>
            <w:hideMark/>
          </w:tcPr>
          <w:p w14:paraId="7450A573" w14:textId="77777777" w:rsidR="003A2ABE" w:rsidRPr="003A2ABE" w:rsidRDefault="003A2ABE" w:rsidP="00F609A7">
            <w:pPr>
              <w:spacing w:after="101" w:line="252" w:lineRule="exact"/>
              <w:jc w:val="both"/>
              <w:rPr>
                <w:rFonts w:ascii="Verdana" w:hAnsi="Verdana" w:cs="Arial"/>
                <w:sz w:val="16"/>
                <w:szCs w:val="16"/>
                <w:lang w:val="en-US"/>
              </w:rPr>
            </w:pPr>
            <w:r>
              <w:rPr>
                <w:rFonts w:ascii="Verdana" w:hAnsi="Verdana" w:cs="Arial"/>
                <w:sz w:val="16"/>
                <w:szCs w:val="16"/>
                <w:lang w:val="en-US"/>
              </w:rPr>
              <w:t xml:space="preserve">The provision is considered to be complied with if the employer presents a copy of the operating license or current authorization or in the process of renewal and in the case of radiology and imaging services, the specific risk analysis for the radiology area. </w:t>
            </w:r>
          </w:p>
        </w:tc>
        <w:tc>
          <w:tcPr>
            <w:tcW w:w="854" w:type="dxa"/>
            <w:hideMark/>
          </w:tcPr>
          <w:p w14:paraId="54E81766" w14:textId="77777777" w:rsidR="00F609A7" w:rsidRPr="00F609A7" w:rsidRDefault="003A2ABE" w:rsidP="00F609A7">
            <w:pPr>
              <w:spacing w:after="101" w:line="252"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3EAFA97E" w14:textId="77777777" w:rsidTr="00F56666">
        <w:trPr>
          <w:jc w:val="center"/>
        </w:trPr>
        <w:tc>
          <w:tcPr>
            <w:tcW w:w="1283" w:type="dxa"/>
            <w:hideMark/>
          </w:tcPr>
          <w:p w14:paraId="5065EC4F" w14:textId="77777777" w:rsidR="00F609A7" w:rsidRPr="00F609A7" w:rsidRDefault="00F609A7" w:rsidP="00F609A7">
            <w:pPr>
              <w:spacing w:after="101" w:line="266" w:lineRule="exact"/>
              <w:jc w:val="both"/>
              <w:rPr>
                <w:rFonts w:ascii="Verdana" w:hAnsi="Verdana" w:cs="Arial"/>
                <w:b/>
                <w:sz w:val="16"/>
                <w:szCs w:val="16"/>
                <w:lang w:val="en-US"/>
              </w:rPr>
            </w:pPr>
            <w:r w:rsidRPr="00F609A7">
              <w:rPr>
                <w:rFonts w:ascii="Verdana" w:hAnsi="Verdana" w:cs="Arial"/>
                <w:b/>
                <w:sz w:val="16"/>
                <w:szCs w:val="16"/>
                <w:lang w:val="en-US"/>
              </w:rPr>
              <w:t xml:space="preserve">5.2 </w:t>
            </w:r>
            <w:r w:rsidR="00BB3532">
              <w:rPr>
                <w:rFonts w:ascii="Verdana" w:hAnsi="Verdana" w:cs="Arial"/>
                <w:b/>
                <w:sz w:val="16"/>
                <w:szCs w:val="16"/>
                <w:lang w:val="en-US"/>
              </w:rPr>
              <w:t>and</w:t>
            </w:r>
            <w:r w:rsidRPr="00F609A7">
              <w:rPr>
                <w:rFonts w:ascii="Verdana" w:hAnsi="Verdana" w:cs="Arial"/>
                <w:b/>
                <w:sz w:val="16"/>
                <w:szCs w:val="16"/>
                <w:lang w:val="en-US"/>
              </w:rPr>
              <w:t xml:space="preserve"> 7</w:t>
            </w:r>
          </w:p>
        </w:tc>
        <w:tc>
          <w:tcPr>
            <w:tcW w:w="1529" w:type="dxa"/>
            <w:hideMark/>
          </w:tcPr>
          <w:p w14:paraId="712763FE" w14:textId="77777777" w:rsidR="00F609A7" w:rsidRPr="00F609A7" w:rsidRDefault="00D44D89" w:rsidP="00F609A7">
            <w:pPr>
              <w:spacing w:after="101" w:line="266"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0F340A8D" w14:textId="77777777" w:rsidR="00F609A7" w:rsidRPr="00F609A7" w:rsidRDefault="003A2ABE" w:rsidP="003A2ABE">
            <w:pPr>
              <w:spacing w:after="101" w:line="266" w:lineRule="exact"/>
              <w:jc w:val="both"/>
              <w:rPr>
                <w:rFonts w:ascii="Verdana" w:hAnsi="Verdana" w:cs="Arial"/>
                <w:sz w:val="16"/>
                <w:szCs w:val="16"/>
                <w:lang w:val="en-US"/>
              </w:rPr>
            </w:pPr>
            <w:r w:rsidRPr="003A2ABE">
              <w:rPr>
                <w:rFonts w:ascii="Verdana" w:hAnsi="Verdana" w:cs="Arial"/>
                <w:sz w:val="16"/>
                <w:szCs w:val="16"/>
                <w:lang w:val="en-US"/>
              </w:rPr>
              <w:t>The employer complies when he presents documentation evidence that</w:t>
            </w:r>
            <w:r w:rsidR="00F609A7" w:rsidRPr="00F609A7">
              <w:rPr>
                <w:rFonts w:ascii="Verdana" w:hAnsi="Verdana" w:cs="Arial"/>
                <w:sz w:val="16"/>
                <w:szCs w:val="16"/>
                <w:lang w:val="en-US"/>
              </w:rPr>
              <w:t>:</w:t>
            </w:r>
          </w:p>
          <w:p w14:paraId="5A857FB0" w14:textId="77777777" w:rsidR="00F609A7" w:rsidRPr="00EB32C8" w:rsidRDefault="003A2ABE" w:rsidP="003A2ABE">
            <w:pPr>
              <w:numPr>
                <w:ilvl w:val="0"/>
                <w:numId w:val="50"/>
              </w:numPr>
              <w:spacing w:after="101" w:line="266" w:lineRule="exact"/>
              <w:ind w:left="360"/>
              <w:jc w:val="both"/>
              <w:rPr>
                <w:rFonts w:ascii="Verdana" w:hAnsi="Verdana" w:cs="Arial"/>
                <w:sz w:val="16"/>
                <w:szCs w:val="16"/>
                <w:lang w:val="en-US"/>
              </w:rPr>
            </w:pPr>
            <w:r w:rsidRPr="00EB32C8">
              <w:rPr>
                <w:rFonts w:ascii="Verdana" w:hAnsi="Verdana" w:cs="Arial"/>
                <w:sz w:val="16"/>
                <w:szCs w:val="16"/>
                <w:lang w:val="en-US"/>
              </w:rPr>
              <w:t xml:space="preserve"> He has a program of radiological safety and protection, and </w:t>
            </w:r>
          </w:p>
          <w:p w14:paraId="4E80732E" w14:textId="77777777" w:rsidR="00F609A7" w:rsidRPr="00EB32C8" w:rsidRDefault="003A2ABE" w:rsidP="003A2ABE">
            <w:pPr>
              <w:numPr>
                <w:ilvl w:val="0"/>
                <w:numId w:val="50"/>
              </w:numPr>
              <w:spacing w:after="101" w:line="266" w:lineRule="exact"/>
              <w:ind w:left="360"/>
              <w:jc w:val="both"/>
              <w:rPr>
                <w:rFonts w:ascii="Verdana" w:hAnsi="Verdana" w:cs="Arial"/>
                <w:sz w:val="16"/>
                <w:szCs w:val="16"/>
                <w:lang w:val="en-US"/>
              </w:rPr>
            </w:pPr>
            <w:r>
              <w:rPr>
                <w:rFonts w:ascii="Verdana" w:hAnsi="Verdana" w:cs="Arial"/>
                <w:sz w:val="16"/>
                <w:szCs w:val="16"/>
                <w:lang w:val="en-US"/>
              </w:rPr>
              <w:t xml:space="preserve">The program of safety and radiological protection contains, at least, the following: </w:t>
            </w:r>
          </w:p>
        </w:tc>
        <w:tc>
          <w:tcPr>
            <w:tcW w:w="2917" w:type="dxa"/>
            <w:gridSpan w:val="2"/>
            <w:hideMark/>
          </w:tcPr>
          <w:p w14:paraId="30CF894C" w14:textId="77777777" w:rsidR="00F609A7" w:rsidRPr="003A2ABE" w:rsidRDefault="00F609A7" w:rsidP="00F609A7">
            <w:pPr>
              <w:spacing w:after="101" w:line="266" w:lineRule="exact"/>
              <w:jc w:val="both"/>
              <w:rPr>
                <w:rFonts w:ascii="Verdana" w:hAnsi="Verdana" w:cs="Arial"/>
                <w:sz w:val="16"/>
                <w:szCs w:val="16"/>
                <w:lang w:val="es-MX"/>
              </w:rPr>
            </w:pPr>
            <w:r w:rsidRPr="003A2ABE">
              <w:rPr>
                <w:rFonts w:ascii="Verdana" w:hAnsi="Verdana" w:cs="Arial"/>
                <w:sz w:val="16"/>
                <w:szCs w:val="16"/>
                <w:lang w:val="es-MX"/>
              </w:rPr>
              <w:t>Se considera cumplida la disposición si el patrón presenta:</w:t>
            </w:r>
          </w:p>
          <w:p w14:paraId="24D2FD6E" w14:textId="77777777" w:rsidR="00F609A7" w:rsidRPr="00EB32C8" w:rsidRDefault="003A2ABE" w:rsidP="003A2ABE">
            <w:pPr>
              <w:numPr>
                <w:ilvl w:val="0"/>
                <w:numId w:val="51"/>
              </w:numPr>
              <w:spacing w:after="101" w:line="266" w:lineRule="exact"/>
              <w:ind w:left="360"/>
              <w:jc w:val="both"/>
              <w:rPr>
                <w:rFonts w:ascii="Verdana" w:hAnsi="Verdana" w:cs="Arial"/>
                <w:sz w:val="16"/>
                <w:szCs w:val="16"/>
                <w:lang w:val="en-US"/>
              </w:rPr>
            </w:pPr>
            <w:r>
              <w:rPr>
                <w:rFonts w:ascii="Verdana" w:hAnsi="Verdana" w:cs="Arial"/>
                <w:sz w:val="16"/>
                <w:szCs w:val="16"/>
                <w:lang w:val="en-US"/>
              </w:rPr>
              <w:t>The operating license, authorization or current sanitary license issued by the appropriate regulatory entity, or in the process of renewal, or</w:t>
            </w:r>
          </w:p>
        </w:tc>
        <w:tc>
          <w:tcPr>
            <w:tcW w:w="854" w:type="dxa"/>
            <w:hideMark/>
          </w:tcPr>
          <w:p w14:paraId="4D51301D" w14:textId="77777777" w:rsidR="00F609A7" w:rsidRPr="00F609A7" w:rsidRDefault="003A2ABE" w:rsidP="00F609A7">
            <w:pPr>
              <w:spacing w:after="101" w:line="266"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077B324C" w14:textId="77777777" w:rsidTr="00F56666">
        <w:trPr>
          <w:jc w:val="center"/>
        </w:trPr>
        <w:tc>
          <w:tcPr>
            <w:tcW w:w="1283" w:type="dxa"/>
          </w:tcPr>
          <w:p w14:paraId="74062242" w14:textId="77777777" w:rsidR="00F609A7" w:rsidRPr="00F609A7" w:rsidRDefault="00F609A7" w:rsidP="00F609A7">
            <w:pPr>
              <w:spacing w:after="101" w:line="266" w:lineRule="exact"/>
              <w:jc w:val="both"/>
              <w:rPr>
                <w:rFonts w:ascii="Verdana" w:hAnsi="Verdana" w:cs="Arial"/>
                <w:b/>
                <w:sz w:val="16"/>
                <w:szCs w:val="16"/>
                <w:lang w:val="en-US"/>
              </w:rPr>
            </w:pPr>
          </w:p>
        </w:tc>
        <w:tc>
          <w:tcPr>
            <w:tcW w:w="1529" w:type="dxa"/>
          </w:tcPr>
          <w:p w14:paraId="2A5D35DD" w14:textId="77777777" w:rsidR="00F609A7" w:rsidRPr="00F609A7" w:rsidRDefault="00F609A7" w:rsidP="00F609A7">
            <w:pPr>
              <w:spacing w:after="101" w:line="266" w:lineRule="exact"/>
              <w:jc w:val="both"/>
              <w:rPr>
                <w:rFonts w:ascii="Verdana" w:hAnsi="Verdana" w:cs="Arial"/>
                <w:b/>
                <w:sz w:val="16"/>
                <w:szCs w:val="16"/>
                <w:lang w:val="en-US"/>
              </w:rPr>
            </w:pPr>
          </w:p>
        </w:tc>
        <w:tc>
          <w:tcPr>
            <w:tcW w:w="2917" w:type="dxa"/>
            <w:hideMark/>
          </w:tcPr>
          <w:p w14:paraId="54E82ABD" w14:textId="77777777" w:rsidR="00F609A7" w:rsidRPr="00EB32C8" w:rsidRDefault="003A2ABE" w:rsidP="003A2ABE">
            <w:pPr>
              <w:numPr>
                <w:ilvl w:val="0"/>
                <w:numId w:val="52"/>
              </w:numPr>
              <w:spacing w:after="101" w:line="266" w:lineRule="exact"/>
              <w:jc w:val="both"/>
              <w:rPr>
                <w:rFonts w:ascii="Verdana" w:hAnsi="Verdana" w:cs="Arial"/>
                <w:sz w:val="16"/>
                <w:szCs w:val="16"/>
                <w:lang w:val="en-US"/>
              </w:rPr>
            </w:pPr>
            <w:r>
              <w:rPr>
                <w:rFonts w:ascii="Verdana" w:hAnsi="Verdana" w:cs="Arial"/>
                <w:sz w:val="16"/>
                <w:szCs w:val="16"/>
                <w:lang w:val="en-US"/>
              </w:rPr>
              <w:t>The activities for complying with the program, the duration of the same and those responsible for their implementation and supervision;</w:t>
            </w:r>
          </w:p>
        </w:tc>
        <w:tc>
          <w:tcPr>
            <w:tcW w:w="2917" w:type="dxa"/>
            <w:gridSpan w:val="2"/>
            <w:hideMark/>
          </w:tcPr>
          <w:p w14:paraId="69BC6B20" w14:textId="77777777" w:rsidR="00F609A7" w:rsidRPr="00EB32C8" w:rsidRDefault="00F609A7" w:rsidP="003A2ABE">
            <w:pPr>
              <w:spacing w:after="101" w:line="266" w:lineRule="exact"/>
              <w:ind w:left="362" w:hanging="360"/>
              <w:jc w:val="both"/>
              <w:rPr>
                <w:rFonts w:ascii="Verdana" w:hAnsi="Verdana" w:cs="Arial"/>
                <w:sz w:val="16"/>
                <w:szCs w:val="16"/>
                <w:lang w:val="en-US"/>
              </w:rPr>
            </w:pPr>
            <w:r w:rsidRPr="00F609A7">
              <w:rPr>
                <w:rFonts w:ascii="Verdana" w:hAnsi="Verdana" w:cs="Arial"/>
                <w:sz w:val="16"/>
                <w:szCs w:val="16"/>
                <w:lang w:val="en-US"/>
              </w:rPr>
              <w:sym w:font="Wingdings" w:char="F0D8"/>
            </w:r>
            <w:r w:rsidRPr="00F609A7">
              <w:rPr>
                <w:rFonts w:ascii="Verdana" w:hAnsi="Verdana" w:cs="Arial"/>
                <w:sz w:val="16"/>
                <w:szCs w:val="16"/>
                <w:lang w:val="en-US"/>
              </w:rPr>
              <w:tab/>
            </w:r>
            <w:r w:rsidR="003A2ABE">
              <w:rPr>
                <w:rFonts w:ascii="Verdana" w:hAnsi="Verdana" w:cs="Arial"/>
                <w:sz w:val="16"/>
                <w:szCs w:val="16"/>
                <w:lang w:val="en-US"/>
              </w:rPr>
              <w:t>The current last annual report of relevant activities with stamp of receipt from the appropriate regulatory entity and/or the response that was granted on said report, or</w:t>
            </w:r>
          </w:p>
        </w:tc>
        <w:tc>
          <w:tcPr>
            <w:tcW w:w="854" w:type="dxa"/>
          </w:tcPr>
          <w:p w14:paraId="7C669BFD" w14:textId="77777777" w:rsidR="00F609A7" w:rsidRPr="00EB32C8" w:rsidRDefault="00F609A7" w:rsidP="00F609A7">
            <w:pPr>
              <w:spacing w:after="101" w:line="266" w:lineRule="exact"/>
              <w:jc w:val="both"/>
              <w:rPr>
                <w:rFonts w:ascii="Verdana" w:hAnsi="Verdana" w:cs="Arial"/>
                <w:sz w:val="16"/>
                <w:szCs w:val="16"/>
                <w:lang w:val="en-US"/>
              </w:rPr>
            </w:pPr>
          </w:p>
        </w:tc>
      </w:tr>
      <w:tr w:rsidR="00F609A7" w:rsidRPr="00EB32C8" w14:paraId="0E3A747F" w14:textId="77777777" w:rsidTr="00F56666">
        <w:trPr>
          <w:jc w:val="center"/>
        </w:trPr>
        <w:tc>
          <w:tcPr>
            <w:tcW w:w="1283" w:type="dxa"/>
          </w:tcPr>
          <w:p w14:paraId="1C454AFA" w14:textId="77777777" w:rsidR="00F609A7" w:rsidRPr="00EB32C8" w:rsidRDefault="00F609A7" w:rsidP="00F609A7">
            <w:pPr>
              <w:spacing w:after="101" w:line="252" w:lineRule="exact"/>
              <w:jc w:val="both"/>
              <w:rPr>
                <w:rFonts w:ascii="Verdana" w:hAnsi="Verdana" w:cs="Arial"/>
                <w:b/>
                <w:sz w:val="16"/>
                <w:szCs w:val="16"/>
                <w:lang w:val="en-US"/>
              </w:rPr>
            </w:pPr>
          </w:p>
        </w:tc>
        <w:tc>
          <w:tcPr>
            <w:tcW w:w="1529" w:type="dxa"/>
          </w:tcPr>
          <w:p w14:paraId="295A2998" w14:textId="77777777" w:rsidR="00F609A7" w:rsidRPr="00EB32C8" w:rsidRDefault="00F609A7" w:rsidP="00F609A7">
            <w:pPr>
              <w:spacing w:after="101" w:line="252" w:lineRule="exact"/>
              <w:jc w:val="both"/>
              <w:rPr>
                <w:rFonts w:ascii="Verdana" w:hAnsi="Verdana" w:cs="Arial"/>
                <w:b/>
                <w:sz w:val="16"/>
                <w:szCs w:val="16"/>
                <w:lang w:val="en-US"/>
              </w:rPr>
            </w:pPr>
          </w:p>
        </w:tc>
        <w:tc>
          <w:tcPr>
            <w:tcW w:w="2917" w:type="dxa"/>
            <w:hideMark/>
          </w:tcPr>
          <w:p w14:paraId="02FA7EB8" w14:textId="77777777" w:rsidR="003A2ABE" w:rsidRDefault="003A2ABE" w:rsidP="003A2ABE">
            <w:pPr>
              <w:numPr>
                <w:ilvl w:val="0"/>
                <w:numId w:val="52"/>
              </w:numPr>
              <w:spacing w:after="101" w:line="252" w:lineRule="exact"/>
              <w:jc w:val="both"/>
              <w:rPr>
                <w:rFonts w:ascii="Verdana" w:hAnsi="Verdana" w:cs="Arial"/>
                <w:sz w:val="16"/>
                <w:szCs w:val="16"/>
                <w:lang w:val="en-US"/>
              </w:rPr>
            </w:pPr>
            <w:r>
              <w:rPr>
                <w:rFonts w:ascii="Verdana" w:hAnsi="Verdana" w:cs="Arial"/>
                <w:sz w:val="16"/>
                <w:szCs w:val="16"/>
                <w:lang w:val="en-US"/>
              </w:rPr>
              <w:t xml:space="preserve">The manual of administrative procedures and operation manual for radiological safety; </w:t>
            </w:r>
          </w:p>
          <w:p w14:paraId="5EDC0BCB" w14:textId="77777777" w:rsidR="003A2ABE" w:rsidRPr="003A2ABE" w:rsidRDefault="003A2ABE" w:rsidP="003A2ABE">
            <w:pPr>
              <w:numPr>
                <w:ilvl w:val="0"/>
                <w:numId w:val="52"/>
              </w:numPr>
              <w:spacing w:after="101" w:line="252" w:lineRule="exact"/>
              <w:jc w:val="both"/>
              <w:rPr>
                <w:rFonts w:ascii="Verdana" w:hAnsi="Verdana" w:cs="Arial"/>
                <w:sz w:val="16"/>
                <w:szCs w:val="16"/>
                <w:lang w:val="en-US"/>
              </w:rPr>
            </w:pPr>
            <w:r>
              <w:rPr>
                <w:rFonts w:ascii="Verdana" w:hAnsi="Verdana" w:cs="Arial"/>
                <w:sz w:val="16"/>
                <w:szCs w:val="16"/>
                <w:lang w:val="en-US"/>
              </w:rPr>
              <w:t>The description of the administrative and technical resources, as well as the system of communication and coordination between the different areas involved in the workplace for the compliance to the program, and</w:t>
            </w:r>
          </w:p>
          <w:p w14:paraId="3ABD585F" w14:textId="77777777" w:rsidR="00F609A7" w:rsidRPr="00EB32C8" w:rsidRDefault="003A2ABE" w:rsidP="003A2ABE">
            <w:pPr>
              <w:numPr>
                <w:ilvl w:val="0"/>
                <w:numId w:val="52"/>
              </w:numPr>
              <w:spacing w:after="101" w:line="252" w:lineRule="exact"/>
              <w:jc w:val="both"/>
              <w:rPr>
                <w:rFonts w:ascii="Verdana" w:hAnsi="Verdana" w:cs="Arial"/>
                <w:sz w:val="16"/>
                <w:szCs w:val="16"/>
                <w:lang w:val="en-US"/>
              </w:rPr>
            </w:pPr>
            <w:r>
              <w:rPr>
                <w:rFonts w:ascii="Verdana" w:hAnsi="Verdana" w:cs="Arial"/>
                <w:sz w:val="16"/>
                <w:szCs w:val="16"/>
                <w:lang w:val="en-US"/>
              </w:rPr>
              <w:t xml:space="preserve">The procedures for the investigation of </w:t>
            </w:r>
            <w:proofErr w:type="spellStart"/>
            <w:r>
              <w:rPr>
                <w:rFonts w:ascii="Verdana" w:hAnsi="Verdana" w:cs="Arial"/>
                <w:sz w:val="16"/>
                <w:szCs w:val="16"/>
                <w:lang w:val="en-US"/>
              </w:rPr>
              <w:t>inicidents</w:t>
            </w:r>
            <w:proofErr w:type="spellEnd"/>
            <w:r>
              <w:rPr>
                <w:rFonts w:ascii="Verdana" w:hAnsi="Verdana" w:cs="Arial"/>
                <w:sz w:val="16"/>
                <w:szCs w:val="16"/>
                <w:lang w:val="en-US"/>
              </w:rPr>
              <w:t xml:space="preserve"> </w:t>
            </w:r>
            <w:r>
              <w:rPr>
                <w:rFonts w:ascii="Verdana" w:hAnsi="Verdana" w:cs="Arial"/>
                <w:sz w:val="16"/>
                <w:szCs w:val="16"/>
                <w:lang w:val="en-US"/>
              </w:rPr>
              <w:lastRenderedPageBreak/>
              <w:t>or accidents.</w:t>
            </w:r>
          </w:p>
        </w:tc>
        <w:tc>
          <w:tcPr>
            <w:tcW w:w="2917" w:type="dxa"/>
            <w:gridSpan w:val="2"/>
            <w:hideMark/>
          </w:tcPr>
          <w:p w14:paraId="0CF3F507" w14:textId="77777777" w:rsidR="003A2ABE" w:rsidRPr="003A2ABE" w:rsidRDefault="00F609A7" w:rsidP="003A2ABE">
            <w:pPr>
              <w:spacing w:after="101" w:line="252" w:lineRule="exact"/>
              <w:ind w:left="362" w:hanging="360"/>
              <w:jc w:val="both"/>
              <w:rPr>
                <w:rFonts w:ascii="Verdana" w:hAnsi="Verdana" w:cs="Arial"/>
                <w:sz w:val="16"/>
                <w:szCs w:val="16"/>
                <w:lang w:val="en-US"/>
              </w:rPr>
            </w:pPr>
            <w:r w:rsidRPr="00F609A7">
              <w:rPr>
                <w:rFonts w:ascii="Verdana" w:hAnsi="Verdana" w:cs="Arial"/>
                <w:sz w:val="16"/>
                <w:szCs w:val="16"/>
                <w:lang w:val="en-US"/>
              </w:rPr>
              <w:lastRenderedPageBreak/>
              <w:sym w:font="Wingdings" w:char="F0D8"/>
            </w:r>
            <w:r w:rsidRPr="00F609A7">
              <w:rPr>
                <w:rFonts w:ascii="Verdana" w:hAnsi="Verdana" w:cs="Arial"/>
                <w:sz w:val="16"/>
                <w:szCs w:val="16"/>
                <w:lang w:val="en-US"/>
              </w:rPr>
              <w:tab/>
            </w:r>
            <w:r w:rsidR="003A2ABE">
              <w:rPr>
                <w:rFonts w:ascii="Verdana" w:hAnsi="Verdana" w:cs="Arial"/>
                <w:sz w:val="16"/>
                <w:szCs w:val="16"/>
                <w:lang w:val="en-US"/>
              </w:rPr>
              <w:t>The administrative procedures manual and operating manual as to radiological safety.</w:t>
            </w:r>
          </w:p>
        </w:tc>
        <w:tc>
          <w:tcPr>
            <w:tcW w:w="854" w:type="dxa"/>
          </w:tcPr>
          <w:p w14:paraId="060BD015" w14:textId="77777777" w:rsidR="00F609A7" w:rsidRPr="003A2ABE" w:rsidRDefault="00F609A7" w:rsidP="00F609A7">
            <w:pPr>
              <w:spacing w:after="101" w:line="252" w:lineRule="exact"/>
              <w:jc w:val="both"/>
              <w:rPr>
                <w:rFonts w:ascii="Verdana" w:hAnsi="Verdana" w:cs="Arial"/>
                <w:sz w:val="16"/>
                <w:szCs w:val="16"/>
                <w:lang w:val="en-US"/>
              </w:rPr>
            </w:pPr>
          </w:p>
        </w:tc>
      </w:tr>
      <w:tr w:rsidR="00F609A7" w:rsidRPr="00EB32C8" w14:paraId="4FD8836D" w14:textId="77777777" w:rsidTr="00F56666">
        <w:trPr>
          <w:jc w:val="center"/>
        </w:trPr>
        <w:tc>
          <w:tcPr>
            <w:tcW w:w="1283" w:type="dxa"/>
            <w:hideMark/>
          </w:tcPr>
          <w:p w14:paraId="7393EED2" w14:textId="77777777" w:rsidR="00F609A7" w:rsidRPr="00F609A7" w:rsidRDefault="00F609A7" w:rsidP="00F609A7">
            <w:pPr>
              <w:spacing w:after="101" w:line="216" w:lineRule="exact"/>
              <w:jc w:val="both"/>
              <w:rPr>
                <w:rFonts w:ascii="Verdana" w:hAnsi="Verdana" w:cs="Arial"/>
                <w:b/>
                <w:sz w:val="16"/>
                <w:szCs w:val="16"/>
                <w:lang w:val="en-US"/>
              </w:rPr>
            </w:pPr>
            <w:r w:rsidRPr="00F609A7">
              <w:rPr>
                <w:rFonts w:ascii="Verdana" w:hAnsi="Verdana" w:cs="Arial"/>
                <w:b/>
                <w:sz w:val="16"/>
                <w:szCs w:val="16"/>
                <w:lang w:val="en-US"/>
              </w:rPr>
              <w:t>5.3</w:t>
            </w:r>
          </w:p>
        </w:tc>
        <w:tc>
          <w:tcPr>
            <w:tcW w:w="1529" w:type="dxa"/>
            <w:hideMark/>
          </w:tcPr>
          <w:p w14:paraId="0D3DE175" w14:textId="77777777" w:rsidR="00F609A7" w:rsidRPr="00F609A7" w:rsidRDefault="00D44D89" w:rsidP="00F609A7">
            <w:pPr>
              <w:spacing w:after="101" w:line="216"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19FF0007" w14:textId="77777777" w:rsidR="003A2ABE" w:rsidRPr="003A2ABE" w:rsidRDefault="003A2ABE" w:rsidP="003A2ABE">
            <w:pPr>
              <w:spacing w:after="101" w:line="216" w:lineRule="exact"/>
              <w:jc w:val="both"/>
              <w:rPr>
                <w:rFonts w:ascii="Verdana" w:hAnsi="Verdana" w:cs="Arial"/>
                <w:sz w:val="16"/>
                <w:szCs w:val="16"/>
                <w:lang w:val="en-US"/>
              </w:rPr>
            </w:pPr>
            <w:r w:rsidRPr="003A2ABE">
              <w:rPr>
                <w:rFonts w:ascii="Verdana" w:hAnsi="Verdana" w:cs="Arial"/>
                <w:sz w:val="16"/>
                <w:szCs w:val="16"/>
                <w:lang w:val="en-US"/>
              </w:rPr>
              <w:t xml:space="preserve">The employer complies when he presents documentation evidence that </w:t>
            </w:r>
            <w:r>
              <w:rPr>
                <w:rFonts w:ascii="Verdana" w:hAnsi="Verdana" w:cs="Arial"/>
                <w:sz w:val="16"/>
                <w:szCs w:val="16"/>
                <w:lang w:val="en-US"/>
              </w:rPr>
              <w:t xml:space="preserve">he has available an updated list of the occupationally exposed personnel in the workplace that contains, at least, the following information: </w:t>
            </w:r>
          </w:p>
          <w:p w14:paraId="66B0BAB2" w14:textId="77777777" w:rsidR="003A2ABE" w:rsidRDefault="003A2ABE" w:rsidP="00F609A7">
            <w:pPr>
              <w:numPr>
                <w:ilvl w:val="0"/>
                <w:numId w:val="53"/>
              </w:numPr>
              <w:spacing w:after="101" w:line="216" w:lineRule="exact"/>
              <w:ind w:left="360"/>
              <w:jc w:val="both"/>
              <w:rPr>
                <w:rFonts w:ascii="Verdana" w:hAnsi="Verdana" w:cs="Arial"/>
                <w:sz w:val="16"/>
                <w:szCs w:val="16"/>
                <w:lang w:val="en-US"/>
              </w:rPr>
            </w:pPr>
            <w:r>
              <w:rPr>
                <w:rFonts w:ascii="Verdana" w:hAnsi="Verdana" w:cs="Arial"/>
                <w:sz w:val="16"/>
                <w:szCs w:val="16"/>
                <w:lang w:val="en-US"/>
              </w:rPr>
              <w:t>The name of the worker;</w:t>
            </w:r>
          </w:p>
          <w:p w14:paraId="24F73AAC" w14:textId="77777777" w:rsidR="003A2ABE" w:rsidRDefault="003A2ABE" w:rsidP="00F609A7">
            <w:pPr>
              <w:numPr>
                <w:ilvl w:val="0"/>
                <w:numId w:val="53"/>
              </w:numPr>
              <w:spacing w:after="101" w:line="216" w:lineRule="exact"/>
              <w:ind w:left="360"/>
              <w:jc w:val="both"/>
              <w:rPr>
                <w:rFonts w:ascii="Verdana" w:hAnsi="Verdana" w:cs="Arial"/>
                <w:sz w:val="16"/>
                <w:szCs w:val="16"/>
                <w:lang w:val="en-US"/>
              </w:rPr>
            </w:pPr>
            <w:r>
              <w:rPr>
                <w:rFonts w:ascii="Verdana" w:hAnsi="Verdana" w:cs="Arial"/>
                <w:sz w:val="16"/>
                <w:szCs w:val="16"/>
                <w:lang w:val="en-US"/>
              </w:rPr>
              <w:t xml:space="preserve">The Federal Taxpayer Registration number (RFC) or the Sole Code of Registration of Population (CURP) of the worker; </w:t>
            </w:r>
          </w:p>
          <w:p w14:paraId="3B92A390" w14:textId="77777777" w:rsidR="003A2ABE" w:rsidRDefault="003A2ABE" w:rsidP="00F609A7">
            <w:pPr>
              <w:numPr>
                <w:ilvl w:val="0"/>
                <w:numId w:val="53"/>
              </w:numPr>
              <w:spacing w:after="101" w:line="216" w:lineRule="exact"/>
              <w:ind w:left="360"/>
              <w:jc w:val="both"/>
              <w:rPr>
                <w:rFonts w:ascii="Verdana" w:hAnsi="Verdana" w:cs="Arial"/>
                <w:sz w:val="16"/>
                <w:szCs w:val="16"/>
                <w:lang w:val="en-US"/>
              </w:rPr>
            </w:pPr>
            <w:r>
              <w:rPr>
                <w:rFonts w:ascii="Verdana" w:hAnsi="Verdana" w:cs="Arial"/>
                <w:sz w:val="16"/>
                <w:szCs w:val="16"/>
                <w:lang w:val="en-US"/>
              </w:rPr>
              <w:t xml:space="preserve">The activities that their exposure imply, and </w:t>
            </w:r>
          </w:p>
          <w:p w14:paraId="0399A54E" w14:textId="77777777" w:rsidR="003A2ABE" w:rsidRPr="00EB32C8" w:rsidRDefault="003A2ABE" w:rsidP="003A2ABE">
            <w:pPr>
              <w:numPr>
                <w:ilvl w:val="0"/>
                <w:numId w:val="53"/>
              </w:numPr>
              <w:spacing w:after="101" w:line="216" w:lineRule="exact"/>
              <w:ind w:left="360"/>
              <w:jc w:val="both"/>
              <w:rPr>
                <w:rFonts w:ascii="Verdana" w:hAnsi="Verdana" w:cs="Arial"/>
                <w:sz w:val="16"/>
                <w:szCs w:val="16"/>
                <w:lang w:val="en-US"/>
              </w:rPr>
            </w:pPr>
            <w:r>
              <w:rPr>
                <w:rFonts w:ascii="Verdana" w:hAnsi="Verdana" w:cs="Arial"/>
                <w:sz w:val="16"/>
                <w:szCs w:val="16"/>
                <w:lang w:val="en-US"/>
              </w:rPr>
              <w:t xml:space="preserve">The zones of risk where the work is carried out. </w:t>
            </w:r>
          </w:p>
        </w:tc>
        <w:tc>
          <w:tcPr>
            <w:tcW w:w="2917" w:type="dxa"/>
            <w:gridSpan w:val="2"/>
            <w:hideMark/>
          </w:tcPr>
          <w:p w14:paraId="38675A95" w14:textId="77777777" w:rsidR="003A2ABE" w:rsidRPr="003A2ABE" w:rsidRDefault="003A2ABE" w:rsidP="003A2ABE">
            <w:pPr>
              <w:spacing w:after="101" w:line="216" w:lineRule="exact"/>
              <w:jc w:val="both"/>
              <w:rPr>
                <w:rFonts w:ascii="Verdana" w:hAnsi="Verdana" w:cs="Arial"/>
                <w:sz w:val="16"/>
                <w:szCs w:val="16"/>
                <w:lang w:val="en-US"/>
              </w:rPr>
            </w:pPr>
            <w:r w:rsidRPr="003A2ABE">
              <w:rPr>
                <w:rFonts w:ascii="Verdana" w:hAnsi="Verdana" w:cs="Arial"/>
                <w:sz w:val="16"/>
                <w:szCs w:val="16"/>
                <w:lang w:val="en-US"/>
              </w:rPr>
              <w:t>The provision is considered to be complied with if the employer presents t</w:t>
            </w:r>
            <w:r>
              <w:rPr>
                <w:rFonts w:ascii="Verdana" w:hAnsi="Verdana" w:cs="Arial"/>
                <w:sz w:val="16"/>
                <w:szCs w:val="16"/>
                <w:lang w:val="en-US"/>
              </w:rPr>
              <w:t xml:space="preserve">he operating license, authorization or sanitary license issued by the appropriate regulatory entity, or is in the process of renewal, and the entries and dismissals of occupationally exposed personnel. </w:t>
            </w:r>
          </w:p>
          <w:p w14:paraId="700AD746" w14:textId="77777777" w:rsidR="003A2ABE" w:rsidRPr="00EB32C8" w:rsidRDefault="003A2ABE" w:rsidP="00F609A7">
            <w:pPr>
              <w:spacing w:after="101" w:line="216" w:lineRule="exact"/>
              <w:jc w:val="both"/>
              <w:rPr>
                <w:rFonts w:ascii="Verdana" w:hAnsi="Verdana" w:cs="Arial"/>
                <w:sz w:val="16"/>
                <w:szCs w:val="16"/>
                <w:lang w:val="en-US"/>
              </w:rPr>
            </w:pPr>
          </w:p>
        </w:tc>
        <w:tc>
          <w:tcPr>
            <w:tcW w:w="854" w:type="dxa"/>
          </w:tcPr>
          <w:p w14:paraId="6AF18DC4" w14:textId="77777777" w:rsidR="00F609A7" w:rsidRPr="00EB32C8" w:rsidRDefault="00F609A7" w:rsidP="00F609A7">
            <w:pPr>
              <w:spacing w:after="101" w:line="216" w:lineRule="exact"/>
              <w:jc w:val="both"/>
              <w:rPr>
                <w:rFonts w:ascii="Verdana" w:hAnsi="Verdana" w:cs="Arial"/>
                <w:sz w:val="16"/>
                <w:szCs w:val="16"/>
                <w:lang w:val="en-US"/>
              </w:rPr>
            </w:pPr>
          </w:p>
        </w:tc>
      </w:tr>
      <w:tr w:rsidR="00F609A7" w:rsidRPr="00F609A7" w14:paraId="2B8A8210" w14:textId="77777777" w:rsidTr="00F56666">
        <w:trPr>
          <w:jc w:val="center"/>
        </w:trPr>
        <w:tc>
          <w:tcPr>
            <w:tcW w:w="1283" w:type="dxa"/>
            <w:hideMark/>
          </w:tcPr>
          <w:p w14:paraId="4036C3BD" w14:textId="77777777" w:rsidR="00F609A7" w:rsidRPr="00F609A7" w:rsidRDefault="00F609A7" w:rsidP="00F609A7">
            <w:pPr>
              <w:spacing w:after="101" w:line="216" w:lineRule="exact"/>
              <w:jc w:val="both"/>
              <w:rPr>
                <w:rFonts w:ascii="Verdana" w:hAnsi="Verdana" w:cs="Arial"/>
                <w:b/>
                <w:sz w:val="16"/>
                <w:szCs w:val="16"/>
                <w:lang w:val="en-US"/>
              </w:rPr>
            </w:pPr>
            <w:r w:rsidRPr="00F609A7">
              <w:rPr>
                <w:rFonts w:ascii="Verdana" w:hAnsi="Verdana" w:cs="Arial"/>
                <w:b/>
                <w:sz w:val="16"/>
                <w:szCs w:val="16"/>
                <w:lang w:val="en-US"/>
              </w:rPr>
              <w:t>5.4</w:t>
            </w:r>
          </w:p>
        </w:tc>
        <w:tc>
          <w:tcPr>
            <w:tcW w:w="1529" w:type="dxa"/>
            <w:hideMark/>
          </w:tcPr>
          <w:p w14:paraId="10000D05" w14:textId="77777777" w:rsidR="00F609A7" w:rsidRPr="00F609A7" w:rsidRDefault="00D44D89" w:rsidP="00F609A7">
            <w:pPr>
              <w:spacing w:after="101" w:line="216"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6D0026BF" w14:textId="77777777" w:rsidR="00F609A7" w:rsidRPr="00566B96" w:rsidRDefault="00566B96" w:rsidP="00566B96">
            <w:pPr>
              <w:spacing w:after="101" w:line="216" w:lineRule="exact"/>
              <w:jc w:val="both"/>
              <w:rPr>
                <w:rFonts w:ascii="Verdana" w:hAnsi="Verdana" w:cs="Arial"/>
                <w:sz w:val="16"/>
                <w:szCs w:val="16"/>
                <w:lang w:val="en-US"/>
              </w:rPr>
            </w:pPr>
            <w:r>
              <w:rPr>
                <w:rFonts w:ascii="Verdana" w:hAnsi="Verdana" w:cs="Arial"/>
                <w:sz w:val="16"/>
                <w:szCs w:val="16"/>
                <w:lang w:val="en-US"/>
              </w:rPr>
              <w:t xml:space="preserve">The employer complies when he presents documentation evidence that he has the Manual for Safety and Radiological Protection, based on that established by the appropriate regulatory entity. </w:t>
            </w:r>
          </w:p>
        </w:tc>
        <w:tc>
          <w:tcPr>
            <w:tcW w:w="2917" w:type="dxa"/>
            <w:gridSpan w:val="2"/>
            <w:hideMark/>
          </w:tcPr>
          <w:p w14:paraId="39DB547D" w14:textId="77777777" w:rsidR="00F609A7" w:rsidRPr="00EB32C8" w:rsidRDefault="0054503A" w:rsidP="0054503A">
            <w:pPr>
              <w:spacing w:after="101" w:line="216" w:lineRule="exact"/>
              <w:jc w:val="both"/>
              <w:rPr>
                <w:rFonts w:ascii="Verdana" w:hAnsi="Verdana" w:cs="Arial"/>
                <w:sz w:val="16"/>
                <w:szCs w:val="16"/>
                <w:lang w:val="en-US"/>
              </w:rPr>
            </w:pPr>
            <w:r w:rsidRPr="0054503A">
              <w:rPr>
                <w:rFonts w:ascii="Verdana" w:hAnsi="Verdana" w:cs="Arial"/>
                <w:sz w:val="16"/>
                <w:szCs w:val="16"/>
                <w:lang w:val="en-US"/>
              </w:rPr>
              <w:t xml:space="preserve">The provision is considered as complied if the employer presents the manual of administrative </w:t>
            </w:r>
            <w:r>
              <w:rPr>
                <w:rFonts w:ascii="Verdana" w:hAnsi="Verdana" w:cs="Arial"/>
                <w:sz w:val="16"/>
                <w:szCs w:val="16"/>
                <w:lang w:val="en-US"/>
              </w:rPr>
              <w:t xml:space="preserve">and operating procedures, current, with regards to radiological safety. </w:t>
            </w:r>
          </w:p>
        </w:tc>
        <w:tc>
          <w:tcPr>
            <w:tcW w:w="854" w:type="dxa"/>
            <w:hideMark/>
          </w:tcPr>
          <w:p w14:paraId="2E4516DA" w14:textId="77777777" w:rsidR="00F609A7" w:rsidRPr="00F609A7" w:rsidRDefault="003A2ABE" w:rsidP="00F609A7">
            <w:pPr>
              <w:spacing w:after="101" w:line="216"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7670621D" w14:textId="77777777" w:rsidTr="00F56666">
        <w:trPr>
          <w:jc w:val="center"/>
        </w:trPr>
        <w:tc>
          <w:tcPr>
            <w:tcW w:w="1283" w:type="dxa"/>
            <w:hideMark/>
          </w:tcPr>
          <w:p w14:paraId="7BAC639F" w14:textId="77777777" w:rsidR="00F609A7" w:rsidRPr="00F609A7" w:rsidRDefault="00F609A7" w:rsidP="00F609A7">
            <w:pPr>
              <w:spacing w:after="101" w:line="220" w:lineRule="exact"/>
              <w:jc w:val="both"/>
              <w:rPr>
                <w:rFonts w:ascii="Verdana" w:hAnsi="Verdana" w:cs="Arial"/>
                <w:b/>
                <w:sz w:val="16"/>
                <w:szCs w:val="16"/>
                <w:lang w:val="en-US"/>
              </w:rPr>
            </w:pPr>
            <w:r w:rsidRPr="00F609A7">
              <w:rPr>
                <w:rFonts w:ascii="Verdana" w:hAnsi="Verdana" w:cs="Arial"/>
                <w:b/>
                <w:sz w:val="16"/>
                <w:szCs w:val="16"/>
                <w:lang w:val="en-US"/>
              </w:rPr>
              <w:t>5.5</w:t>
            </w:r>
          </w:p>
        </w:tc>
        <w:tc>
          <w:tcPr>
            <w:tcW w:w="1529" w:type="dxa"/>
            <w:hideMark/>
          </w:tcPr>
          <w:p w14:paraId="1F76B35D" w14:textId="77777777" w:rsidR="00F609A7" w:rsidRPr="00F609A7" w:rsidRDefault="00D44D89" w:rsidP="00F609A7">
            <w:pPr>
              <w:spacing w:after="101" w:line="22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27CBC024" w14:textId="77777777" w:rsidR="00F609A7" w:rsidRPr="00F609A7" w:rsidRDefault="0054503A" w:rsidP="0054503A">
            <w:pPr>
              <w:spacing w:after="101" w:line="220" w:lineRule="exact"/>
              <w:jc w:val="both"/>
              <w:rPr>
                <w:rFonts w:ascii="Verdana" w:hAnsi="Verdana" w:cs="Arial"/>
                <w:sz w:val="16"/>
                <w:szCs w:val="16"/>
                <w:lang w:val="en-US"/>
              </w:rPr>
            </w:pPr>
            <w:r w:rsidRPr="0054503A">
              <w:rPr>
                <w:rFonts w:ascii="Verdana" w:hAnsi="Verdana" w:cs="Arial"/>
                <w:sz w:val="16"/>
                <w:szCs w:val="16"/>
                <w:lang w:val="en-US"/>
              </w:rPr>
              <w:t>The employer complies when he presents documentation evidence that he has</w:t>
            </w:r>
            <w:r>
              <w:rPr>
                <w:rFonts w:ascii="Verdana" w:hAnsi="Verdana" w:cs="Arial"/>
                <w:sz w:val="16"/>
                <w:szCs w:val="16"/>
                <w:lang w:val="en-US"/>
              </w:rPr>
              <w:t xml:space="preserve"> available directory of the appropriate regulatory entities in the handling and control of ionizing radiation, for the purpose of requesting their aid in the case of a radiological emergency. </w:t>
            </w:r>
          </w:p>
        </w:tc>
        <w:tc>
          <w:tcPr>
            <w:tcW w:w="2917" w:type="dxa"/>
            <w:gridSpan w:val="2"/>
          </w:tcPr>
          <w:p w14:paraId="4E96F83F" w14:textId="77777777" w:rsidR="00F609A7" w:rsidRPr="00F609A7" w:rsidRDefault="00F609A7" w:rsidP="00F609A7">
            <w:pPr>
              <w:spacing w:after="101" w:line="220" w:lineRule="exact"/>
              <w:jc w:val="both"/>
              <w:rPr>
                <w:rFonts w:ascii="Verdana" w:hAnsi="Verdana" w:cs="Arial"/>
                <w:sz w:val="16"/>
                <w:szCs w:val="16"/>
                <w:lang w:val="en-US"/>
              </w:rPr>
            </w:pPr>
          </w:p>
        </w:tc>
        <w:tc>
          <w:tcPr>
            <w:tcW w:w="854" w:type="dxa"/>
          </w:tcPr>
          <w:p w14:paraId="10BE7A8E" w14:textId="77777777" w:rsidR="00F609A7" w:rsidRPr="00F609A7" w:rsidRDefault="00F609A7" w:rsidP="00F609A7">
            <w:pPr>
              <w:spacing w:after="101" w:line="220" w:lineRule="exact"/>
              <w:jc w:val="both"/>
              <w:rPr>
                <w:rFonts w:ascii="Verdana" w:hAnsi="Verdana" w:cs="Arial"/>
                <w:sz w:val="16"/>
                <w:szCs w:val="16"/>
                <w:lang w:val="en-US"/>
              </w:rPr>
            </w:pPr>
          </w:p>
        </w:tc>
      </w:tr>
      <w:tr w:rsidR="00F609A7" w:rsidRPr="00F609A7" w14:paraId="7D898203" w14:textId="77777777" w:rsidTr="00F56666">
        <w:trPr>
          <w:jc w:val="center"/>
        </w:trPr>
        <w:tc>
          <w:tcPr>
            <w:tcW w:w="1283" w:type="dxa"/>
            <w:hideMark/>
          </w:tcPr>
          <w:p w14:paraId="5070EC25" w14:textId="77777777" w:rsidR="00F609A7" w:rsidRPr="00F609A7" w:rsidRDefault="00F609A7" w:rsidP="00F609A7">
            <w:pPr>
              <w:spacing w:after="101" w:line="220" w:lineRule="exact"/>
              <w:jc w:val="both"/>
              <w:rPr>
                <w:rFonts w:ascii="Verdana" w:hAnsi="Verdana" w:cs="Arial"/>
                <w:b/>
                <w:sz w:val="16"/>
                <w:szCs w:val="16"/>
                <w:lang w:val="en-US"/>
              </w:rPr>
            </w:pPr>
            <w:r w:rsidRPr="00F609A7">
              <w:rPr>
                <w:rFonts w:ascii="Verdana" w:hAnsi="Verdana" w:cs="Arial"/>
                <w:b/>
                <w:sz w:val="16"/>
                <w:szCs w:val="16"/>
                <w:lang w:val="en-US"/>
              </w:rPr>
              <w:t xml:space="preserve">5.6 </w:t>
            </w:r>
            <w:r w:rsidR="00BB3532">
              <w:rPr>
                <w:rFonts w:ascii="Verdana" w:hAnsi="Verdana" w:cs="Arial"/>
                <w:b/>
                <w:sz w:val="16"/>
                <w:szCs w:val="16"/>
                <w:lang w:val="en-US"/>
              </w:rPr>
              <w:t>and</w:t>
            </w:r>
            <w:r w:rsidRPr="00F609A7">
              <w:rPr>
                <w:rFonts w:ascii="Verdana" w:hAnsi="Verdana" w:cs="Arial"/>
                <w:b/>
                <w:sz w:val="16"/>
                <w:szCs w:val="16"/>
                <w:lang w:val="en-US"/>
              </w:rPr>
              <w:t xml:space="preserve"> 8</w:t>
            </w:r>
          </w:p>
        </w:tc>
        <w:tc>
          <w:tcPr>
            <w:tcW w:w="1529" w:type="dxa"/>
            <w:hideMark/>
          </w:tcPr>
          <w:p w14:paraId="172019CA" w14:textId="77777777" w:rsidR="00F609A7" w:rsidRPr="00F609A7" w:rsidRDefault="00D44D89" w:rsidP="00F609A7">
            <w:pPr>
              <w:spacing w:after="101" w:line="22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458A25C3" w14:textId="77777777" w:rsidR="00F609A7" w:rsidRDefault="0054503A" w:rsidP="0054503A">
            <w:pPr>
              <w:spacing w:after="101" w:line="220" w:lineRule="exact"/>
              <w:jc w:val="both"/>
              <w:rPr>
                <w:rFonts w:ascii="Verdana" w:hAnsi="Verdana" w:cs="Arial"/>
                <w:sz w:val="16"/>
                <w:szCs w:val="16"/>
                <w:lang w:val="en-US"/>
              </w:rPr>
            </w:pPr>
            <w:r w:rsidRPr="0054503A">
              <w:rPr>
                <w:rFonts w:ascii="Verdana" w:hAnsi="Verdana" w:cs="Arial"/>
                <w:sz w:val="16"/>
                <w:szCs w:val="16"/>
                <w:lang w:val="en-US"/>
              </w:rPr>
              <w:t>The employer complies when he presents documentation evidence that he has</w:t>
            </w:r>
            <w:r w:rsidR="00F609A7" w:rsidRPr="00F609A7">
              <w:rPr>
                <w:rFonts w:ascii="Verdana" w:hAnsi="Verdana" w:cs="Arial"/>
                <w:sz w:val="16"/>
                <w:szCs w:val="16"/>
                <w:lang w:val="en-US"/>
              </w:rPr>
              <w:t>:</w:t>
            </w:r>
          </w:p>
          <w:p w14:paraId="5FD77956" w14:textId="77777777" w:rsidR="00F609A7" w:rsidRPr="0054503A" w:rsidRDefault="0054503A" w:rsidP="0054503A">
            <w:pPr>
              <w:numPr>
                <w:ilvl w:val="0"/>
                <w:numId w:val="54"/>
              </w:numPr>
              <w:spacing w:after="101" w:line="220" w:lineRule="exact"/>
              <w:ind w:left="360"/>
              <w:jc w:val="both"/>
              <w:rPr>
                <w:rFonts w:ascii="Verdana" w:hAnsi="Verdana" w:cs="Arial"/>
                <w:sz w:val="16"/>
                <w:szCs w:val="16"/>
                <w:lang w:val="en-US"/>
              </w:rPr>
            </w:pPr>
            <w:r w:rsidRPr="0054503A">
              <w:rPr>
                <w:rFonts w:ascii="Verdana" w:hAnsi="Verdana" w:cs="Arial"/>
                <w:sz w:val="16"/>
                <w:szCs w:val="16"/>
                <w:lang w:val="en-US"/>
              </w:rPr>
              <w:t xml:space="preserve">The plan of attention to radiological </w:t>
            </w:r>
            <w:proofErr w:type="spellStart"/>
            <w:r w:rsidRPr="0054503A">
              <w:rPr>
                <w:rFonts w:ascii="Verdana" w:hAnsi="Verdana" w:cs="Arial"/>
                <w:sz w:val="16"/>
                <w:szCs w:val="16"/>
                <w:lang w:val="en-US"/>
              </w:rPr>
              <w:t>ermgencies</w:t>
            </w:r>
            <w:proofErr w:type="spellEnd"/>
            <w:r w:rsidRPr="0054503A">
              <w:rPr>
                <w:rFonts w:ascii="Verdana" w:hAnsi="Verdana" w:cs="Arial"/>
                <w:sz w:val="16"/>
                <w:szCs w:val="16"/>
                <w:lang w:val="en-US"/>
              </w:rPr>
              <w:t>, which is prepared according to that established by the appropriate regulatory entity;</w:t>
            </w:r>
          </w:p>
        </w:tc>
        <w:tc>
          <w:tcPr>
            <w:tcW w:w="2917" w:type="dxa"/>
            <w:gridSpan w:val="2"/>
            <w:hideMark/>
          </w:tcPr>
          <w:p w14:paraId="6856CDBA" w14:textId="77777777" w:rsidR="00F609A7" w:rsidRPr="0054503A" w:rsidRDefault="00F609A7" w:rsidP="00F609A7">
            <w:pPr>
              <w:spacing w:after="101" w:line="220" w:lineRule="exact"/>
              <w:jc w:val="both"/>
              <w:rPr>
                <w:rFonts w:ascii="Verdana" w:hAnsi="Verdana" w:cs="Arial"/>
                <w:sz w:val="16"/>
                <w:szCs w:val="16"/>
                <w:lang w:val="es-MX"/>
              </w:rPr>
            </w:pPr>
            <w:r w:rsidRPr="0054503A">
              <w:rPr>
                <w:rFonts w:ascii="Verdana" w:hAnsi="Verdana" w:cs="Arial"/>
                <w:sz w:val="16"/>
                <w:szCs w:val="16"/>
                <w:lang w:val="es-MX"/>
              </w:rPr>
              <w:t>Se considera cumplida la disposición si el patrón presenta los procedimientos de respuesta a emergencias radiológicas que están registrados en el manual de procedimientos de seguridad radiológica, ante el órgano regulador competente.</w:t>
            </w:r>
          </w:p>
        </w:tc>
        <w:tc>
          <w:tcPr>
            <w:tcW w:w="854" w:type="dxa"/>
            <w:hideMark/>
          </w:tcPr>
          <w:p w14:paraId="651F5194" w14:textId="77777777" w:rsidR="00F609A7" w:rsidRPr="00F609A7" w:rsidRDefault="003A2ABE" w:rsidP="00F609A7">
            <w:pPr>
              <w:spacing w:after="101" w:line="22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4BA78E66" w14:textId="77777777" w:rsidTr="00F56666">
        <w:trPr>
          <w:jc w:val="center"/>
        </w:trPr>
        <w:tc>
          <w:tcPr>
            <w:tcW w:w="1283" w:type="dxa"/>
          </w:tcPr>
          <w:p w14:paraId="1F4DB8D5" w14:textId="77777777" w:rsidR="00F609A7" w:rsidRPr="00F609A7" w:rsidRDefault="00F609A7" w:rsidP="00F609A7">
            <w:pPr>
              <w:spacing w:after="101" w:line="220" w:lineRule="exact"/>
              <w:jc w:val="both"/>
              <w:rPr>
                <w:rFonts w:ascii="Verdana" w:hAnsi="Verdana" w:cs="Arial"/>
                <w:b/>
                <w:sz w:val="16"/>
                <w:szCs w:val="16"/>
                <w:lang w:val="en-US"/>
              </w:rPr>
            </w:pPr>
          </w:p>
        </w:tc>
        <w:tc>
          <w:tcPr>
            <w:tcW w:w="1529" w:type="dxa"/>
          </w:tcPr>
          <w:p w14:paraId="03B89415" w14:textId="77777777" w:rsidR="00F609A7" w:rsidRPr="00F609A7" w:rsidRDefault="00F609A7" w:rsidP="00F609A7">
            <w:pPr>
              <w:spacing w:after="101" w:line="220" w:lineRule="exact"/>
              <w:jc w:val="both"/>
              <w:rPr>
                <w:rFonts w:ascii="Verdana" w:hAnsi="Verdana" w:cs="Arial"/>
                <w:b/>
                <w:sz w:val="16"/>
                <w:szCs w:val="16"/>
                <w:lang w:val="en-US"/>
              </w:rPr>
            </w:pPr>
          </w:p>
        </w:tc>
        <w:tc>
          <w:tcPr>
            <w:tcW w:w="2917" w:type="dxa"/>
            <w:hideMark/>
          </w:tcPr>
          <w:p w14:paraId="5B158ECB" w14:textId="77777777" w:rsidR="00F609A7" w:rsidRPr="00EB32C8" w:rsidRDefault="0054503A" w:rsidP="0054503A">
            <w:pPr>
              <w:numPr>
                <w:ilvl w:val="0"/>
                <w:numId w:val="54"/>
              </w:numPr>
              <w:spacing w:after="101" w:line="220" w:lineRule="exact"/>
              <w:ind w:left="360"/>
              <w:jc w:val="both"/>
              <w:rPr>
                <w:rFonts w:ascii="Verdana" w:hAnsi="Verdana" w:cs="Arial"/>
                <w:sz w:val="16"/>
                <w:szCs w:val="16"/>
                <w:lang w:val="en-US"/>
              </w:rPr>
            </w:pPr>
            <w:r>
              <w:rPr>
                <w:rFonts w:ascii="Verdana" w:hAnsi="Verdana" w:cs="Arial"/>
                <w:sz w:val="16"/>
                <w:szCs w:val="16"/>
                <w:lang w:val="en-US"/>
              </w:rPr>
              <w:t xml:space="preserve">The person in charge of </w:t>
            </w:r>
            <w:proofErr w:type="spellStart"/>
            <w:r>
              <w:rPr>
                <w:rFonts w:ascii="Verdana" w:hAnsi="Verdana" w:cs="Arial"/>
                <w:sz w:val="16"/>
                <w:szCs w:val="16"/>
                <w:lang w:val="en-US"/>
              </w:rPr>
              <w:t>radiolodical</w:t>
            </w:r>
            <w:proofErr w:type="spellEnd"/>
            <w:r>
              <w:rPr>
                <w:rFonts w:ascii="Verdana" w:hAnsi="Verdana" w:cs="Arial"/>
                <w:sz w:val="16"/>
                <w:szCs w:val="16"/>
                <w:lang w:val="en-US"/>
              </w:rPr>
              <w:t xml:space="preserve"> safety or, when applicable, the person responsible for the operation and functioning of the X ray equipment, as well as the auxiliaries necessary per work shift, apply the plan of attention to radiological emergencies during the time </w:t>
            </w:r>
            <w:r>
              <w:rPr>
                <w:rFonts w:ascii="Verdana" w:hAnsi="Verdana" w:cs="Arial"/>
                <w:sz w:val="16"/>
                <w:szCs w:val="16"/>
                <w:lang w:val="en-US"/>
              </w:rPr>
              <w:lastRenderedPageBreak/>
              <w:t xml:space="preserve">that it is required; </w:t>
            </w:r>
          </w:p>
        </w:tc>
        <w:tc>
          <w:tcPr>
            <w:tcW w:w="2917" w:type="dxa"/>
            <w:gridSpan w:val="2"/>
          </w:tcPr>
          <w:p w14:paraId="6513DF2E" w14:textId="77777777" w:rsidR="00F609A7" w:rsidRPr="00EB32C8" w:rsidRDefault="00F609A7" w:rsidP="00F609A7">
            <w:pPr>
              <w:spacing w:after="101" w:line="220" w:lineRule="exact"/>
              <w:jc w:val="both"/>
              <w:rPr>
                <w:rFonts w:ascii="Verdana" w:hAnsi="Verdana" w:cs="Arial"/>
                <w:sz w:val="16"/>
                <w:szCs w:val="16"/>
                <w:lang w:val="en-US"/>
              </w:rPr>
            </w:pPr>
          </w:p>
        </w:tc>
        <w:tc>
          <w:tcPr>
            <w:tcW w:w="854" w:type="dxa"/>
          </w:tcPr>
          <w:p w14:paraId="4665D4F5" w14:textId="77777777" w:rsidR="00F609A7" w:rsidRPr="00EB32C8" w:rsidRDefault="00F609A7" w:rsidP="00F609A7">
            <w:pPr>
              <w:spacing w:after="101" w:line="220" w:lineRule="exact"/>
              <w:jc w:val="both"/>
              <w:rPr>
                <w:rFonts w:ascii="Verdana" w:hAnsi="Verdana" w:cs="Arial"/>
                <w:sz w:val="16"/>
                <w:szCs w:val="16"/>
                <w:lang w:val="en-US"/>
              </w:rPr>
            </w:pPr>
          </w:p>
        </w:tc>
      </w:tr>
      <w:tr w:rsidR="00F609A7" w:rsidRPr="00EB32C8" w14:paraId="56B19400" w14:textId="77777777" w:rsidTr="00F56666">
        <w:trPr>
          <w:jc w:val="center"/>
        </w:trPr>
        <w:tc>
          <w:tcPr>
            <w:tcW w:w="1283" w:type="dxa"/>
          </w:tcPr>
          <w:p w14:paraId="760EBF42" w14:textId="77777777" w:rsidR="00F609A7" w:rsidRPr="00EB32C8" w:rsidRDefault="00F609A7" w:rsidP="00F609A7">
            <w:pPr>
              <w:spacing w:after="101" w:line="220" w:lineRule="exact"/>
              <w:jc w:val="both"/>
              <w:rPr>
                <w:rFonts w:ascii="Verdana" w:hAnsi="Verdana" w:cs="Arial"/>
                <w:b/>
                <w:sz w:val="16"/>
                <w:szCs w:val="16"/>
                <w:lang w:val="en-US"/>
              </w:rPr>
            </w:pPr>
          </w:p>
        </w:tc>
        <w:tc>
          <w:tcPr>
            <w:tcW w:w="1529" w:type="dxa"/>
          </w:tcPr>
          <w:p w14:paraId="2ECC4FDF" w14:textId="77777777" w:rsidR="00F609A7" w:rsidRPr="00EB32C8" w:rsidRDefault="00F609A7" w:rsidP="00F609A7">
            <w:pPr>
              <w:spacing w:after="101" w:line="220" w:lineRule="exact"/>
              <w:jc w:val="both"/>
              <w:rPr>
                <w:rFonts w:ascii="Verdana" w:hAnsi="Verdana" w:cs="Arial"/>
                <w:b/>
                <w:sz w:val="16"/>
                <w:szCs w:val="16"/>
                <w:lang w:val="en-US"/>
              </w:rPr>
            </w:pPr>
          </w:p>
        </w:tc>
        <w:tc>
          <w:tcPr>
            <w:tcW w:w="2917" w:type="dxa"/>
            <w:hideMark/>
          </w:tcPr>
          <w:p w14:paraId="6F20F274" w14:textId="77777777" w:rsidR="00F609A7" w:rsidRPr="0054503A" w:rsidRDefault="0054503A" w:rsidP="0054503A">
            <w:pPr>
              <w:numPr>
                <w:ilvl w:val="0"/>
                <w:numId w:val="54"/>
              </w:numPr>
              <w:spacing w:after="101" w:line="220" w:lineRule="exact"/>
              <w:ind w:left="360"/>
              <w:jc w:val="both"/>
              <w:rPr>
                <w:rFonts w:ascii="Verdana" w:hAnsi="Verdana" w:cs="Arial"/>
                <w:sz w:val="16"/>
                <w:szCs w:val="16"/>
                <w:lang w:val="en-US"/>
              </w:rPr>
            </w:pPr>
            <w:r>
              <w:rPr>
                <w:rFonts w:ascii="Verdana" w:hAnsi="Verdana" w:cs="Arial"/>
                <w:sz w:val="16"/>
                <w:szCs w:val="16"/>
                <w:lang w:val="en-US"/>
              </w:rPr>
              <w:t xml:space="preserve">The plan of attention to radiological emergencies includes, at least, the following: </w:t>
            </w:r>
          </w:p>
        </w:tc>
        <w:tc>
          <w:tcPr>
            <w:tcW w:w="2917" w:type="dxa"/>
            <w:gridSpan w:val="2"/>
          </w:tcPr>
          <w:p w14:paraId="5E02412D" w14:textId="77777777" w:rsidR="00F609A7" w:rsidRPr="00EB32C8" w:rsidRDefault="00F609A7" w:rsidP="00F609A7">
            <w:pPr>
              <w:spacing w:after="101" w:line="220" w:lineRule="exact"/>
              <w:jc w:val="both"/>
              <w:rPr>
                <w:rFonts w:ascii="Verdana" w:hAnsi="Verdana" w:cs="Arial"/>
                <w:sz w:val="16"/>
                <w:szCs w:val="16"/>
                <w:lang w:val="en-US"/>
              </w:rPr>
            </w:pPr>
          </w:p>
        </w:tc>
        <w:tc>
          <w:tcPr>
            <w:tcW w:w="854" w:type="dxa"/>
          </w:tcPr>
          <w:p w14:paraId="178B5110" w14:textId="77777777" w:rsidR="00F609A7" w:rsidRPr="00EB32C8" w:rsidRDefault="00F609A7" w:rsidP="00F609A7">
            <w:pPr>
              <w:spacing w:after="101" w:line="220" w:lineRule="exact"/>
              <w:jc w:val="both"/>
              <w:rPr>
                <w:rFonts w:ascii="Verdana" w:hAnsi="Verdana" w:cs="Arial"/>
                <w:sz w:val="16"/>
                <w:szCs w:val="16"/>
                <w:lang w:val="en-US"/>
              </w:rPr>
            </w:pPr>
          </w:p>
        </w:tc>
      </w:tr>
      <w:tr w:rsidR="00F609A7" w:rsidRPr="00EB32C8" w14:paraId="06D30BC8" w14:textId="77777777" w:rsidTr="00F56666">
        <w:trPr>
          <w:jc w:val="center"/>
        </w:trPr>
        <w:tc>
          <w:tcPr>
            <w:tcW w:w="1283" w:type="dxa"/>
          </w:tcPr>
          <w:p w14:paraId="75879EE3" w14:textId="77777777" w:rsidR="00F609A7" w:rsidRPr="00EB32C8" w:rsidRDefault="00F609A7" w:rsidP="00F609A7">
            <w:pPr>
              <w:spacing w:after="40" w:line="216" w:lineRule="exact"/>
              <w:jc w:val="both"/>
              <w:rPr>
                <w:rFonts w:ascii="Verdana" w:hAnsi="Verdana" w:cs="Arial"/>
                <w:b/>
                <w:sz w:val="16"/>
                <w:szCs w:val="16"/>
                <w:lang w:val="en-US"/>
              </w:rPr>
            </w:pPr>
          </w:p>
        </w:tc>
        <w:tc>
          <w:tcPr>
            <w:tcW w:w="1529" w:type="dxa"/>
          </w:tcPr>
          <w:p w14:paraId="6EE750F7" w14:textId="77777777" w:rsidR="00F609A7" w:rsidRPr="00EB32C8" w:rsidRDefault="00F609A7" w:rsidP="00F609A7">
            <w:pPr>
              <w:spacing w:after="40" w:line="216" w:lineRule="exact"/>
              <w:jc w:val="both"/>
              <w:rPr>
                <w:rFonts w:ascii="Verdana" w:hAnsi="Verdana" w:cs="Arial"/>
                <w:b/>
                <w:sz w:val="16"/>
                <w:szCs w:val="16"/>
                <w:lang w:val="en-US"/>
              </w:rPr>
            </w:pPr>
          </w:p>
        </w:tc>
        <w:tc>
          <w:tcPr>
            <w:tcW w:w="2917" w:type="dxa"/>
            <w:hideMark/>
          </w:tcPr>
          <w:p w14:paraId="3B1A0027" w14:textId="77777777" w:rsidR="00F609A7" w:rsidRPr="0054503A" w:rsidRDefault="0054503A" w:rsidP="0054503A">
            <w:pPr>
              <w:numPr>
                <w:ilvl w:val="0"/>
                <w:numId w:val="55"/>
              </w:numPr>
              <w:spacing w:after="40" w:line="214" w:lineRule="exact"/>
              <w:jc w:val="both"/>
              <w:rPr>
                <w:rFonts w:ascii="Verdana" w:hAnsi="Verdana" w:cs="Arial"/>
                <w:sz w:val="16"/>
                <w:szCs w:val="16"/>
                <w:lang w:val="en-US"/>
              </w:rPr>
            </w:pPr>
            <w:r>
              <w:rPr>
                <w:rFonts w:ascii="Verdana" w:hAnsi="Verdana" w:cs="Arial"/>
                <w:sz w:val="16"/>
                <w:szCs w:val="16"/>
                <w:lang w:val="en-US"/>
              </w:rPr>
              <w:t xml:space="preserve">The description of the anticipated situations, the measures to adopt in each </w:t>
            </w:r>
            <w:proofErr w:type="spellStart"/>
            <w:r>
              <w:rPr>
                <w:rFonts w:ascii="Verdana" w:hAnsi="Verdana" w:cs="Arial"/>
                <w:sz w:val="16"/>
                <w:szCs w:val="16"/>
                <w:lang w:val="en-US"/>
              </w:rPr>
              <w:t>cas</w:t>
            </w:r>
            <w:proofErr w:type="spellEnd"/>
            <w:r>
              <w:rPr>
                <w:rFonts w:ascii="Verdana" w:hAnsi="Verdana" w:cs="Arial"/>
                <w:sz w:val="16"/>
                <w:szCs w:val="16"/>
                <w:lang w:val="en-US"/>
              </w:rPr>
              <w:t xml:space="preserve"> and those responsible for executing them;</w:t>
            </w:r>
          </w:p>
        </w:tc>
        <w:tc>
          <w:tcPr>
            <w:tcW w:w="2917" w:type="dxa"/>
            <w:gridSpan w:val="2"/>
          </w:tcPr>
          <w:p w14:paraId="6F84ABB6" w14:textId="77777777" w:rsidR="00F609A7" w:rsidRPr="0054503A" w:rsidRDefault="00F609A7" w:rsidP="00F609A7">
            <w:pPr>
              <w:spacing w:after="40" w:line="216" w:lineRule="exact"/>
              <w:jc w:val="both"/>
              <w:rPr>
                <w:rFonts w:ascii="Verdana" w:hAnsi="Verdana" w:cs="Arial"/>
                <w:sz w:val="16"/>
                <w:szCs w:val="16"/>
                <w:lang w:val="en-US"/>
              </w:rPr>
            </w:pPr>
          </w:p>
        </w:tc>
        <w:tc>
          <w:tcPr>
            <w:tcW w:w="854" w:type="dxa"/>
          </w:tcPr>
          <w:p w14:paraId="4FBC5343" w14:textId="77777777" w:rsidR="00F609A7" w:rsidRPr="0054503A" w:rsidRDefault="00F609A7" w:rsidP="00F609A7">
            <w:pPr>
              <w:spacing w:after="40" w:line="216" w:lineRule="exact"/>
              <w:jc w:val="both"/>
              <w:rPr>
                <w:rFonts w:ascii="Verdana" w:hAnsi="Verdana" w:cs="Arial"/>
                <w:sz w:val="16"/>
                <w:szCs w:val="16"/>
                <w:lang w:val="en-US"/>
              </w:rPr>
            </w:pPr>
          </w:p>
        </w:tc>
      </w:tr>
      <w:tr w:rsidR="00F609A7" w:rsidRPr="00EB32C8" w14:paraId="5730B190" w14:textId="77777777" w:rsidTr="00F56666">
        <w:trPr>
          <w:jc w:val="center"/>
        </w:trPr>
        <w:tc>
          <w:tcPr>
            <w:tcW w:w="1283" w:type="dxa"/>
          </w:tcPr>
          <w:p w14:paraId="6977B459" w14:textId="77777777" w:rsidR="00F609A7" w:rsidRPr="0054503A" w:rsidRDefault="00F609A7" w:rsidP="00F609A7">
            <w:pPr>
              <w:spacing w:after="40" w:line="216" w:lineRule="exact"/>
              <w:jc w:val="both"/>
              <w:rPr>
                <w:rFonts w:ascii="Verdana" w:hAnsi="Verdana" w:cs="Arial"/>
                <w:b/>
                <w:sz w:val="16"/>
                <w:szCs w:val="16"/>
                <w:lang w:val="en-US"/>
              </w:rPr>
            </w:pPr>
          </w:p>
        </w:tc>
        <w:tc>
          <w:tcPr>
            <w:tcW w:w="1529" w:type="dxa"/>
          </w:tcPr>
          <w:p w14:paraId="304E991E" w14:textId="77777777" w:rsidR="00F609A7" w:rsidRPr="0054503A" w:rsidRDefault="00F609A7" w:rsidP="00F609A7">
            <w:pPr>
              <w:spacing w:after="40" w:line="216" w:lineRule="exact"/>
              <w:jc w:val="both"/>
              <w:rPr>
                <w:rFonts w:ascii="Verdana" w:hAnsi="Verdana" w:cs="Arial"/>
                <w:b/>
                <w:sz w:val="16"/>
                <w:szCs w:val="16"/>
                <w:lang w:val="en-US"/>
              </w:rPr>
            </w:pPr>
          </w:p>
        </w:tc>
        <w:tc>
          <w:tcPr>
            <w:tcW w:w="2917" w:type="dxa"/>
            <w:hideMark/>
          </w:tcPr>
          <w:p w14:paraId="5254E51F" w14:textId="77777777" w:rsidR="0054503A" w:rsidRDefault="0054503A" w:rsidP="0054503A">
            <w:pPr>
              <w:numPr>
                <w:ilvl w:val="0"/>
                <w:numId w:val="56"/>
              </w:numPr>
              <w:spacing w:after="40" w:line="214" w:lineRule="exact"/>
              <w:jc w:val="both"/>
              <w:rPr>
                <w:rFonts w:ascii="Verdana" w:hAnsi="Verdana" w:cs="Arial"/>
                <w:sz w:val="16"/>
                <w:szCs w:val="16"/>
                <w:lang w:val="en-US"/>
              </w:rPr>
            </w:pPr>
            <w:r>
              <w:rPr>
                <w:rFonts w:ascii="Verdana" w:hAnsi="Verdana" w:cs="Arial"/>
                <w:sz w:val="16"/>
                <w:szCs w:val="16"/>
                <w:lang w:val="en-US"/>
              </w:rPr>
              <w:t xml:space="preserve">The limitations and restrictions to exposure during the emergency to the occupationally exposed personnel and to the persons near said emergency; </w:t>
            </w:r>
          </w:p>
          <w:p w14:paraId="1DE6AC35" w14:textId="77777777" w:rsidR="00F609A7" w:rsidRPr="0054503A" w:rsidRDefault="0054503A" w:rsidP="0054503A">
            <w:pPr>
              <w:numPr>
                <w:ilvl w:val="0"/>
                <w:numId w:val="56"/>
              </w:numPr>
              <w:spacing w:after="40" w:line="214" w:lineRule="exact"/>
              <w:jc w:val="both"/>
              <w:rPr>
                <w:rFonts w:ascii="Verdana" w:hAnsi="Verdana" w:cs="Arial"/>
                <w:sz w:val="16"/>
                <w:szCs w:val="16"/>
                <w:lang w:val="en-US"/>
              </w:rPr>
            </w:pPr>
            <w:r w:rsidRPr="0054503A">
              <w:rPr>
                <w:rFonts w:ascii="Verdana" w:hAnsi="Verdana" w:cs="Arial"/>
                <w:sz w:val="16"/>
                <w:szCs w:val="16"/>
                <w:lang w:val="en-US"/>
              </w:rPr>
              <w:t>The first aid rendered to t</w:t>
            </w:r>
            <w:r>
              <w:rPr>
                <w:rFonts w:ascii="Verdana" w:hAnsi="Verdana" w:cs="Arial"/>
                <w:sz w:val="16"/>
                <w:szCs w:val="16"/>
                <w:lang w:val="en-US"/>
              </w:rPr>
              <w:t>he</w:t>
            </w:r>
            <w:r w:rsidRPr="0054503A">
              <w:rPr>
                <w:rFonts w:ascii="Verdana" w:hAnsi="Verdana" w:cs="Arial"/>
                <w:sz w:val="16"/>
                <w:szCs w:val="16"/>
                <w:lang w:val="en-US"/>
              </w:rPr>
              <w:t xml:space="preserve"> workers and their immediate </w:t>
            </w:r>
            <w:r>
              <w:rPr>
                <w:rFonts w:ascii="Verdana" w:hAnsi="Verdana" w:cs="Arial"/>
                <w:sz w:val="16"/>
                <w:szCs w:val="16"/>
                <w:lang w:val="en-US"/>
              </w:rPr>
              <w:t>channeling to medical assistance;</w:t>
            </w:r>
          </w:p>
        </w:tc>
        <w:tc>
          <w:tcPr>
            <w:tcW w:w="2917" w:type="dxa"/>
            <w:gridSpan w:val="2"/>
          </w:tcPr>
          <w:p w14:paraId="35692DD8" w14:textId="77777777" w:rsidR="00F609A7" w:rsidRPr="00EB32C8" w:rsidRDefault="00F609A7" w:rsidP="00F609A7">
            <w:pPr>
              <w:spacing w:after="40" w:line="216" w:lineRule="exact"/>
              <w:jc w:val="both"/>
              <w:rPr>
                <w:rFonts w:ascii="Verdana" w:hAnsi="Verdana" w:cs="Arial"/>
                <w:sz w:val="16"/>
                <w:szCs w:val="16"/>
                <w:lang w:val="en-US"/>
              </w:rPr>
            </w:pPr>
          </w:p>
        </w:tc>
        <w:tc>
          <w:tcPr>
            <w:tcW w:w="854" w:type="dxa"/>
          </w:tcPr>
          <w:p w14:paraId="1F1080FA" w14:textId="77777777" w:rsidR="00F609A7" w:rsidRPr="00EB32C8" w:rsidRDefault="00F609A7" w:rsidP="00F609A7">
            <w:pPr>
              <w:spacing w:after="40" w:line="216" w:lineRule="exact"/>
              <w:jc w:val="both"/>
              <w:rPr>
                <w:rFonts w:ascii="Verdana" w:hAnsi="Verdana" w:cs="Arial"/>
                <w:sz w:val="16"/>
                <w:szCs w:val="16"/>
                <w:lang w:val="en-US"/>
              </w:rPr>
            </w:pPr>
          </w:p>
        </w:tc>
      </w:tr>
      <w:tr w:rsidR="00F609A7" w:rsidRPr="00EB32C8" w14:paraId="43321B70" w14:textId="77777777" w:rsidTr="00F56666">
        <w:trPr>
          <w:jc w:val="center"/>
        </w:trPr>
        <w:tc>
          <w:tcPr>
            <w:tcW w:w="1283" w:type="dxa"/>
          </w:tcPr>
          <w:p w14:paraId="0218CABE" w14:textId="77777777" w:rsidR="00F609A7" w:rsidRPr="00EB32C8" w:rsidRDefault="00F609A7" w:rsidP="00F609A7">
            <w:pPr>
              <w:spacing w:after="40" w:line="216" w:lineRule="exact"/>
              <w:jc w:val="both"/>
              <w:rPr>
                <w:rFonts w:ascii="Verdana" w:hAnsi="Verdana" w:cs="Arial"/>
                <w:b/>
                <w:sz w:val="16"/>
                <w:szCs w:val="16"/>
                <w:lang w:val="en-US"/>
              </w:rPr>
            </w:pPr>
          </w:p>
        </w:tc>
        <w:tc>
          <w:tcPr>
            <w:tcW w:w="1529" w:type="dxa"/>
          </w:tcPr>
          <w:p w14:paraId="0C267DF2" w14:textId="77777777" w:rsidR="00F609A7" w:rsidRPr="00EB32C8" w:rsidRDefault="00F609A7" w:rsidP="00F609A7">
            <w:pPr>
              <w:spacing w:after="40" w:line="216" w:lineRule="exact"/>
              <w:jc w:val="both"/>
              <w:rPr>
                <w:rFonts w:ascii="Verdana" w:hAnsi="Verdana" w:cs="Arial"/>
                <w:b/>
                <w:sz w:val="16"/>
                <w:szCs w:val="16"/>
                <w:lang w:val="en-US"/>
              </w:rPr>
            </w:pPr>
          </w:p>
        </w:tc>
        <w:tc>
          <w:tcPr>
            <w:tcW w:w="2917" w:type="dxa"/>
            <w:hideMark/>
          </w:tcPr>
          <w:p w14:paraId="3BBA52C1" w14:textId="77777777" w:rsidR="0054503A" w:rsidRDefault="0054503A" w:rsidP="00F609A7">
            <w:pPr>
              <w:numPr>
                <w:ilvl w:val="0"/>
                <w:numId w:val="57"/>
              </w:numPr>
              <w:spacing w:after="40" w:line="214" w:lineRule="exact"/>
              <w:jc w:val="both"/>
              <w:rPr>
                <w:rFonts w:ascii="Verdana" w:hAnsi="Verdana" w:cs="Arial"/>
                <w:sz w:val="16"/>
                <w:szCs w:val="16"/>
                <w:lang w:val="en-US"/>
              </w:rPr>
            </w:pPr>
            <w:r>
              <w:rPr>
                <w:rFonts w:ascii="Verdana" w:hAnsi="Verdana" w:cs="Arial"/>
                <w:sz w:val="16"/>
                <w:szCs w:val="16"/>
                <w:lang w:val="en-US"/>
              </w:rPr>
              <w:t xml:space="preserve">The execution of activities for the control of the abnormal situation, and </w:t>
            </w:r>
          </w:p>
          <w:p w14:paraId="76059C87" w14:textId="77777777" w:rsidR="00F609A7" w:rsidRPr="00EB32C8" w:rsidRDefault="0054503A" w:rsidP="0054503A">
            <w:pPr>
              <w:numPr>
                <w:ilvl w:val="0"/>
                <w:numId w:val="57"/>
              </w:numPr>
              <w:spacing w:after="40" w:line="214" w:lineRule="exact"/>
              <w:jc w:val="both"/>
              <w:rPr>
                <w:rFonts w:ascii="Verdana" w:hAnsi="Verdana" w:cs="Arial"/>
                <w:sz w:val="16"/>
                <w:szCs w:val="16"/>
                <w:lang w:val="en-US"/>
              </w:rPr>
            </w:pPr>
            <w:r>
              <w:rPr>
                <w:rFonts w:ascii="Verdana" w:hAnsi="Verdana" w:cs="Arial"/>
                <w:sz w:val="16"/>
                <w:szCs w:val="16"/>
                <w:lang w:val="en-US"/>
              </w:rPr>
              <w:t>The application of corrective measures in conformity with the equivalent dose limits, once the control of the emergency is achieved, and</w:t>
            </w:r>
          </w:p>
        </w:tc>
        <w:tc>
          <w:tcPr>
            <w:tcW w:w="2917" w:type="dxa"/>
            <w:gridSpan w:val="2"/>
          </w:tcPr>
          <w:p w14:paraId="5052E393" w14:textId="77777777" w:rsidR="00F609A7" w:rsidRPr="00EB32C8" w:rsidRDefault="00F609A7" w:rsidP="00F609A7">
            <w:pPr>
              <w:spacing w:after="40" w:line="216" w:lineRule="exact"/>
              <w:jc w:val="both"/>
              <w:rPr>
                <w:rFonts w:ascii="Verdana" w:hAnsi="Verdana" w:cs="Arial"/>
                <w:sz w:val="16"/>
                <w:szCs w:val="16"/>
                <w:lang w:val="en-US"/>
              </w:rPr>
            </w:pPr>
          </w:p>
        </w:tc>
        <w:tc>
          <w:tcPr>
            <w:tcW w:w="854" w:type="dxa"/>
          </w:tcPr>
          <w:p w14:paraId="16F1540C" w14:textId="77777777" w:rsidR="00F609A7" w:rsidRPr="00EB32C8" w:rsidRDefault="00F609A7" w:rsidP="00F609A7">
            <w:pPr>
              <w:spacing w:after="40" w:line="216" w:lineRule="exact"/>
              <w:jc w:val="both"/>
              <w:rPr>
                <w:rFonts w:ascii="Verdana" w:hAnsi="Verdana" w:cs="Arial"/>
                <w:sz w:val="16"/>
                <w:szCs w:val="16"/>
                <w:lang w:val="en-US"/>
              </w:rPr>
            </w:pPr>
          </w:p>
        </w:tc>
      </w:tr>
      <w:tr w:rsidR="00F609A7" w:rsidRPr="00EB32C8" w14:paraId="578F788A" w14:textId="77777777" w:rsidTr="00F56666">
        <w:trPr>
          <w:jc w:val="center"/>
        </w:trPr>
        <w:tc>
          <w:tcPr>
            <w:tcW w:w="1283" w:type="dxa"/>
          </w:tcPr>
          <w:p w14:paraId="745371AC" w14:textId="77777777" w:rsidR="00F609A7" w:rsidRPr="00EB32C8" w:rsidRDefault="00F609A7" w:rsidP="00F609A7">
            <w:pPr>
              <w:spacing w:after="60" w:line="216" w:lineRule="exact"/>
              <w:jc w:val="both"/>
              <w:rPr>
                <w:rFonts w:ascii="Verdana" w:hAnsi="Verdana" w:cs="Arial"/>
                <w:b/>
                <w:sz w:val="16"/>
                <w:szCs w:val="16"/>
                <w:lang w:val="en-US"/>
              </w:rPr>
            </w:pPr>
          </w:p>
        </w:tc>
        <w:tc>
          <w:tcPr>
            <w:tcW w:w="1529" w:type="dxa"/>
          </w:tcPr>
          <w:p w14:paraId="403CD975" w14:textId="77777777" w:rsidR="00F609A7" w:rsidRPr="00EB32C8" w:rsidRDefault="00F609A7" w:rsidP="00F609A7">
            <w:pPr>
              <w:spacing w:after="60" w:line="216" w:lineRule="exact"/>
              <w:jc w:val="both"/>
              <w:rPr>
                <w:rFonts w:ascii="Verdana" w:hAnsi="Verdana" w:cs="Arial"/>
                <w:b/>
                <w:sz w:val="16"/>
                <w:szCs w:val="16"/>
                <w:lang w:val="en-US"/>
              </w:rPr>
            </w:pPr>
          </w:p>
        </w:tc>
        <w:tc>
          <w:tcPr>
            <w:tcW w:w="2917" w:type="dxa"/>
            <w:hideMark/>
          </w:tcPr>
          <w:p w14:paraId="796F2EA6" w14:textId="77777777" w:rsidR="00F609A7" w:rsidRPr="00EB32C8" w:rsidRDefault="0054503A" w:rsidP="0054503A">
            <w:pPr>
              <w:numPr>
                <w:ilvl w:val="0"/>
                <w:numId w:val="58"/>
              </w:numPr>
              <w:spacing w:after="60" w:line="216" w:lineRule="exact"/>
              <w:ind w:left="360"/>
              <w:jc w:val="both"/>
              <w:rPr>
                <w:rFonts w:ascii="Verdana" w:hAnsi="Verdana" w:cs="Arial"/>
                <w:sz w:val="16"/>
                <w:szCs w:val="16"/>
                <w:lang w:val="en-US"/>
              </w:rPr>
            </w:pPr>
            <w:r>
              <w:rPr>
                <w:rFonts w:ascii="Verdana" w:hAnsi="Verdana" w:cs="Arial"/>
                <w:sz w:val="16"/>
                <w:szCs w:val="16"/>
                <w:lang w:val="en-US"/>
              </w:rPr>
              <w:t xml:space="preserve">The personnel that participates in the operations of emergency, under the terms of the plan of attention to radiological emergencies: </w:t>
            </w:r>
          </w:p>
        </w:tc>
        <w:tc>
          <w:tcPr>
            <w:tcW w:w="2917" w:type="dxa"/>
            <w:gridSpan w:val="2"/>
          </w:tcPr>
          <w:p w14:paraId="395D8BA5" w14:textId="77777777" w:rsidR="00F609A7" w:rsidRPr="00EB32C8" w:rsidRDefault="00F609A7" w:rsidP="00F609A7">
            <w:pPr>
              <w:spacing w:after="60" w:line="216" w:lineRule="exact"/>
              <w:jc w:val="both"/>
              <w:rPr>
                <w:rFonts w:ascii="Verdana" w:hAnsi="Verdana" w:cs="Arial"/>
                <w:sz w:val="16"/>
                <w:szCs w:val="16"/>
                <w:lang w:val="en-US"/>
              </w:rPr>
            </w:pPr>
          </w:p>
        </w:tc>
        <w:tc>
          <w:tcPr>
            <w:tcW w:w="854" w:type="dxa"/>
          </w:tcPr>
          <w:p w14:paraId="54C2FDCD" w14:textId="77777777" w:rsidR="00F609A7" w:rsidRPr="00EB32C8" w:rsidRDefault="00F609A7" w:rsidP="00F609A7">
            <w:pPr>
              <w:spacing w:after="60" w:line="216" w:lineRule="exact"/>
              <w:jc w:val="both"/>
              <w:rPr>
                <w:rFonts w:ascii="Verdana" w:hAnsi="Verdana" w:cs="Arial"/>
                <w:sz w:val="16"/>
                <w:szCs w:val="16"/>
                <w:lang w:val="en-US"/>
              </w:rPr>
            </w:pPr>
          </w:p>
        </w:tc>
      </w:tr>
      <w:tr w:rsidR="00F609A7" w:rsidRPr="00EB32C8" w14:paraId="6E81DCC2" w14:textId="77777777" w:rsidTr="00F56666">
        <w:trPr>
          <w:jc w:val="center"/>
        </w:trPr>
        <w:tc>
          <w:tcPr>
            <w:tcW w:w="1283" w:type="dxa"/>
          </w:tcPr>
          <w:p w14:paraId="36102285" w14:textId="77777777" w:rsidR="00F609A7" w:rsidRPr="00EB32C8" w:rsidRDefault="00F609A7" w:rsidP="00F609A7">
            <w:pPr>
              <w:spacing w:after="60" w:line="216" w:lineRule="exact"/>
              <w:jc w:val="both"/>
              <w:rPr>
                <w:rFonts w:ascii="Verdana" w:hAnsi="Verdana" w:cs="Arial"/>
                <w:b/>
                <w:sz w:val="16"/>
                <w:szCs w:val="16"/>
                <w:lang w:val="en-US"/>
              </w:rPr>
            </w:pPr>
          </w:p>
        </w:tc>
        <w:tc>
          <w:tcPr>
            <w:tcW w:w="1529" w:type="dxa"/>
          </w:tcPr>
          <w:p w14:paraId="240920BC" w14:textId="77777777" w:rsidR="00F609A7" w:rsidRPr="00EB32C8" w:rsidRDefault="00F609A7" w:rsidP="00F609A7">
            <w:pPr>
              <w:spacing w:after="60" w:line="216" w:lineRule="exact"/>
              <w:jc w:val="both"/>
              <w:rPr>
                <w:rFonts w:ascii="Verdana" w:hAnsi="Verdana" w:cs="Arial"/>
                <w:b/>
                <w:sz w:val="16"/>
                <w:szCs w:val="16"/>
                <w:lang w:val="en-US"/>
              </w:rPr>
            </w:pPr>
          </w:p>
        </w:tc>
        <w:tc>
          <w:tcPr>
            <w:tcW w:w="2917" w:type="dxa"/>
            <w:hideMark/>
          </w:tcPr>
          <w:p w14:paraId="0D398CAA" w14:textId="77777777" w:rsidR="0054503A" w:rsidRDefault="0054503A" w:rsidP="00F609A7">
            <w:pPr>
              <w:numPr>
                <w:ilvl w:val="0"/>
                <w:numId w:val="59"/>
              </w:numPr>
              <w:spacing w:after="60" w:line="216" w:lineRule="exact"/>
              <w:jc w:val="both"/>
              <w:rPr>
                <w:rFonts w:ascii="Verdana" w:hAnsi="Verdana" w:cs="Arial"/>
                <w:sz w:val="16"/>
                <w:szCs w:val="16"/>
                <w:lang w:val="en-US"/>
              </w:rPr>
            </w:pPr>
            <w:r>
              <w:rPr>
                <w:rFonts w:ascii="Verdana" w:hAnsi="Verdana" w:cs="Arial"/>
                <w:sz w:val="16"/>
                <w:szCs w:val="16"/>
                <w:lang w:val="en-US"/>
              </w:rPr>
              <w:t xml:space="preserve">He is informed on the risks that imply irradiations that exceed the equivalent dose limits detailed in the General Regulation of Radiological Safety; </w:t>
            </w:r>
          </w:p>
          <w:p w14:paraId="73D60A5B" w14:textId="77777777" w:rsidR="00F609A7" w:rsidRPr="00EB32C8" w:rsidRDefault="0054503A" w:rsidP="0054503A">
            <w:pPr>
              <w:numPr>
                <w:ilvl w:val="0"/>
                <w:numId w:val="59"/>
              </w:numPr>
              <w:spacing w:after="60" w:line="216" w:lineRule="exact"/>
              <w:jc w:val="both"/>
              <w:rPr>
                <w:rFonts w:ascii="Verdana" w:hAnsi="Verdana" w:cs="Arial"/>
                <w:sz w:val="16"/>
                <w:szCs w:val="16"/>
                <w:lang w:val="en-US"/>
              </w:rPr>
            </w:pPr>
            <w:r w:rsidRPr="0054503A">
              <w:rPr>
                <w:rFonts w:ascii="Verdana" w:hAnsi="Verdana" w:cs="Arial"/>
                <w:sz w:val="16"/>
                <w:szCs w:val="16"/>
                <w:lang w:val="en-US"/>
              </w:rPr>
              <w:t xml:space="preserve">He has qualification and training for the specific operations that he </w:t>
            </w:r>
            <w:r>
              <w:rPr>
                <w:rFonts w:ascii="Verdana" w:hAnsi="Verdana" w:cs="Arial"/>
                <w:sz w:val="16"/>
                <w:szCs w:val="16"/>
                <w:lang w:val="en-US"/>
              </w:rPr>
              <w:t>is carrying out;</w:t>
            </w:r>
          </w:p>
        </w:tc>
        <w:tc>
          <w:tcPr>
            <w:tcW w:w="2917" w:type="dxa"/>
            <w:gridSpan w:val="2"/>
          </w:tcPr>
          <w:p w14:paraId="75583287" w14:textId="77777777" w:rsidR="00F609A7" w:rsidRPr="00EB32C8" w:rsidRDefault="00F609A7" w:rsidP="00F609A7">
            <w:pPr>
              <w:spacing w:after="60" w:line="216" w:lineRule="exact"/>
              <w:jc w:val="both"/>
              <w:rPr>
                <w:rFonts w:ascii="Verdana" w:hAnsi="Verdana" w:cs="Arial"/>
                <w:sz w:val="16"/>
                <w:szCs w:val="16"/>
                <w:lang w:val="en-US"/>
              </w:rPr>
            </w:pPr>
          </w:p>
        </w:tc>
        <w:tc>
          <w:tcPr>
            <w:tcW w:w="854" w:type="dxa"/>
          </w:tcPr>
          <w:p w14:paraId="53974D6B" w14:textId="77777777" w:rsidR="00F609A7" w:rsidRPr="00EB32C8" w:rsidRDefault="00F609A7" w:rsidP="00F609A7">
            <w:pPr>
              <w:spacing w:after="60" w:line="216" w:lineRule="exact"/>
              <w:jc w:val="both"/>
              <w:rPr>
                <w:rFonts w:ascii="Verdana" w:hAnsi="Verdana" w:cs="Arial"/>
                <w:sz w:val="16"/>
                <w:szCs w:val="16"/>
                <w:lang w:val="en-US"/>
              </w:rPr>
            </w:pPr>
          </w:p>
        </w:tc>
      </w:tr>
      <w:tr w:rsidR="00F609A7" w:rsidRPr="00EB32C8" w14:paraId="1FD872AB" w14:textId="77777777" w:rsidTr="00F56666">
        <w:trPr>
          <w:jc w:val="center"/>
        </w:trPr>
        <w:tc>
          <w:tcPr>
            <w:tcW w:w="1283" w:type="dxa"/>
          </w:tcPr>
          <w:p w14:paraId="06FEE4FB" w14:textId="77777777" w:rsidR="00F609A7" w:rsidRPr="00EB32C8" w:rsidRDefault="00F609A7" w:rsidP="00F609A7">
            <w:pPr>
              <w:spacing w:after="60" w:line="216" w:lineRule="exact"/>
              <w:jc w:val="both"/>
              <w:rPr>
                <w:rFonts w:ascii="Verdana" w:hAnsi="Verdana" w:cs="Arial"/>
                <w:b/>
                <w:sz w:val="16"/>
                <w:szCs w:val="16"/>
                <w:lang w:val="en-US"/>
              </w:rPr>
            </w:pPr>
          </w:p>
        </w:tc>
        <w:tc>
          <w:tcPr>
            <w:tcW w:w="1529" w:type="dxa"/>
          </w:tcPr>
          <w:p w14:paraId="7BA3373D" w14:textId="77777777" w:rsidR="00F609A7" w:rsidRPr="00EB32C8" w:rsidRDefault="00F609A7" w:rsidP="00F609A7">
            <w:pPr>
              <w:spacing w:after="60" w:line="216" w:lineRule="exact"/>
              <w:jc w:val="both"/>
              <w:rPr>
                <w:rFonts w:ascii="Verdana" w:hAnsi="Verdana" w:cs="Arial"/>
                <w:b/>
                <w:sz w:val="16"/>
                <w:szCs w:val="16"/>
                <w:lang w:val="en-US"/>
              </w:rPr>
            </w:pPr>
          </w:p>
        </w:tc>
        <w:tc>
          <w:tcPr>
            <w:tcW w:w="2917" w:type="dxa"/>
            <w:hideMark/>
          </w:tcPr>
          <w:p w14:paraId="3F8B18FE" w14:textId="77777777" w:rsidR="0054503A" w:rsidRDefault="0054503A" w:rsidP="00F609A7">
            <w:pPr>
              <w:numPr>
                <w:ilvl w:val="0"/>
                <w:numId w:val="60"/>
              </w:numPr>
              <w:spacing w:after="60" w:line="216" w:lineRule="exact"/>
              <w:jc w:val="both"/>
              <w:rPr>
                <w:rFonts w:ascii="Verdana" w:hAnsi="Verdana" w:cs="Arial"/>
                <w:sz w:val="16"/>
                <w:szCs w:val="16"/>
                <w:lang w:val="en-US"/>
              </w:rPr>
            </w:pPr>
            <w:r>
              <w:rPr>
                <w:rFonts w:ascii="Verdana" w:hAnsi="Verdana" w:cs="Arial"/>
                <w:sz w:val="16"/>
                <w:szCs w:val="16"/>
                <w:lang w:val="en-US"/>
              </w:rPr>
              <w:t xml:space="preserve">He has the authorization in writing of the person responsible for </w:t>
            </w:r>
            <w:r>
              <w:rPr>
                <w:rFonts w:ascii="Verdana" w:hAnsi="Verdana" w:cs="Arial"/>
                <w:sz w:val="16"/>
                <w:szCs w:val="16"/>
                <w:lang w:val="en-US"/>
              </w:rPr>
              <w:lastRenderedPageBreak/>
              <w:t xml:space="preserve">radiological safety, and </w:t>
            </w:r>
          </w:p>
          <w:p w14:paraId="564AAF99" w14:textId="77777777" w:rsidR="00F609A7" w:rsidRPr="00EB32C8" w:rsidRDefault="0054503A" w:rsidP="0054503A">
            <w:pPr>
              <w:numPr>
                <w:ilvl w:val="0"/>
                <w:numId w:val="60"/>
              </w:numPr>
              <w:spacing w:after="60" w:line="216" w:lineRule="exact"/>
              <w:jc w:val="both"/>
              <w:rPr>
                <w:rFonts w:ascii="Verdana" w:hAnsi="Verdana" w:cs="Arial"/>
                <w:sz w:val="16"/>
                <w:szCs w:val="16"/>
                <w:lang w:val="en-US"/>
              </w:rPr>
            </w:pPr>
            <w:r>
              <w:rPr>
                <w:rFonts w:ascii="Verdana" w:hAnsi="Verdana" w:cs="Arial"/>
                <w:sz w:val="16"/>
                <w:szCs w:val="16"/>
                <w:lang w:val="en-US"/>
              </w:rPr>
              <w:t xml:space="preserve">He is provided with equipment and clothing adequate for its protection, so that the external radiation and contamination are minimum. </w:t>
            </w:r>
          </w:p>
        </w:tc>
        <w:tc>
          <w:tcPr>
            <w:tcW w:w="2917" w:type="dxa"/>
            <w:gridSpan w:val="2"/>
          </w:tcPr>
          <w:p w14:paraId="0A3F6CEF" w14:textId="77777777" w:rsidR="00F609A7" w:rsidRPr="00EB32C8" w:rsidRDefault="00F609A7" w:rsidP="00F609A7">
            <w:pPr>
              <w:spacing w:after="60" w:line="216" w:lineRule="exact"/>
              <w:jc w:val="both"/>
              <w:rPr>
                <w:rFonts w:ascii="Verdana" w:hAnsi="Verdana" w:cs="Arial"/>
                <w:sz w:val="16"/>
                <w:szCs w:val="16"/>
                <w:lang w:val="en-US"/>
              </w:rPr>
            </w:pPr>
          </w:p>
        </w:tc>
        <w:tc>
          <w:tcPr>
            <w:tcW w:w="854" w:type="dxa"/>
          </w:tcPr>
          <w:p w14:paraId="3E42B2F7" w14:textId="77777777" w:rsidR="00F609A7" w:rsidRPr="00EB32C8" w:rsidRDefault="00F609A7" w:rsidP="00F609A7">
            <w:pPr>
              <w:spacing w:after="60" w:line="216" w:lineRule="exact"/>
              <w:jc w:val="both"/>
              <w:rPr>
                <w:rFonts w:ascii="Verdana" w:hAnsi="Verdana" w:cs="Arial"/>
                <w:sz w:val="16"/>
                <w:szCs w:val="16"/>
                <w:lang w:val="en-US"/>
              </w:rPr>
            </w:pPr>
          </w:p>
        </w:tc>
      </w:tr>
      <w:tr w:rsidR="00F609A7" w:rsidRPr="00EB32C8" w14:paraId="3CDDAE87" w14:textId="77777777" w:rsidTr="00F56666">
        <w:trPr>
          <w:jc w:val="center"/>
        </w:trPr>
        <w:tc>
          <w:tcPr>
            <w:tcW w:w="1283" w:type="dxa"/>
            <w:hideMark/>
          </w:tcPr>
          <w:p w14:paraId="4DB3C1CB" w14:textId="77777777" w:rsidR="00F609A7" w:rsidRPr="00F609A7" w:rsidRDefault="00F609A7" w:rsidP="00F609A7">
            <w:pPr>
              <w:spacing w:after="101" w:line="250" w:lineRule="exact"/>
              <w:jc w:val="both"/>
              <w:rPr>
                <w:rFonts w:ascii="Verdana" w:hAnsi="Verdana" w:cs="Arial"/>
                <w:b/>
                <w:sz w:val="16"/>
                <w:szCs w:val="16"/>
                <w:lang w:val="en-US"/>
              </w:rPr>
            </w:pPr>
            <w:r w:rsidRPr="00F609A7">
              <w:rPr>
                <w:rFonts w:ascii="Verdana" w:hAnsi="Verdana" w:cs="Arial"/>
                <w:b/>
                <w:sz w:val="16"/>
                <w:szCs w:val="16"/>
                <w:lang w:val="en-US"/>
              </w:rPr>
              <w:t xml:space="preserve">5.7 </w:t>
            </w:r>
            <w:r w:rsidR="00BB3532">
              <w:rPr>
                <w:rFonts w:ascii="Verdana" w:hAnsi="Verdana" w:cs="Arial"/>
                <w:b/>
                <w:sz w:val="16"/>
                <w:szCs w:val="16"/>
                <w:lang w:val="en-US"/>
              </w:rPr>
              <w:t>and</w:t>
            </w:r>
            <w:r w:rsidRPr="00F609A7">
              <w:rPr>
                <w:rFonts w:ascii="Verdana" w:hAnsi="Verdana" w:cs="Arial"/>
                <w:b/>
                <w:sz w:val="16"/>
                <w:szCs w:val="16"/>
                <w:lang w:val="en-US"/>
              </w:rPr>
              <w:t xml:space="preserve"> 9</w:t>
            </w:r>
          </w:p>
        </w:tc>
        <w:tc>
          <w:tcPr>
            <w:tcW w:w="1529" w:type="dxa"/>
            <w:hideMark/>
          </w:tcPr>
          <w:p w14:paraId="041E6104" w14:textId="77777777" w:rsidR="00F609A7" w:rsidRPr="00F609A7" w:rsidRDefault="00D44D89" w:rsidP="00F609A7">
            <w:pPr>
              <w:spacing w:after="101" w:line="25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1C7C88E2" w14:textId="77777777" w:rsidR="0054503A" w:rsidRDefault="0054503A" w:rsidP="0054503A">
            <w:pPr>
              <w:spacing w:after="101" w:line="250" w:lineRule="exact"/>
              <w:jc w:val="both"/>
              <w:rPr>
                <w:rFonts w:ascii="Verdana" w:hAnsi="Verdana" w:cs="Arial"/>
                <w:sz w:val="16"/>
                <w:szCs w:val="16"/>
                <w:lang w:val="en-US"/>
              </w:rPr>
            </w:pPr>
            <w:r w:rsidRPr="0054503A">
              <w:rPr>
                <w:rFonts w:ascii="Verdana" w:hAnsi="Verdana" w:cs="Arial"/>
                <w:sz w:val="16"/>
                <w:szCs w:val="16"/>
                <w:lang w:val="en-US"/>
              </w:rPr>
              <w:t>The employer complies when he presents</w:t>
            </w:r>
            <w:r>
              <w:rPr>
                <w:rFonts w:ascii="Verdana" w:hAnsi="Verdana" w:cs="Arial"/>
                <w:sz w:val="16"/>
                <w:szCs w:val="16"/>
                <w:lang w:val="en-US"/>
              </w:rPr>
              <w:t xml:space="preserve"> documentation evidence that he</w:t>
            </w:r>
            <w:r w:rsidR="00F609A7" w:rsidRPr="00F609A7">
              <w:rPr>
                <w:rFonts w:ascii="Verdana" w:hAnsi="Verdana" w:cs="Arial"/>
                <w:sz w:val="16"/>
                <w:szCs w:val="16"/>
                <w:lang w:val="en-US"/>
              </w:rPr>
              <w:t>:</w:t>
            </w:r>
          </w:p>
          <w:p w14:paraId="709C02F1" w14:textId="77777777" w:rsidR="00F609A7" w:rsidRPr="00EB32C8" w:rsidRDefault="0054503A" w:rsidP="0054503A">
            <w:pPr>
              <w:numPr>
                <w:ilvl w:val="0"/>
                <w:numId w:val="58"/>
              </w:numPr>
              <w:spacing w:after="101" w:line="250" w:lineRule="exact"/>
              <w:ind w:left="360"/>
              <w:jc w:val="both"/>
              <w:rPr>
                <w:rFonts w:ascii="Verdana" w:hAnsi="Verdana" w:cs="Arial"/>
                <w:sz w:val="16"/>
                <w:szCs w:val="16"/>
                <w:lang w:val="en-US"/>
              </w:rPr>
            </w:pPr>
            <w:r>
              <w:rPr>
                <w:rFonts w:ascii="Verdana" w:hAnsi="Verdana" w:cs="Arial"/>
                <w:sz w:val="16"/>
                <w:szCs w:val="16"/>
                <w:lang w:val="en-US"/>
              </w:rPr>
              <w:t xml:space="preserve">Adopts the measures of radiological safety for the handling of sources of ionizing radiation stipulated by the appropriate regulatory entity; </w:t>
            </w:r>
          </w:p>
        </w:tc>
        <w:tc>
          <w:tcPr>
            <w:tcW w:w="2917" w:type="dxa"/>
            <w:gridSpan w:val="2"/>
            <w:vMerge w:val="restart"/>
            <w:hideMark/>
          </w:tcPr>
          <w:p w14:paraId="2C29C446" w14:textId="77777777" w:rsidR="0054503A" w:rsidRDefault="0054503A" w:rsidP="0054503A">
            <w:pPr>
              <w:spacing w:after="101" w:line="250" w:lineRule="exact"/>
              <w:jc w:val="both"/>
              <w:rPr>
                <w:rFonts w:ascii="Verdana" w:hAnsi="Verdana" w:cs="Arial"/>
                <w:sz w:val="16"/>
                <w:szCs w:val="16"/>
                <w:lang w:val="en-US"/>
              </w:rPr>
            </w:pPr>
            <w:r w:rsidRPr="0054503A">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as applicable: </w:t>
            </w:r>
          </w:p>
          <w:p w14:paraId="595B7A7C" w14:textId="77777777" w:rsidR="0054503A" w:rsidRPr="0054503A" w:rsidRDefault="0054503A" w:rsidP="00F609A7">
            <w:pPr>
              <w:numPr>
                <w:ilvl w:val="0"/>
                <w:numId w:val="61"/>
              </w:numPr>
              <w:spacing w:after="101" w:line="250" w:lineRule="exact"/>
              <w:ind w:left="360"/>
              <w:jc w:val="both"/>
              <w:rPr>
                <w:rFonts w:ascii="Verdana" w:hAnsi="Verdana" w:cs="Arial"/>
                <w:sz w:val="16"/>
                <w:szCs w:val="16"/>
                <w:lang w:val="en-US"/>
              </w:rPr>
            </w:pPr>
            <w:r>
              <w:rPr>
                <w:rFonts w:ascii="Verdana" w:hAnsi="Verdana" w:cs="Arial"/>
                <w:sz w:val="16"/>
                <w:szCs w:val="16"/>
                <w:lang w:val="en-US"/>
              </w:rPr>
              <w:t xml:space="preserve">The current operating </w:t>
            </w:r>
            <w:proofErr w:type="spellStart"/>
            <w:r>
              <w:rPr>
                <w:rFonts w:ascii="Verdana" w:hAnsi="Verdana" w:cs="Arial"/>
                <w:sz w:val="16"/>
                <w:szCs w:val="16"/>
                <w:lang w:val="en-US"/>
              </w:rPr>
              <w:t>licenss</w:t>
            </w:r>
            <w:proofErr w:type="spellEnd"/>
            <w:r>
              <w:rPr>
                <w:rFonts w:ascii="Verdana" w:hAnsi="Verdana" w:cs="Arial"/>
                <w:sz w:val="16"/>
                <w:szCs w:val="16"/>
                <w:lang w:val="en-US"/>
              </w:rPr>
              <w:t>, authorization or sanitary license issued by the appropriate regulatory entity, or is in the process of renewal, or</w:t>
            </w:r>
          </w:p>
          <w:p w14:paraId="2576C4B6" w14:textId="77777777" w:rsidR="00F609A7" w:rsidRPr="00EB32C8" w:rsidRDefault="0054503A" w:rsidP="0054503A">
            <w:pPr>
              <w:numPr>
                <w:ilvl w:val="0"/>
                <w:numId w:val="61"/>
              </w:numPr>
              <w:spacing w:after="101" w:line="250" w:lineRule="exact"/>
              <w:ind w:left="360"/>
              <w:jc w:val="both"/>
              <w:rPr>
                <w:rFonts w:ascii="Verdana" w:hAnsi="Verdana" w:cs="Arial"/>
                <w:sz w:val="16"/>
                <w:szCs w:val="16"/>
                <w:lang w:val="en-US"/>
              </w:rPr>
            </w:pPr>
            <w:r w:rsidRPr="0054503A">
              <w:rPr>
                <w:rFonts w:ascii="Verdana" w:hAnsi="Verdana" w:cs="Arial"/>
                <w:sz w:val="16"/>
                <w:szCs w:val="16"/>
                <w:lang w:val="en-US"/>
              </w:rPr>
              <w:t xml:space="preserve">The last current annual report of </w:t>
            </w:r>
            <w:r>
              <w:rPr>
                <w:rFonts w:ascii="Verdana" w:hAnsi="Verdana" w:cs="Arial"/>
                <w:sz w:val="16"/>
                <w:szCs w:val="16"/>
                <w:lang w:val="en-US"/>
              </w:rPr>
              <w:t>activities with a receipt stamp from the appropriate regulatory entity and/or the response that the entity granted on said report.</w:t>
            </w:r>
          </w:p>
        </w:tc>
        <w:tc>
          <w:tcPr>
            <w:tcW w:w="854" w:type="dxa"/>
          </w:tcPr>
          <w:p w14:paraId="58652F8A" w14:textId="77777777" w:rsidR="00F609A7" w:rsidRPr="00EB32C8" w:rsidRDefault="00F609A7" w:rsidP="00F609A7">
            <w:pPr>
              <w:spacing w:after="101" w:line="250" w:lineRule="exact"/>
              <w:jc w:val="both"/>
              <w:rPr>
                <w:rFonts w:ascii="Verdana" w:hAnsi="Verdana" w:cs="Arial"/>
                <w:sz w:val="16"/>
                <w:szCs w:val="16"/>
                <w:lang w:val="en-US"/>
              </w:rPr>
            </w:pPr>
          </w:p>
        </w:tc>
      </w:tr>
      <w:tr w:rsidR="00F609A7" w:rsidRPr="00F609A7" w14:paraId="16E662F4" w14:textId="77777777" w:rsidTr="00F56666">
        <w:trPr>
          <w:jc w:val="center"/>
        </w:trPr>
        <w:tc>
          <w:tcPr>
            <w:tcW w:w="1283" w:type="dxa"/>
          </w:tcPr>
          <w:p w14:paraId="1F7D5261" w14:textId="77777777" w:rsidR="00F609A7" w:rsidRPr="00EB32C8" w:rsidRDefault="00F609A7" w:rsidP="00F609A7">
            <w:pPr>
              <w:spacing w:after="101" w:line="250" w:lineRule="exact"/>
              <w:jc w:val="both"/>
              <w:rPr>
                <w:rFonts w:ascii="Verdana" w:hAnsi="Verdana" w:cs="Arial"/>
                <w:b/>
                <w:sz w:val="16"/>
                <w:szCs w:val="16"/>
                <w:lang w:val="en-US"/>
              </w:rPr>
            </w:pPr>
          </w:p>
        </w:tc>
        <w:tc>
          <w:tcPr>
            <w:tcW w:w="1529" w:type="dxa"/>
          </w:tcPr>
          <w:p w14:paraId="25CE04D8" w14:textId="77777777" w:rsidR="00F609A7" w:rsidRPr="00EB32C8" w:rsidRDefault="00F609A7" w:rsidP="00F609A7">
            <w:pPr>
              <w:spacing w:after="101" w:line="250" w:lineRule="exact"/>
              <w:jc w:val="both"/>
              <w:rPr>
                <w:rFonts w:ascii="Verdana" w:hAnsi="Verdana" w:cs="Arial"/>
                <w:b/>
                <w:sz w:val="16"/>
                <w:szCs w:val="16"/>
                <w:lang w:val="en-US"/>
              </w:rPr>
            </w:pPr>
          </w:p>
        </w:tc>
        <w:tc>
          <w:tcPr>
            <w:tcW w:w="2917" w:type="dxa"/>
            <w:hideMark/>
          </w:tcPr>
          <w:p w14:paraId="6B9C8F62" w14:textId="77777777" w:rsidR="00F609A7" w:rsidRPr="00A13E90" w:rsidRDefault="00A13E90" w:rsidP="00A13E90">
            <w:pPr>
              <w:numPr>
                <w:ilvl w:val="0"/>
                <w:numId w:val="61"/>
              </w:numPr>
              <w:spacing w:after="101" w:line="250" w:lineRule="exact"/>
              <w:ind w:left="360"/>
              <w:jc w:val="both"/>
              <w:rPr>
                <w:rFonts w:ascii="Verdana" w:hAnsi="Verdana" w:cs="Arial"/>
                <w:sz w:val="16"/>
                <w:szCs w:val="16"/>
                <w:lang w:val="en-US"/>
              </w:rPr>
            </w:pPr>
            <w:r>
              <w:rPr>
                <w:rFonts w:ascii="Verdana" w:hAnsi="Verdana" w:cs="Arial"/>
                <w:sz w:val="16"/>
                <w:szCs w:val="16"/>
                <w:lang w:val="en-US"/>
              </w:rPr>
              <w:t>In the workplace where sources of ionizing radiation are handled, that the limits of incorporation of radioactive material to the occupationally exposed personnel  is not exceeded is safeguarded, based on that determined by the General Regulation of Radiological Safety and the NOM-005-NUCL-1994, or those that substitute for it;</w:t>
            </w:r>
          </w:p>
        </w:tc>
        <w:tc>
          <w:tcPr>
            <w:tcW w:w="2917" w:type="dxa"/>
            <w:gridSpan w:val="2"/>
            <w:vMerge/>
            <w:vAlign w:val="center"/>
            <w:hideMark/>
          </w:tcPr>
          <w:p w14:paraId="7035964A" w14:textId="77777777" w:rsidR="00F609A7" w:rsidRPr="00EB32C8" w:rsidRDefault="00F609A7" w:rsidP="00F609A7">
            <w:pPr>
              <w:rPr>
                <w:rFonts w:ascii="Verdana" w:hAnsi="Verdana" w:cs="Arial"/>
                <w:sz w:val="16"/>
                <w:szCs w:val="16"/>
                <w:lang w:val="en-US"/>
              </w:rPr>
            </w:pPr>
          </w:p>
        </w:tc>
        <w:tc>
          <w:tcPr>
            <w:tcW w:w="854" w:type="dxa"/>
            <w:hideMark/>
          </w:tcPr>
          <w:p w14:paraId="52D3801B" w14:textId="77777777" w:rsidR="00F609A7" w:rsidRPr="00F609A7" w:rsidRDefault="003A2ABE" w:rsidP="00F609A7">
            <w:pPr>
              <w:spacing w:after="101" w:line="25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633CCFE5" w14:textId="77777777" w:rsidTr="00F56666">
        <w:trPr>
          <w:jc w:val="center"/>
        </w:trPr>
        <w:tc>
          <w:tcPr>
            <w:tcW w:w="1283" w:type="dxa"/>
          </w:tcPr>
          <w:p w14:paraId="1F6EE7A2" w14:textId="77777777" w:rsidR="00F609A7" w:rsidRPr="00F609A7" w:rsidRDefault="00F609A7" w:rsidP="00F609A7">
            <w:pPr>
              <w:spacing w:after="101" w:line="240" w:lineRule="exact"/>
              <w:jc w:val="both"/>
              <w:rPr>
                <w:rFonts w:ascii="Verdana" w:hAnsi="Verdana" w:cs="Arial"/>
                <w:b/>
                <w:sz w:val="16"/>
                <w:szCs w:val="16"/>
                <w:lang w:val="en-US"/>
              </w:rPr>
            </w:pPr>
          </w:p>
        </w:tc>
        <w:tc>
          <w:tcPr>
            <w:tcW w:w="1529" w:type="dxa"/>
          </w:tcPr>
          <w:p w14:paraId="7CB90624" w14:textId="77777777" w:rsidR="00F609A7" w:rsidRPr="00F609A7" w:rsidRDefault="00F609A7" w:rsidP="00F609A7">
            <w:pPr>
              <w:spacing w:after="101" w:line="240" w:lineRule="exact"/>
              <w:jc w:val="both"/>
              <w:rPr>
                <w:rFonts w:ascii="Verdana" w:hAnsi="Verdana" w:cs="Arial"/>
                <w:b/>
                <w:sz w:val="16"/>
                <w:szCs w:val="16"/>
                <w:lang w:val="en-US"/>
              </w:rPr>
            </w:pPr>
          </w:p>
        </w:tc>
        <w:tc>
          <w:tcPr>
            <w:tcW w:w="2917" w:type="dxa"/>
            <w:hideMark/>
          </w:tcPr>
          <w:p w14:paraId="612DA08B" w14:textId="77777777" w:rsidR="00F609A7" w:rsidRPr="00EB32C8" w:rsidRDefault="00A13E90" w:rsidP="00A13E90">
            <w:pPr>
              <w:numPr>
                <w:ilvl w:val="0"/>
                <w:numId w:val="62"/>
              </w:numPr>
              <w:spacing w:after="101" w:line="240" w:lineRule="exact"/>
              <w:ind w:left="360"/>
              <w:jc w:val="both"/>
              <w:rPr>
                <w:rFonts w:ascii="Verdana" w:hAnsi="Verdana" w:cs="Arial"/>
                <w:sz w:val="16"/>
                <w:szCs w:val="16"/>
                <w:lang w:val="en-US"/>
              </w:rPr>
            </w:pPr>
            <w:r>
              <w:rPr>
                <w:rFonts w:ascii="Verdana" w:hAnsi="Verdana" w:cs="Arial"/>
                <w:sz w:val="16"/>
                <w:szCs w:val="16"/>
                <w:lang w:val="en-US"/>
              </w:rPr>
              <w:t xml:space="preserve">In the workplace where sources of ionizing radiation are handled, it is supervised </w:t>
            </w:r>
            <w:proofErr w:type="spellStart"/>
            <w:r>
              <w:rPr>
                <w:rFonts w:ascii="Verdana" w:hAnsi="Verdana" w:cs="Arial"/>
                <w:sz w:val="16"/>
                <w:szCs w:val="16"/>
                <w:lang w:val="en-US"/>
              </w:rPr>
              <w:t>tha</w:t>
            </w:r>
            <w:proofErr w:type="spellEnd"/>
            <w:r>
              <w:rPr>
                <w:rFonts w:ascii="Verdana" w:hAnsi="Verdana" w:cs="Arial"/>
                <w:sz w:val="16"/>
                <w:szCs w:val="16"/>
                <w:lang w:val="en-US"/>
              </w:rPr>
              <w:t xml:space="preserve"> </w:t>
            </w:r>
            <w:proofErr w:type="spellStart"/>
            <w:r>
              <w:rPr>
                <w:rFonts w:ascii="Verdana" w:hAnsi="Verdana" w:cs="Arial"/>
                <w:sz w:val="16"/>
                <w:szCs w:val="16"/>
                <w:lang w:val="en-US"/>
              </w:rPr>
              <w:t>thte</w:t>
            </w:r>
            <w:proofErr w:type="spellEnd"/>
            <w:r>
              <w:rPr>
                <w:rFonts w:ascii="Verdana" w:hAnsi="Verdana" w:cs="Arial"/>
                <w:sz w:val="16"/>
                <w:szCs w:val="16"/>
                <w:lang w:val="en-US"/>
              </w:rPr>
              <w:t xml:space="preserve"> values of radioactive contamination in the zones of risk do not exceed the limits stipulated by the NOM-008-NUCL-2011, or those that substitute them; </w:t>
            </w:r>
          </w:p>
        </w:tc>
        <w:tc>
          <w:tcPr>
            <w:tcW w:w="2917" w:type="dxa"/>
            <w:gridSpan w:val="2"/>
          </w:tcPr>
          <w:p w14:paraId="2E74CBF0" w14:textId="77777777" w:rsidR="00F609A7" w:rsidRPr="00EB32C8" w:rsidRDefault="00F609A7" w:rsidP="00F609A7">
            <w:pPr>
              <w:spacing w:after="101" w:line="240" w:lineRule="exact"/>
              <w:jc w:val="both"/>
              <w:rPr>
                <w:rFonts w:ascii="Verdana" w:hAnsi="Verdana" w:cs="Arial"/>
                <w:sz w:val="16"/>
                <w:szCs w:val="16"/>
                <w:lang w:val="en-US"/>
              </w:rPr>
            </w:pPr>
          </w:p>
        </w:tc>
        <w:tc>
          <w:tcPr>
            <w:tcW w:w="854" w:type="dxa"/>
            <w:hideMark/>
          </w:tcPr>
          <w:p w14:paraId="51C08F0D" w14:textId="77777777" w:rsidR="00F609A7" w:rsidRPr="00F609A7" w:rsidRDefault="003A2ABE" w:rsidP="00F609A7">
            <w:pPr>
              <w:spacing w:after="101" w:line="24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3676D97F" w14:textId="77777777" w:rsidTr="00F56666">
        <w:trPr>
          <w:jc w:val="center"/>
        </w:trPr>
        <w:tc>
          <w:tcPr>
            <w:tcW w:w="1283" w:type="dxa"/>
          </w:tcPr>
          <w:p w14:paraId="2F006CCB" w14:textId="77777777" w:rsidR="00F609A7" w:rsidRPr="00F609A7" w:rsidRDefault="00F609A7" w:rsidP="00F609A7">
            <w:pPr>
              <w:spacing w:after="101" w:line="250" w:lineRule="exact"/>
              <w:jc w:val="both"/>
              <w:rPr>
                <w:rFonts w:ascii="Verdana" w:hAnsi="Verdana" w:cs="Arial"/>
                <w:b/>
                <w:sz w:val="16"/>
                <w:szCs w:val="16"/>
                <w:lang w:val="en-US"/>
              </w:rPr>
            </w:pPr>
          </w:p>
        </w:tc>
        <w:tc>
          <w:tcPr>
            <w:tcW w:w="1529" w:type="dxa"/>
          </w:tcPr>
          <w:p w14:paraId="3E5A711A" w14:textId="77777777" w:rsidR="00F609A7" w:rsidRPr="00F609A7" w:rsidRDefault="00F609A7" w:rsidP="00F609A7">
            <w:pPr>
              <w:spacing w:after="101" w:line="250" w:lineRule="exact"/>
              <w:jc w:val="both"/>
              <w:rPr>
                <w:rFonts w:ascii="Verdana" w:hAnsi="Verdana" w:cs="Arial"/>
                <w:b/>
                <w:sz w:val="16"/>
                <w:szCs w:val="16"/>
                <w:lang w:val="en-US"/>
              </w:rPr>
            </w:pPr>
          </w:p>
        </w:tc>
        <w:tc>
          <w:tcPr>
            <w:tcW w:w="2917" w:type="dxa"/>
            <w:hideMark/>
          </w:tcPr>
          <w:p w14:paraId="2EB1C59E" w14:textId="77777777" w:rsidR="00A13E90" w:rsidRDefault="00A13E90" w:rsidP="00A13E90">
            <w:pPr>
              <w:numPr>
                <w:ilvl w:val="0"/>
                <w:numId w:val="62"/>
              </w:numPr>
              <w:spacing w:after="101" w:line="240" w:lineRule="exact"/>
              <w:ind w:left="360"/>
              <w:jc w:val="both"/>
              <w:rPr>
                <w:rFonts w:ascii="Verdana" w:hAnsi="Verdana" w:cs="Arial"/>
                <w:sz w:val="16"/>
                <w:szCs w:val="16"/>
                <w:lang w:val="en-US"/>
              </w:rPr>
            </w:pPr>
            <w:r>
              <w:rPr>
                <w:rFonts w:ascii="Verdana" w:hAnsi="Verdana" w:cs="Arial"/>
                <w:sz w:val="16"/>
                <w:szCs w:val="16"/>
                <w:lang w:val="en-US"/>
              </w:rPr>
              <w:t xml:space="preserve">All the activities that involve exposure to ionizing radiation consider: </w:t>
            </w:r>
          </w:p>
          <w:p w14:paraId="74F709B3" w14:textId="77777777" w:rsidR="00A13E90" w:rsidRDefault="00A13E90" w:rsidP="00F609A7">
            <w:pPr>
              <w:numPr>
                <w:ilvl w:val="0"/>
                <w:numId w:val="63"/>
              </w:numPr>
              <w:spacing w:after="101" w:line="240" w:lineRule="exact"/>
              <w:jc w:val="both"/>
              <w:rPr>
                <w:rFonts w:ascii="Verdana" w:hAnsi="Verdana" w:cs="Arial"/>
                <w:sz w:val="16"/>
                <w:szCs w:val="16"/>
                <w:lang w:val="en-US"/>
              </w:rPr>
            </w:pPr>
            <w:r>
              <w:rPr>
                <w:rFonts w:ascii="Verdana" w:hAnsi="Verdana" w:cs="Arial"/>
                <w:sz w:val="16"/>
                <w:szCs w:val="16"/>
                <w:lang w:val="en-US"/>
              </w:rPr>
              <w:t>The source of ionizing radiation;</w:t>
            </w:r>
          </w:p>
          <w:p w14:paraId="443C06EC" w14:textId="77777777" w:rsidR="00A13E90" w:rsidRPr="00A13E90" w:rsidRDefault="00A13E90" w:rsidP="00F609A7">
            <w:pPr>
              <w:numPr>
                <w:ilvl w:val="0"/>
                <w:numId w:val="63"/>
              </w:numPr>
              <w:spacing w:after="101" w:line="240" w:lineRule="exact"/>
              <w:jc w:val="both"/>
              <w:rPr>
                <w:rFonts w:ascii="Verdana" w:hAnsi="Verdana" w:cs="Arial"/>
                <w:sz w:val="16"/>
                <w:szCs w:val="16"/>
                <w:lang w:val="en-US"/>
              </w:rPr>
            </w:pPr>
            <w:r>
              <w:rPr>
                <w:rFonts w:ascii="Verdana" w:hAnsi="Verdana" w:cs="Arial"/>
                <w:sz w:val="16"/>
                <w:szCs w:val="16"/>
                <w:lang w:val="en-US"/>
              </w:rPr>
              <w:t>The times and frequencies of exposure, and</w:t>
            </w:r>
          </w:p>
          <w:p w14:paraId="4DE25EFB" w14:textId="77777777" w:rsidR="00A13E90" w:rsidRPr="00A13E90" w:rsidRDefault="00A13E90" w:rsidP="00F609A7">
            <w:pPr>
              <w:numPr>
                <w:ilvl w:val="0"/>
                <w:numId w:val="63"/>
              </w:numPr>
              <w:spacing w:after="101" w:line="240" w:lineRule="exact"/>
              <w:jc w:val="both"/>
              <w:rPr>
                <w:rFonts w:ascii="Verdana" w:hAnsi="Verdana" w:cs="Arial"/>
                <w:sz w:val="16"/>
                <w:szCs w:val="16"/>
                <w:lang w:val="en-US"/>
              </w:rPr>
            </w:pPr>
            <w:r w:rsidRPr="00A13E90">
              <w:rPr>
                <w:rFonts w:ascii="Verdana" w:hAnsi="Verdana" w:cs="Arial"/>
                <w:sz w:val="16"/>
                <w:szCs w:val="16"/>
                <w:lang w:val="en-US"/>
              </w:rPr>
              <w:lastRenderedPageBreak/>
              <w:t>The application of a system of limitation of does that includes:</w:t>
            </w:r>
          </w:p>
          <w:p w14:paraId="00629576" w14:textId="77777777" w:rsidR="00A13E90" w:rsidRDefault="00F609A7" w:rsidP="00F609A7">
            <w:pPr>
              <w:spacing w:after="101" w:line="240"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13E90">
              <w:rPr>
                <w:rFonts w:ascii="Verdana" w:hAnsi="Verdana" w:cs="Arial"/>
                <w:sz w:val="16"/>
                <w:szCs w:val="16"/>
                <w:lang w:val="en-US"/>
              </w:rPr>
              <w:t>the justification of the work practices and</w:t>
            </w:r>
          </w:p>
          <w:p w14:paraId="610C6DE9" w14:textId="77777777" w:rsidR="00F609A7" w:rsidRPr="00EB32C8" w:rsidRDefault="00F609A7" w:rsidP="00A13E90">
            <w:pPr>
              <w:spacing w:after="101" w:line="240"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13E90">
              <w:rPr>
                <w:rFonts w:ascii="Verdana" w:hAnsi="Verdana" w:cs="Arial"/>
                <w:sz w:val="16"/>
                <w:szCs w:val="16"/>
                <w:lang w:val="en-US"/>
              </w:rPr>
              <w:t>the optimization of the radiological protection;</w:t>
            </w:r>
          </w:p>
        </w:tc>
        <w:tc>
          <w:tcPr>
            <w:tcW w:w="2917" w:type="dxa"/>
            <w:gridSpan w:val="2"/>
          </w:tcPr>
          <w:p w14:paraId="34E17DA1" w14:textId="77777777" w:rsidR="00F609A7" w:rsidRPr="00EB32C8" w:rsidRDefault="00F609A7" w:rsidP="00F609A7">
            <w:pPr>
              <w:spacing w:after="101" w:line="250" w:lineRule="exact"/>
              <w:jc w:val="both"/>
              <w:rPr>
                <w:rFonts w:ascii="Verdana" w:hAnsi="Verdana" w:cs="Arial"/>
                <w:sz w:val="16"/>
                <w:szCs w:val="16"/>
                <w:lang w:val="en-US"/>
              </w:rPr>
            </w:pPr>
          </w:p>
        </w:tc>
        <w:tc>
          <w:tcPr>
            <w:tcW w:w="854" w:type="dxa"/>
          </w:tcPr>
          <w:p w14:paraId="499D66A0" w14:textId="77777777" w:rsidR="00F609A7" w:rsidRPr="00EB32C8" w:rsidRDefault="00F609A7" w:rsidP="00F609A7">
            <w:pPr>
              <w:spacing w:after="101" w:line="250" w:lineRule="exact"/>
              <w:jc w:val="both"/>
              <w:rPr>
                <w:rFonts w:ascii="Verdana" w:hAnsi="Verdana" w:cs="Arial"/>
                <w:sz w:val="16"/>
                <w:szCs w:val="16"/>
                <w:lang w:val="en-US"/>
              </w:rPr>
            </w:pPr>
          </w:p>
        </w:tc>
      </w:tr>
      <w:tr w:rsidR="00F609A7" w:rsidRPr="00F609A7" w14:paraId="7A31F7E9" w14:textId="77777777" w:rsidTr="00F56666">
        <w:trPr>
          <w:jc w:val="center"/>
        </w:trPr>
        <w:tc>
          <w:tcPr>
            <w:tcW w:w="1283" w:type="dxa"/>
          </w:tcPr>
          <w:p w14:paraId="0882C105" w14:textId="77777777" w:rsidR="00F609A7" w:rsidRPr="00EB32C8" w:rsidRDefault="00F609A7" w:rsidP="00F609A7">
            <w:pPr>
              <w:spacing w:after="101" w:line="216" w:lineRule="exact"/>
              <w:jc w:val="both"/>
              <w:rPr>
                <w:rFonts w:ascii="Verdana" w:hAnsi="Verdana" w:cs="Arial"/>
                <w:b/>
                <w:sz w:val="16"/>
                <w:szCs w:val="16"/>
                <w:lang w:val="en-US"/>
              </w:rPr>
            </w:pPr>
          </w:p>
        </w:tc>
        <w:tc>
          <w:tcPr>
            <w:tcW w:w="1529" w:type="dxa"/>
          </w:tcPr>
          <w:p w14:paraId="1B33952A" w14:textId="77777777" w:rsidR="00F609A7" w:rsidRPr="00EB32C8" w:rsidRDefault="00F609A7" w:rsidP="00F609A7">
            <w:pPr>
              <w:spacing w:after="101" w:line="216" w:lineRule="exact"/>
              <w:jc w:val="both"/>
              <w:rPr>
                <w:rFonts w:ascii="Verdana" w:hAnsi="Verdana" w:cs="Arial"/>
                <w:b/>
                <w:sz w:val="16"/>
                <w:szCs w:val="16"/>
                <w:lang w:val="en-US"/>
              </w:rPr>
            </w:pPr>
          </w:p>
        </w:tc>
        <w:tc>
          <w:tcPr>
            <w:tcW w:w="2917" w:type="dxa"/>
            <w:hideMark/>
          </w:tcPr>
          <w:p w14:paraId="24EE3684" w14:textId="77777777" w:rsidR="00F609A7" w:rsidRPr="00A13E90" w:rsidRDefault="00A13E90" w:rsidP="00A13E90">
            <w:pPr>
              <w:numPr>
                <w:ilvl w:val="0"/>
                <w:numId w:val="62"/>
              </w:numPr>
              <w:spacing w:after="101" w:line="216" w:lineRule="exact"/>
              <w:ind w:left="360"/>
              <w:jc w:val="both"/>
              <w:rPr>
                <w:rFonts w:ascii="Verdana" w:hAnsi="Verdana" w:cs="Arial"/>
                <w:sz w:val="16"/>
                <w:szCs w:val="16"/>
                <w:lang w:val="en-US"/>
              </w:rPr>
            </w:pPr>
            <w:r>
              <w:rPr>
                <w:rFonts w:ascii="Verdana" w:hAnsi="Verdana" w:cs="Arial"/>
                <w:sz w:val="16"/>
                <w:szCs w:val="16"/>
                <w:lang w:val="en-US"/>
              </w:rPr>
              <w:t xml:space="preserve">In the zones of </w:t>
            </w:r>
            <w:proofErr w:type="spellStart"/>
            <w:r>
              <w:rPr>
                <w:rFonts w:ascii="Verdana" w:hAnsi="Verdana" w:cs="Arial"/>
                <w:sz w:val="16"/>
                <w:szCs w:val="16"/>
                <w:lang w:val="en-US"/>
              </w:rPr>
              <w:t>riks</w:t>
            </w:r>
            <w:proofErr w:type="spellEnd"/>
            <w:r>
              <w:rPr>
                <w:rFonts w:ascii="Verdana" w:hAnsi="Verdana" w:cs="Arial"/>
                <w:sz w:val="16"/>
                <w:szCs w:val="16"/>
                <w:lang w:val="en-US"/>
              </w:rPr>
              <w:t xml:space="preserve">, radiological safety procedures are adopted as applicable for: </w:t>
            </w:r>
          </w:p>
        </w:tc>
        <w:tc>
          <w:tcPr>
            <w:tcW w:w="2917" w:type="dxa"/>
            <w:gridSpan w:val="2"/>
          </w:tcPr>
          <w:p w14:paraId="61AE19A7" w14:textId="77777777" w:rsidR="00F609A7" w:rsidRPr="00EB32C8" w:rsidRDefault="00F609A7" w:rsidP="00F609A7">
            <w:pPr>
              <w:spacing w:after="101" w:line="216" w:lineRule="exact"/>
              <w:jc w:val="both"/>
              <w:rPr>
                <w:rFonts w:ascii="Verdana" w:hAnsi="Verdana" w:cs="Arial"/>
                <w:sz w:val="16"/>
                <w:szCs w:val="16"/>
                <w:lang w:val="en-US"/>
              </w:rPr>
            </w:pPr>
          </w:p>
        </w:tc>
        <w:tc>
          <w:tcPr>
            <w:tcW w:w="854" w:type="dxa"/>
            <w:hideMark/>
          </w:tcPr>
          <w:p w14:paraId="6F1B023E" w14:textId="77777777" w:rsidR="00F609A7" w:rsidRPr="00F609A7" w:rsidRDefault="003A2ABE" w:rsidP="00F609A7">
            <w:pPr>
              <w:spacing w:after="101" w:line="216"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1B6DB7B9" w14:textId="77777777" w:rsidTr="00F56666">
        <w:trPr>
          <w:jc w:val="center"/>
        </w:trPr>
        <w:tc>
          <w:tcPr>
            <w:tcW w:w="1283" w:type="dxa"/>
          </w:tcPr>
          <w:p w14:paraId="6A009B5B" w14:textId="77777777" w:rsidR="00F609A7" w:rsidRPr="00F609A7" w:rsidRDefault="00F609A7" w:rsidP="00F609A7">
            <w:pPr>
              <w:spacing w:after="101" w:line="224" w:lineRule="exact"/>
              <w:jc w:val="both"/>
              <w:rPr>
                <w:rFonts w:ascii="Verdana" w:hAnsi="Verdana" w:cs="Arial"/>
                <w:b/>
                <w:sz w:val="16"/>
                <w:szCs w:val="16"/>
                <w:lang w:val="en-US"/>
              </w:rPr>
            </w:pPr>
          </w:p>
        </w:tc>
        <w:tc>
          <w:tcPr>
            <w:tcW w:w="1529" w:type="dxa"/>
          </w:tcPr>
          <w:p w14:paraId="3454D9AF" w14:textId="77777777" w:rsidR="00F609A7" w:rsidRPr="00F609A7" w:rsidRDefault="00F609A7" w:rsidP="00F609A7">
            <w:pPr>
              <w:spacing w:after="101" w:line="224" w:lineRule="exact"/>
              <w:jc w:val="both"/>
              <w:rPr>
                <w:rFonts w:ascii="Verdana" w:hAnsi="Verdana" w:cs="Arial"/>
                <w:b/>
                <w:sz w:val="16"/>
                <w:szCs w:val="16"/>
                <w:lang w:val="en-US"/>
              </w:rPr>
            </w:pPr>
          </w:p>
        </w:tc>
        <w:tc>
          <w:tcPr>
            <w:tcW w:w="2917" w:type="dxa"/>
            <w:hideMark/>
          </w:tcPr>
          <w:p w14:paraId="362FF06E" w14:textId="77777777" w:rsidR="00A13E90" w:rsidRDefault="00A13E90" w:rsidP="00F609A7">
            <w:pPr>
              <w:numPr>
                <w:ilvl w:val="0"/>
                <w:numId w:val="64"/>
              </w:numPr>
              <w:spacing w:after="101" w:line="224" w:lineRule="exact"/>
              <w:jc w:val="both"/>
              <w:rPr>
                <w:rFonts w:ascii="Verdana" w:hAnsi="Verdana" w:cs="Arial"/>
                <w:sz w:val="16"/>
                <w:szCs w:val="16"/>
                <w:lang w:val="en-US"/>
              </w:rPr>
            </w:pPr>
            <w:r>
              <w:rPr>
                <w:rFonts w:ascii="Verdana" w:hAnsi="Verdana" w:cs="Arial"/>
                <w:sz w:val="16"/>
                <w:szCs w:val="16"/>
                <w:lang w:val="en-US"/>
              </w:rPr>
              <w:t xml:space="preserve">Impeding unjustified access by workers to materials and objects susceptible to contamination, and </w:t>
            </w:r>
          </w:p>
          <w:p w14:paraId="68278E57" w14:textId="77777777" w:rsidR="00F609A7" w:rsidRPr="00EB32C8" w:rsidRDefault="00A13E90" w:rsidP="00A13E90">
            <w:pPr>
              <w:numPr>
                <w:ilvl w:val="0"/>
                <w:numId w:val="64"/>
              </w:numPr>
              <w:spacing w:after="101" w:line="224" w:lineRule="exact"/>
              <w:jc w:val="both"/>
              <w:rPr>
                <w:rFonts w:ascii="Verdana" w:hAnsi="Verdana" w:cs="Arial"/>
                <w:sz w:val="16"/>
                <w:szCs w:val="16"/>
                <w:lang w:val="en-US"/>
              </w:rPr>
            </w:pPr>
            <w:proofErr w:type="spellStart"/>
            <w:r>
              <w:rPr>
                <w:rFonts w:ascii="Verdana" w:hAnsi="Verdana" w:cs="Arial"/>
                <w:sz w:val="16"/>
                <w:szCs w:val="16"/>
                <w:lang w:val="en-US"/>
              </w:rPr>
              <w:t>Controllign</w:t>
            </w:r>
            <w:proofErr w:type="spellEnd"/>
            <w:r>
              <w:rPr>
                <w:rFonts w:ascii="Verdana" w:hAnsi="Verdana" w:cs="Arial"/>
                <w:sz w:val="16"/>
                <w:szCs w:val="16"/>
                <w:lang w:val="en-US"/>
              </w:rPr>
              <w:t xml:space="preserve"> the exit of objects that present superficial contamination greater than the limits established in the NOM-008-NUCL-2011, or those that substitute them; </w:t>
            </w:r>
          </w:p>
        </w:tc>
        <w:tc>
          <w:tcPr>
            <w:tcW w:w="2917" w:type="dxa"/>
            <w:gridSpan w:val="2"/>
          </w:tcPr>
          <w:p w14:paraId="508C8C67" w14:textId="77777777" w:rsidR="00F609A7" w:rsidRPr="00EB32C8" w:rsidRDefault="00F609A7" w:rsidP="00F609A7">
            <w:pPr>
              <w:spacing w:after="101" w:line="224" w:lineRule="exact"/>
              <w:jc w:val="both"/>
              <w:rPr>
                <w:rFonts w:ascii="Verdana" w:hAnsi="Verdana" w:cs="Arial"/>
                <w:sz w:val="16"/>
                <w:szCs w:val="16"/>
                <w:lang w:val="en-US"/>
              </w:rPr>
            </w:pPr>
          </w:p>
        </w:tc>
        <w:tc>
          <w:tcPr>
            <w:tcW w:w="854" w:type="dxa"/>
          </w:tcPr>
          <w:p w14:paraId="3AF31B5E" w14:textId="77777777" w:rsidR="00F609A7" w:rsidRPr="00EB32C8" w:rsidRDefault="00F609A7" w:rsidP="00F609A7">
            <w:pPr>
              <w:spacing w:after="101" w:line="224" w:lineRule="exact"/>
              <w:jc w:val="both"/>
              <w:rPr>
                <w:rFonts w:ascii="Verdana" w:hAnsi="Verdana" w:cs="Arial"/>
                <w:sz w:val="16"/>
                <w:szCs w:val="16"/>
                <w:lang w:val="en-US"/>
              </w:rPr>
            </w:pPr>
          </w:p>
        </w:tc>
      </w:tr>
      <w:tr w:rsidR="00F609A7" w:rsidRPr="00EB32C8" w14:paraId="374C6FF9" w14:textId="77777777" w:rsidTr="00F56666">
        <w:trPr>
          <w:jc w:val="center"/>
        </w:trPr>
        <w:tc>
          <w:tcPr>
            <w:tcW w:w="1283" w:type="dxa"/>
          </w:tcPr>
          <w:p w14:paraId="5B2DEE20" w14:textId="77777777" w:rsidR="00F609A7" w:rsidRPr="00EB32C8" w:rsidRDefault="00F609A7" w:rsidP="00F609A7">
            <w:pPr>
              <w:spacing w:after="101" w:line="224" w:lineRule="exact"/>
              <w:jc w:val="both"/>
              <w:rPr>
                <w:rFonts w:ascii="Verdana" w:hAnsi="Verdana" w:cs="Arial"/>
                <w:b/>
                <w:sz w:val="16"/>
                <w:szCs w:val="16"/>
                <w:lang w:val="en-US"/>
              </w:rPr>
            </w:pPr>
          </w:p>
        </w:tc>
        <w:tc>
          <w:tcPr>
            <w:tcW w:w="1529" w:type="dxa"/>
          </w:tcPr>
          <w:p w14:paraId="0C152B21" w14:textId="77777777" w:rsidR="00F609A7" w:rsidRPr="00EB32C8" w:rsidRDefault="00F609A7" w:rsidP="00F609A7">
            <w:pPr>
              <w:spacing w:after="101" w:line="224" w:lineRule="exact"/>
              <w:jc w:val="both"/>
              <w:rPr>
                <w:rFonts w:ascii="Verdana" w:hAnsi="Verdana" w:cs="Arial"/>
                <w:b/>
                <w:sz w:val="16"/>
                <w:szCs w:val="16"/>
                <w:lang w:val="en-US"/>
              </w:rPr>
            </w:pPr>
          </w:p>
        </w:tc>
        <w:tc>
          <w:tcPr>
            <w:tcW w:w="2917" w:type="dxa"/>
            <w:hideMark/>
          </w:tcPr>
          <w:p w14:paraId="23243AE0" w14:textId="77777777" w:rsidR="00F609A7" w:rsidRPr="00EB32C8" w:rsidRDefault="00A13E90" w:rsidP="00A13E90">
            <w:pPr>
              <w:numPr>
                <w:ilvl w:val="0"/>
                <w:numId w:val="62"/>
              </w:numPr>
              <w:spacing w:after="101" w:line="224" w:lineRule="exact"/>
              <w:ind w:left="360"/>
              <w:jc w:val="both"/>
              <w:rPr>
                <w:rFonts w:ascii="Verdana" w:hAnsi="Verdana" w:cs="Arial"/>
                <w:sz w:val="16"/>
                <w:szCs w:val="16"/>
                <w:lang w:val="en-US"/>
              </w:rPr>
            </w:pPr>
            <w:r>
              <w:rPr>
                <w:rFonts w:ascii="Verdana" w:hAnsi="Verdana" w:cs="Arial"/>
                <w:sz w:val="16"/>
                <w:szCs w:val="16"/>
                <w:lang w:val="en-US"/>
              </w:rPr>
              <w:t xml:space="preserve">The protective measures in the installations and zones of risk, consider, as applicable, the following: </w:t>
            </w:r>
          </w:p>
        </w:tc>
        <w:tc>
          <w:tcPr>
            <w:tcW w:w="2917" w:type="dxa"/>
            <w:gridSpan w:val="2"/>
          </w:tcPr>
          <w:p w14:paraId="3FF36B75" w14:textId="77777777" w:rsidR="00F609A7" w:rsidRPr="00EB32C8" w:rsidRDefault="00F609A7" w:rsidP="00F609A7">
            <w:pPr>
              <w:spacing w:after="101" w:line="224" w:lineRule="exact"/>
              <w:jc w:val="both"/>
              <w:rPr>
                <w:rFonts w:ascii="Verdana" w:hAnsi="Verdana" w:cs="Arial"/>
                <w:sz w:val="16"/>
                <w:szCs w:val="16"/>
                <w:lang w:val="en-US"/>
              </w:rPr>
            </w:pPr>
          </w:p>
        </w:tc>
        <w:tc>
          <w:tcPr>
            <w:tcW w:w="854" w:type="dxa"/>
          </w:tcPr>
          <w:p w14:paraId="786E374D" w14:textId="77777777" w:rsidR="00F609A7" w:rsidRPr="00EB32C8" w:rsidRDefault="00F609A7" w:rsidP="00F609A7">
            <w:pPr>
              <w:spacing w:after="101" w:line="224" w:lineRule="exact"/>
              <w:jc w:val="both"/>
              <w:rPr>
                <w:rFonts w:ascii="Verdana" w:hAnsi="Verdana" w:cs="Arial"/>
                <w:sz w:val="16"/>
                <w:szCs w:val="16"/>
                <w:lang w:val="en-US"/>
              </w:rPr>
            </w:pPr>
          </w:p>
        </w:tc>
      </w:tr>
      <w:tr w:rsidR="00F609A7" w:rsidRPr="00EB32C8" w14:paraId="517BD3DC" w14:textId="77777777" w:rsidTr="00F56666">
        <w:trPr>
          <w:jc w:val="center"/>
        </w:trPr>
        <w:tc>
          <w:tcPr>
            <w:tcW w:w="1283" w:type="dxa"/>
          </w:tcPr>
          <w:p w14:paraId="0A70659F" w14:textId="77777777" w:rsidR="00F609A7" w:rsidRPr="00EB32C8" w:rsidRDefault="00F609A7" w:rsidP="00F609A7">
            <w:pPr>
              <w:spacing w:after="101" w:line="224" w:lineRule="exact"/>
              <w:jc w:val="both"/>
              <w:rPr>
                <w:rFonts w:ascii="Verdana" w:hAnsi="Verdana" w:cs="Arial"/>
                <w:b/>
                <w:sz w:val="16"/>
                <w:szCs w:val="16"/>
                <w:lang w:val="en-US"/>
              </w:rPr>
            </w:pPr>
          </w:p>
        </w:tc>
        <w:tc>
          <w:tcPr>
            <w:tcW w:w="1529" w:type="dxa"/>
          </w:tcPr>
          <w:p w14:paraId="14F74727" w14:textId="77777777" w:rsidR="00F609A7" w:rsidRPr="00EB32C8" w:rsidRDefault="00F609A7" w:rsidP="00F609A7">
            <w:pPr>
              <w:spacing w:after="101" w:line="224" w:lineRule="exact"/>
              <w:jc w:val="both"/>
              <w:rPr>
                <w:rFonts w:ascii="Verdana" w:hAnsi="Verdana" w:cs="Arial"/>
                <w:b/>
                <w:sz w:val="16"/>
                <w:szCs w:val="16"/>
                <w:lang w:val="en-US"/>
              </w:rPr>
            </w:pPr>
          </w:p>
        </w:tc>
        <w:tc>
          <w:tcPr>
            <w:tcW w:w="2917" w:type="dxa"/>
            <w:hideMark/>
          </w:tcPr>
          <w:p w14:paraId="6D715418" w14:textId="77777777" w:rsidR="00A13E90" w:rsidRDefault="00A13E90" w:rsidP="00F609A7">
            <w:pPr>
              <w:numPr>
                <w:ilvl w:val="0"/>
                <w:numId w:val="65"/>
              </w:numPr>
              <w:spacing w:after="101" w:line="224" w:lineRule="exact"/>
              <w:jc w:val="both"/>
              <w:rPr>
                <w:rFonts w:ascii="Verdana" w:hAnsi="Verdana" w:cs="Arial"/>
                <w:sz w:val="16"/>
                <w:szCs w:val="16"/>
                <w:lang w:val="en-US"/>
              </w:rPr>
            </w:pPr>
            <w:r>
              <w:rPr>
                <w:rFonts w:ascii="Verdana" w:hAnsi="Verdana" w:cs="Arial"/>
                <w:sz w:val="16"/>
                <w:szCs w:val="16"/>
                <w:lang w:val="en-US"/>
              </w:rPr>
              <w:t xml:space="preserve">The times and frequency of exposure: </w:t>
            </w:r>
          </w:p>
          <w:p w14:paraId="2FB40E03" w14:textId="77777777" w:rsidR="00F609A7" w:rsidRPr="00F609A7" w:rsidRDefault="00A13E90" w:rsidP="00A13E90">
            <w:pPr>
              <w:numPr>
                <w:ilvl w:val="0"/>
                <w:numId w:val="65"/>
              </w:numPr>
              <w:spacing w:after="101" w:line="224" w:lineRule="exact"/>
              <w:jc w:val="both"/>
              <w:rPr>
                <w:rFonts w:ascii="Verdana" w:hAnsi="Verdana" w:cs="Arial"/>
                <w:sz w:val="16"/>
                <w:szCs w:val="16"/>
                <w:lang w:val="en-US"/>
              </w:rPr>
            </w:pPr>
            <w:r>
              <w:rPr>
                <w:rFonts w:ascii="Verdana" w:hAnsi="Verdana" w:cs="Arial"/>
                <w:sz w:val="16"/>
                <w:szCs w:val="16"/>
                <w:lang w:val="en-US"/>
              </w:rPr>
              <w:t xml:space="preserve">The increase of the distance between the worker and the source of ionizing radiation; </w:t>
            </w:r>
          </w:p>
        </w:tc>
        <w:tc>
          <w:tcPr>
            <w:tcW w:w="2917" w:type="dxa"/>
            <w:gridSpan w:val="2"/>
          </w:tcPr>
          <w:p w14:paraId="298A5525" w14:textId="77777777" w:rsidR="00F609A7" w:rsidRPr="00F609A7" w:rsidRDefault="00F609A7" w:rsidP="00F609A7">
            <w:pPr>
              <w:spacing w:after="101" w:line="224" w:lineRule="exact"/>
              <w:jc w:val="both"/>
              <w:rPr>
                <w:rFonts w:ascii="Verdana" w:hAnsi="Verdana" w:cs="Arial"/>
                <w:sz w:val="16"/>
                <w:szCs w:val="16"/>
                <w:lang w:val="en-US"/>
              </w:rPr>
            </w:pPr>
          </w:p>
        </w:tc>
        <w:tc>
          <w:tcPr>
            <w:tcW w:w="854" w:type="dxa"/>
          </w:tcPr>
          <w:p w14:paraId="3AF12DEE" w14:textId="77777777" w:rsidR="00F609A7" w:rsidRPr="00F609A7" w:rsidRDefault="00F609A7" w:rsidP="00F609A7">
            <w:pPr>
              <w:spacing w:after="101" w:line="224" w:lineRule="exact"/>
              <w:jc w:val="both"/>
              <w:rPr>
                <w:rFonts w:ascii="Verdana" w:hAnsi="Verdana" w:cs="Arial"/>
                <w:sz w:val="16"/>
                <w:szCs w:val="16"/>
                <w:lang w:val="en-US"/>
              </w:rPr>
            </w:pPr>
          </w:p>
        </w:tc>
      </w:tr>
      <w:tr w:rsidR="00F609A7" w:rsidRPr="00EB32C8" w14:paraId="4C2CFB69" w14:textId="77777777" w:rsidTr="00F56666">
        <w:trPr>
          <w:jc w:val="center"/>
        </w:trPr>
        <w:tc>
          <w:tcPr>
            <w:tcW w:w="1283" w:type="dxa"/>
          </w:tcPr>
          <w:p w14:paraId="167B74F1" w14:textId="77777777" w:rsidR="00F609A7" w:rsidRPr="00F609A7" w:rsidRDefault="00F609A7" w:rsidP="00F609A7">
            <w:pPr>
              <w:spacing w:after="101" w:line="224" w:lineRule="exact"/>
              <w:jc w:val="both"/>
              <w:rPr>
                <w:rFonts w:ascii="Verdana" w:hAnsi="Verdana" w:cs="Arial"/>
                <w:b/>
                <w:sz w:val="16"/>
                <w:szCs w:val="16"/>
                <w:lang w:val="en-US"/>
              </w:rPr>
            </w:pPr>
          </w:p>
        </w:tc>
        <w:tc>
          <w:tcPr>
            <w:tcW w:w="1529" w:type="dxa"/>
          </w:tcPr>
          <w:p w14:paraId="1942091C" w14:textId="77777777" w:rsidR="00F609A7" w:rsidRPr="00F609A7" w:rsidRDefault="00F609A7" w:rsidP="00F609A7">
            <w:pPr>
              <w:spacing w:after="101" w:line="224" w:lineRule="exact"/>
              <w:jc w:val="both"/>
              <w:rPr>
                <w:rFonts w:ascii="Verdana" w:hAnsi="Verdana" w:cs="Arial"/>
                <w:b/>
                <w:sz w:val="16"/>
                <w:szCs w:val="16"/>
                <w:lang w:val="en-US"/>
              </w:rPr>
            </w:pPr>
          </w:p>
        </w:tc>
        <w:tc>
          <w:tcPr>
            <w:tcW w:w="2917" w:type="dxa"/>
            <w:hideMark/>
          </w:tcPr>
          <w:p w14:paraId="15643C8F" w14:textId="77777777" w:rsidR="00A13E90" w:rsidRDefault="00A13E90" w:rsidP="00F609A7">
            <w:pPr>
              <w:numPr>
                <w:ilvl w:val="0"/>
                <w:numId w:val="66"/>
              </w:numPr>
              <w:spacing w:after="101" w:line="224" w:lineRule="exact"/>
              <w:jc w:val="both"/>
              <w:rPr>
                <w:rFonts w:ascii="Verdana" w:hAnsi="Verdana" w:cs="Arial"/>
                <w:sz w:val="16"/>
                <w:szCs w:val="16"/>
                <w:lang w:val="en-US"/>
              </w:rPr>
            </w:pPr>
            <w:r>
              <w:rPr>
                <w:rFonts w:ascii="Verdana" w:hAnsi="Verdana" w:cs="Arial"/>
                <w:sz w:val="16"/>
                <w:szCs w:val="16"/>
                <w:lang w:val="en-US"/>
              </w:rPr>
              <w:t xml:space="preserve">The use of protective shielding; </w:t>
            </w:r>
          </w:p>
          <w:p w14:paraId="4173F511" w14:textId="77777777" w:rsidR="00F609A7" w:rsidRPr="00F609A7" w:rsidRDefault="00A13E90" w:rsidP="00A13E90">
            <w:pPr>
              <w:numPr>
                <w:ilvl w:val="0"/>
                <w:numId w:val="66"/>
              </w:numPr>
              <w:spacing w:after="101" w:line="224" w:lineRule="exact"/>
              <w:jc w:val="both"/>
              <w:rPr>
                <w:rFonts w:ascii="Verdana" w:hAnsi="Verdana" w:cs="Arial"/>
                <w:sz w:val="16"/>
                <w:szCs w:val="16"/>
                <w:lang w:val="en-US"/>
              </w:rPr>
            </w:pPr>
            <w:r>
              <w:rPr>
                <w:rFonts w:ascii="Verdana" w:hAnsi="Verdana" w:cs="Arial"/>
                <w:sz w:val="16"/>
                <w:szCs w:val="16"/>
                <w:lang w:val="en-US"/>
              </w:rPr>
              <w:t>The use of remote control devices or controls, in those cases in which it is justified, and</w:t>
            </w:r>
          </w:p>
        </w:tc>
        <w:tc>
          <w:tcPr>
            <w:tcW w:w="2917" w:type="dxa"/>
            <w:gridSpan w:val="2"/>
          </w:tcPr>
          <w:p w14:paraId="188D7315" w14:textId="77777777" w:rsidR="00F609A7" w:rsidRPr="00F609A7" w:rsidRDefault="00F609A7" w:rsidP="00F609A7">
            <w:pPr>
              <w:spacing w:after="101" w:line="224" w:lineRule="exact"/>
              <w:jc w:val="both"/>
              <w:rPr>
                <w:rFonts w:ascii="Verdana" w:hAnsi="Verdana" w:cs="Arial"/>
                <w:sz w:val="16"/>
                <w:szCs w:val="16"/>
                <w:lang w:val="en-US"/>
              </w:rPr>
            </w:pPr>
          </w:p>
        </w:tc>
        <w:tc>
          <w:tcPr>
            <w:tcW w:w="854" w:type="dxa"/>
          </w:tcPr>
          <w:p w14:paraId="0584A14F" w14:textId="77777777" w:rsidR="00F609A7" w:rsidRPr="00F609A7" w:rsidRDefault="00F609A7" w:rsidP="00F609A7">
            <w:pPr>
              <w:spacing w:after="101" w:line="224" w:lineRule="exact"/>
              <w:jc w:val="both"/>
              <w:rPr>
                <w:rFonts w:ascii="Verdana" w:hAnsi="Verdana" w:cs="Arial"/>
                <w:sz w:val="16"/>
                <w:szCs w:val="16"/>
                <w:lang w:val="en-US"/>
              </w:rPr>
            </w:pPr>
          </w:p>
        </w:tc>
      </w:tr>
      <w:tr w:rsidR="00F609A7" w:rsidRPr="00EB32C8" w14:paraId="46C1268F" w14:textId="77777777" w:rsidTr="00F56666">
        <w:trPr>
          <w:jc w:val="center"/>
        </w:trPr>
        <w:tc>
          <w:tcPr>
            <w:tcW w:w="1283" w:type="dxa"/>
          </w:tcPr>
          <w:p w14:paraId="74B5CF52" w14:textId="77777777" w:rsidR="00F609A7" w:rsidRPr="00F609A7" w:rsidRDefault="00F609A7" w:rsidP="00F609A7">
            <w:pPr>
              <w:spacing w:after="101" w:line="224" w:lineRule="exact"/>
              <w:jc w:val="both"/>
              <w:rPr>
                <w:rFonts w:ascii="Verdana" w:hAnsi="Verdana" w:cs="Arial"/>
                <w:b/>
                <w:sz w:val="16"/>
                <w:szCs w:val="16"/>
                <w:lang w:val="en-US"/>
              </w:rPr>
            </w:pPr>
          </w:p>
        </w:tc>
        <w:tc>
          <w:tcPr>
            <w:tcW w:w="1529" w:type="dxa"/>
          </w:tcPr>
          <w:p w14:paraId="7DDF775E" w14:textId="77777777" w:rsidR="00F609A7" w:rsidRPr="00F609A7" w:rsidRDefault="00F609A7" w:rsidP="00F609A7">
            <w:pPr>
              <w:spacing w:after="101" w:line="224" w:lineRule="exact"/>
              <w:jc w:val="both"/>
              <w:rPr>
                <w:rFonts w:ascii="Verdana" w:hAnsi="Verdana" w:cs="Arial"/>
                <w:b/>
                <w:sz w:val="16"/>
                <w:szCs w:val="16"/>
                <w:lang w:val="en-US"/>
              </w:rPr>
            </w:pPr>
          </w:p>
        </w:tc>
        <w:tc>
          <w:tcPr>
            <w:tcW w:w="2917" w:type="dxa"/>
            <w:hideMark/>
          </w:tcPr>
          <w:p w14:paraId="00F357A6" w14:textId="77777777" w:rsidR="00A13E90" w:rsidRDefault="00A13E90" w:rsidP="00F609A7">
            <w:pPr>
              <w:numPr>
                <w:ilvl w:val="0"/>
                <w:numId w:val="66"/>
              </w:numPr>
              <w:spacing w:after="101" w:line="224" w:lineRule="exact"/>
              <w:jc w:val="both"/>
              <w:rPr>
                <w:rFonts w:ascii="Verdana" w:hAnsi="Verdana" w:cs="Arial"/>
                <w:sz w:val="16"/>
                <w:szCs w:val="16"/>
                <w:lang w:val="en-US"/>
              </w:rPr>
            </w:pPr>
            <w:r>
              <w:rPr>
                <w:rFonts w:ascii="Verdana" w:hAnsi="Verdana" w:cs="Arial"/>
                <w:sz w:val="16"/>
                <w:szCs w:val="16"/>
                <w:lang w:val="en-US"/>
              </w:rPr>
              <w:t xml:space="preserve">The provision of alarms and equipment for extinguishing fires or, when applicable, systems of detection and </w:t>
            </w:r>
            <w:r>
              <w:rPr>
                <w:rFonts w:ascii="Verdana" w:hAnsi="Verdana" w:cs="Arial"/>
                <w:sz w:val="16"/>
                <w:szCs w:val="16"/>
                <w:lang w:val="en-US"/>
              </w:rPr>
              <w:lastRenderedPageBreak/>
              <w:t>for extinguishing fires;</w:t>
            </w:r>
          </w:p>
          <w:p w14:paraId="12763095" w14:textId="77777777" w:rsidR="00F609A7" w:rsidRPr="00EB32C8" w:rsidRDefault="00A13E90" w:rsidP="00E82E31">
            <w:pPr>
              <w:numPr>
                <w:ilvl w:val="0"/>
                <w:numId w:val="62"/>
              </w:numPr>
              <w:spacing w:after="101" w:line="224" w:lineRule="exact"/>
              <w:ind w:left="360"/>
              <w:jc w:val="both"/>
              <w:rPr>
                <w:rFonts w:ascii="Verdana" w:hAnsi="Verdana" w:cs="Arial"/>
                <w:sz w:val="16"/>
                <w:szCs w:val="16"/>
                <w:lang w:val="en-US"/>
              </w:rPr>
            </w:pPr>
            <w:r>
              <w:rPr>
                <w:rFonts w:ascii="Verdana" w:hAnsi="Verdana" w:cs="Arial"/>
                <w:sz w:val="16"/>
                <w:szCs w:val="16"/>
                <w:lang w:val="en-US"/>
              </w:rPr>
              <w:t xml:space="preserve">The protective measures for the handling of open sources, according to that established by the </w:t>
            </w:r>
            <w:r w:rsidR="00E82E31">
              <w:rPr>
                <w:rFonts w:ascii="Verdana" w:hAnsi="Verdana" w:cs="Arial"/>
                <w:sz w:val="16"/>
                <w:szCs w:val="16"/>
                <w:lang w:val="en-US"/>
              </w:rPr>
              <w:t xml:space="preserve">appropriate regulatory entity, consist of the following: </w:t>
            </w:r>
          </w:p>
        </w:tc>
        <w:tc>
          <w:tcPr>
            <w:tcW w:w="2917" w:type="dxa"/>
            <w:gridSpan w:val="2"/>
          </w:tcPr>
          <w:p w14:paraId="5B327D39" w14:textId="77777777" w:rsidR="00F609A7" w:rsidRPr="00EB32C8" w:rsidRDefault="00F609A7" w:rsidP="00F609A7">
            <w:pPr>
              <w:spacing w:after="101" w:line="224" w:lineRule="exact"/>
              <w:jc w:val="both"/>
              <w:rPr>
                <w:rFonts w:ascii="Verdana" w:hAnsi="Verdana" w:cs="Arial"/>
                <w:sz w:val="16"/>
                <w:szCs w:val="16"/>
                <w:lang w:val="en-US"/>
              </w:rPr>
            </w:pPr>
          </w:p>
        </w:tc>
        <w:tc>
          <w:tcPr>
            <w:tcW w:w="854" w:type="dxa"/>
          </w:tcPr>
          <w:p w14:paraId="3AFAE8C8" w14:textId="77777777" w:rsidR="00F609A7" w:rsidRPr="00EB32C8" w:rsidRDefault="00F609A7" w:rsidP="00F609A7">
            <w:pPr>
              <w:spacing w:after="101" w:line="224" w:lineRule="exact"/>
              <w:jc w:val="both"/>
              <w:rPr>
                <w:rFonts w:ascii="Verdana" w:hAnsi="Verdana" w:cs="Arial"/>
                <w:sz w:val="16"/>
                <w:szCs w:val="16"/>
                <w:lang w:val="en-US"/>
              </w:rPr>
            </w:pPr>
          </w:p>
        </w:tc>
      </w:tr>
      <w:tr w:rsidR="00F609A7" w:rsidRPr="00EB32C8" w14:paraId="60DC07A9" w14:textId="77777777" w:rsidTr="00F56666">
        <w:trPr>
          <w:jc w:val="center"/>
        </w:trPr>
        <w:tc>
          <w:tcPr>
            <w:tcW w:w="1283" w:type="dxa"/>
          </w:tcPr>
          <w:p w14:paraId="7AF116FC" w14:textId="77777777" w:rsidR="00F609A7" w:rsidRPr="00EB32C8" w:rsidRDefault="00F609A7" w:rsidP="00F609A7">
            <w:pPr>
              <w:spacing w:after="101" w:line="226" w:lineRule="exact"/>
              <w:jc w:val="both"/>
              <w:rPr>
                <w:rFonts w:ascii="Verdana" w:hAnsi="Verdana" w:cs="Arial"/>
                <w:b/>
                <w:sz w:val="16"/>
                <w:szCs w:val="16"/>
                <w:lang w:val="en-US"/>
              </w:rPr>
            </w:pPr>
          </w:p>
        </w:tc>
        <w:tc>
          <w:tcPr>
            <w:tcW w:w="1529" w:type="dxa"/>
          </w:tcPr>
          <w:p w14:paraId="0E0BB5FD" w14:textId="77777777" w:rsidR="00F609A7" w:rsidRPr="00EB32C8" w:rsidRDefault="00F609A7" w:rsidP="00F609A7">
            <w:pPr>
              <w:spacing w:after="101" w:line="226" w:lineRule="exact"/>
              <w:jc w:val="both"/>
              <w:rPr>
                <w:rFonts w:ascii="Verdana" w:hAnsi="Verdana" w:cs="Arial"/>
                <w:b/>
                <w:sz w:val="16"/>
                <w:szCs w:val="16"/>
                <w:lang w:val="en-US"/>
              </w:rPr>
            </w:pPr>
          </w:p>
        </w:tc>
        <w:tc>
          <w:tcPr>
            <w:tcW w:w="2917" w:type="dxa"/>
            <w:hideMark/>
          </w:tcPr>
          <w:p w14:paraId="725168E0" w14:textId="77777777" w:rsidR="00F609A7" w:rsidRPr="00EB32C8" w:rsidRDefault="00E82E31" w:rsidP="00E82E31">
            <w:pPr>
              <w:numPr>
                <w:ilvl w:val="0"/>
                <w:numId w:val="67"/>
              </w:numPr>
              <w:spacing w:after="101" w:line="226" w:lineRule="exact"/>
              <w:jc w:val="both"/>
              <w:rPr>
                <w:rFonts w:ascii="Verdana" w:hAnsi="Verdana" w:cs="Arial"/>
                <w:sz w:val="16"/>
                <w:szCs w:val="16"/>
                <w:lang w:val="en-US"/>
              </w:rPr>
            </w:pPr>
            <w:r>
              <w:rPr>
                <w:rFonts w:ascii="Verdana" w:hAnsi="Verdana" w:cs="Arial"/>
                <w:sz w:val="16"/>
                <w:szCs w:val="16"/>
                <w:lang w:val="en-US"/>
              </w:rPr>
              <w:t xml:space="preserve">The conservation of smooth surfaces, exempt from pores and fissures, in such a way that an easy reduction or elimination of radioactive contamination is permitted; </w:t>
            </w:r>
          </w:p>
        </w:tc>
        <w:tc>
          <w:tcPr>
            <w:tcW w:w="2917" w:type="dxa"/>
            <w:gridSpan w:val="2"/>
          </w:tcPr>
          <w:p w14:paraId="38313B88" w14:textId="77777777" w:rsidR="00F609A7" w:rsidRPr="00EB32C8" w:rsidRDefault="00F609A7" w:rsidP="00F609A7">
            <w:pPr>
              <w:spacing w:after="101" w:line="226" w:lineRule="exact"/>
              <w:jc w:val="both"/>
              <w:rPr>
                <w:rFonts w:ascii="Verdana" w:hAnsi="Verdana" w:cs="Arial"/>
                <w:sz w:val="16"/>
                <w:szCs w:val="16"/>
                <w:lang w:val="en-US"/>
              </w:rPr>
            </w:pPr>
          </w:p>
        </w:tc>
        <w:tc>
          <w:tcPr>
            <w:tcW w:w="854" w:type="dxa"/>
          </w:tcPr>
          <w:p w14:paraId="53C5A872" w14:textId="77777777" w:rsidR="00F609A7" w:rsidRPr="00EB32C8" w:rsidRDefault="00F609A7" w:rsidP="00F609A7">
            <w:pPr>
              <w:spacing w:after="101" w:line="226" w:lineRule="exact"/>
              <w:jc w:val="both"/>
              <w:rPr>
                <w:rFonts w:ascii="Verdana" w:hAnsi="Verdana" w:cs="Arial"/>
                <w:sz w:val="16"/>
                <w:szCs w:val="16"/>
                <w:lang w:val="en-US"/>
              </w:rPr>
            </w:pPr>
          </w:p>
        </w:tc>
      </w:tr>
      <w:tr w:rsidR="00F609A7" w:rsidRPr="00EB32C8" w14:paraId="6D317E66" w14:textId="77777777" w:rsidTr="00F56666">
        <w:trPr>
          <w:jc w:val="center"/>
        </w:trPr>
        <w:tc>
          <w:tcPr>
            <w:tcW w:w="1283" w:type="dxa"/>
          </w:tcPr>
          <w:p w14:paraId="741ECDF6" w14:textId="77777777" w:rsidR="00F609A7" w:rsidRPr="00EB32C8" w:rsidRDefault="00F609A7" w:rsidP="00F609A7">
            <w:pPr>
              <w:spacing w:after="101" w:line="262" w:lineRule="exact"/>
              <w:jc w:val="both"/>
              <w:rPr>
                <w:rFonts w:ascii="Verdana" w:hAnsi="Verdana" w:cs="Arial"/>
                <w:b/>
                <w:sz w:val="16"/>
                <w:szCs w:val="16"/>
                <w:lang w:val="en-US"/>
              </w:rPr>
            </w:pPr>
          </w:p>
        </w:tc>
        <w:tc>
          <w:tcPr>
            <w:tcW w:w="1529" w:type="dxa"/>
          </w:tcPr>
          <w:p w14:paraId="5CD041F6" w14:textId="77777777" w:rsidR="00F609A7" w:rsidRPr="00EB32C8" w:rsidRDefault="00F609A7" w:rsidP="00F609A7">
            <w:pPr>
              <w:spacing w:after="101" w:line="262" w:lineRule="exact"/>
              <w:jc w:val="both"/>
              <w:rPr>
                <w:rFonts w:ascii="Verdana" w:hAnsi="Verdana" w:cs="Arial"/>
                <w:b/>
                <w:sz w:val="16"/>
                <w:szCs w:val="16"/>
                <w:lang w:val="en-US"/>
              </w:rPr>
            </w:pPr>
          </w:p>
        </w:tc>
        <w:tc>
          <w:tcPr>
            <w:tcW w:w="2917" w:type="dxa"/>
            <w:hideMark/>
          </w:tcPr>
          <w:p w14:paraId="3C7F7447" w14:textId="77777777" w:rsidR="00E82E31" w:rsidRDefault="00E82E31" w:rsidP="00F609A7">
            <w:pPr>
              <w:numPr>
                <w:ilvl w:val="0"/>
                <w:numId w:val="68"/>
              </w:numPr>
              <w:spacing w:after="101" w:line="262" w:lineRule="exact"/>
              <w:jc w:val="both"/>
              <w:rPr>
                <w:rFonts w:ascii="Verdana" w:hAnsi="Verdana" w:cs="Arial"/>
                <w:sz w:val="16"/>
                <w:szCs w:val="16"/>
                <w:lang w:val="en-US"/>
              </w:rPr>
            </w:pPr>
            <w:r>
              <w:rPr>
                <w:rFonts w:ascii="Verdana" w:hAnsi="Verdana" w:cs="Arial"/>
                <w:sz w:val="16"/>
                <w:szCs w:val="16"/>
                <w:lang w:val="en-US"/>
              </w:rPr>
              <w:t xml:space="preserve">The provision of ventilation systems that permit an evacuation of the gases or aerosols produced, that include the installation of filters, for the purpose of avoiding the release of the contamination to the atmosphere, and </w:t>
            </w:r>
          </w:p>
          <w:p w14:paraId="009C8F94" w14:textId="77777777" w:rsidR="00F609A7" w:rsidRPr="00EB32C8" w:rsidRDefault="00E82E31" w:rsidP="00E82E31">
            <w:pPr>
              <w:numPr>
                <w:ilvl w:val="0"/>
                <w:numId w:val="68"/>
              </w:numPr>
              <w:spacing w:after="101" w:line="262" w:lineRule="exact"/>
              <w:jc w:val="both"/>
              <w:rPr>
                <w:rFonts w:ascii="Verdana" w:hAnsi="Verdana" w:cs="Arial"/>
                <w:sz w:val="16"/>
                <w:szCs w:val="16"/>
                <w:lang w:val="en-US"/>
              </w:rPr>
            </w:pPr>
            <w:r>
              <w:rPr>
                <w:rFonts w:ascii="Verdana" w:hAnsi="Verdana" w:cs="Arial"/>
                <w:sz w:val="16"/>
                <w:szCs w:val="16"/>
                <w:lang w:val="en-US"/>
              </w:rPr>
              <w:t xml:space="preserve">The use of detection equipment for ionizing radiation to verify a possible contamination by radionuclides at the exit from the zones of risk; </w:t>
            </w:r>
          </w:p>
        </w:tc>
        <w:tc>
          <w:tcPr>
            <w:tcW w:w="2917" w:type="dxa"/>
            <w:gridSpan w:val="2"/>
          </w:tcPr>
          <w:p w14:paraId="113CD4B2" w14:textId="77777777" w:rsidR="00F609A7" w:rsidRPr="00EB32C8" w:rsidRDefault="00F609A7" w:rsidP="00F609A7">
            <w:pPr>
              <w:spacing w:after="101" w:line="262" w:lineRule="exact"/>
              <w:jc w:val="both"/>
              <w:rPr>
                <w:rFonts w:ascii="Verdana" w:hAnsi="Verdana" w:cs="Arial"/>
                <w:sz w:val="16"/>
                <w:szCs w:val="16"/>
                <w:lang w:val="en-US"/>
              </w:rPr>
            </w:pPr>
          </w:p>
        </w:tc>
        <w:tc>
          <w:tcPr>
            <w:tcW w:w="854" w:type="dxa"/>
          </w:tcPr>
          <w:p w14:paraId="65B85F6B" w14:textId="77777777" w:rsidR="00F609A7" w:rsidRPr="00EB32C8" w:rsidRDefault="00F609A7" w:rsidP="00F609A7">
            <w:pPr>
              <w:spacing w:after="101" w:line="262" w:lineRule="exact"/>
              <w:jc w:val="both"/>
              <w:rPr>
                <w:rFonts w:ascii="Verdana" w:hAnsi="Verdana" w:cs="Arial"/>
                <w:sz w:val="16"/>
                <w:szCs w:val="16"/>
                <w:lang w:val="en-US"/>
              </w:rPr>
            </w:pPr>
          </w:p>
        </w:tc>
      </w:tr>
      <w:tr w:rsidR="00F609A7" w:rsidRPr="00F609A7" w14:paraId="0AAE49AE" w14:textId="77777777" w:rsidTr="00F56666">
        <w:trPr>
          <w:jc w:val="center"/>
        </w:trPr>
        <w:tc>
          <w:tcPr>
            <w:tcW w:w="1283" w:type="dxa"/>
          </w:tcPr>
          <w:p w14:paraId="1ECAEE37" w14:textId="77777777" w:rsidR="00F609A7" w:rsidRPr="00EB32C8" w:rsidRDefault="00F609A7" w:rsidP="00F609A7">
            <w:pPr>
              <w:spacing w:after="101" w:line="262" w:lineRule="exact"/>
              <w:jc w:val="both"/>
              <w:rPr>
                <w:rFonts w:ascii="Verdana" w:hAnsi="Verdana" w:cs="Arial"/>
                <w:b/>
                <w:sz w:val="16"/>
                <w:szCs w:val="16"/>
                <w:lang w:val="en-US"/>
              </w:rPr>
            </w:pPr>
          </w:p>
        </w:tc>
        <w:tc>
          <w:tcPr>
            <w:tcW w:w="1529" w:type="dxa"/>
          </w:tcPr>
          <w:p w14:paraId="6A2181D4" w14:textId="77777777" w:rsidR="00F609A7" w:rsidRPr="00EB32C8" w:rsidRDefault="00F609A7" w:rsidP="00F609A7">
            <w:pPr>
              <w:spacing w:after="101" w:line="262" w:lineRule="exact"/>
              <w:jc w:val="both"/>
              <w:rPr>
                <w:rFonts w:ascii="Verdana" w:hAnsi="Verdana" w:cs="Arial"/>
                <w:b/>
                <w:sz w:val="16"/>
                <w:szCs w:val="16"/>
                <w:lang w:val="en-US"/>
              </w:rPr>
            </w:pPr>
          </w:p>
        </w:tc>
        <w:tc>
          <w:tcPr>
            <w:tcW w:w="2917" w:type="dxa"/>
            <w:hideMark/>
          </w:tcPr>
          <w:p w14:paraId="227E97A8" w14:textId="77777777" w:rsidR="00E82E31" w:rsidRDefault="00E82E31" w:rsidP="00F609A7">
            <w:pPr>
              <w:numPr>
                <w:ilvl w:val="0"/>
                <w:numId w:val="62"/>
              </w:numPr>
              <w:spacing w:after="101" w:line="262" w:lineRule="exact"/>
              <w:ind w:left="360"/>
              <w:jc w:val="both"/>
              <w:rPr>
                <w:rFonts w:ascii="Verdana" w:hAnsi="Verdana" w:cs="Arial"/>
                <w:sz w:val="16"/>
                <w:szCs w:val="16"/>
                <w:lang w:val="en-US"/>
              </w:rPr>
            </w:pPr>
            <w:r>
              <w:rPr>
                <w:rFonts w:ascii="Verdana" w:hAnsi="Verdana" w:cs="Arial"/>
                <w:sz w:val="16"/>
                <w:szCs w:val="16"/>
                <w:lang w:val="en-US"/>
              </w:rPr>
              <w:t xml:space="preserve">In the case of the presence of radioactive material, the following are adopted as radiological safety measures: </w:t>
            </w:r>
          </w:p>
          <w:p w14:paraId="6D8CC240" w14:textId="77777777" w:rsidR="00E82E31" w:rsidRDefault="00E82E31" w:rsidP="00F609A7">
            <w:pPr>
              <w:numPr>
                <w:ilvl w:val="0"/>
                <w:numId w:val="69"/>
              </w:numPr>
              <w:spacing w:after="101" w:line="262" w:lineRule="exact"/>
              <w:jc w:val="both"/>
              <w:rPr>
                <w:rFonts w:ascii="Verdana" w:hAnsi="Verdana" w:cs="Arial"/>
                <w:spacing w:val="-6"/>
                <w:sz w:val="16"/>
                <w:szCs w:val="16"/>
                <w:lang w:val="en-US"/>
              </w:rPr>
            </w:pPr>
            <w:r>
              <w:rPr>
                <w:rFonts w:ascii="Verdana" w:hAnsi="Verdana" w:cs="Arial"/>
                <w:spacing w:val="-6"/>
                <w:sz w:val="16"/>
                <w:szCs w:val="16"/>
                <w:lang w:val="en-US"/>
              </w:rPr>
              <w:t>The equipment and protective clothing used does not leave a zone of risk until they are subjected to a process of decontamination for reducing or eliminating radioactive contamination, and</w:t>
            </w:r>
          </w:p>
          <w:p w14:paraId="4C04F042" w14:textId="77777777" w:rsidR="00E82E31" w:rsidRPr="00E82E31" w:rsidRDefault="00E82E31" w:rsidP="00F609A7">
            <w:pPr>
              <w:numPr>
                <w:ilvl w:val="0"/>
                <w:numId w:val="69"/>
              </w:numPr>
              <w:spacing w:after="101" w:line="262" w:lineRule="exact"/>
              <w:jc w:val="both"/>
              <w:rPr>
                <w:rFonts w:ascii="Verdana" w:hAnsi="Verdana" w:cs="Arial"/>
                <w:spacing w:val="-6"/>
                <w:sz w:val="16"/>
                <w:szCs w:val="16"/>
                <w:lang w:val="en-US"/>
              </w:rPr>
            </w:pPr>
            <w:r>
              <w:rPr>
                <w:rFonts w:ascii="Verdana" w:hAnsi="Verdana" w:cs="Arial"/>
                <w:spacing w:val="-6"/>
                <w:sz w:val="16"/>
                <w:szCs w:val="16"/>
                <w:lang w:val="en-US"/>
              </w:rPr>
              <w:lastRenderedPageBreak/>
              <w:t>Once used personal protective equipment is used, it is stored in duly stipulated containers, according to that detailed in the NOM-026-STPS-2008, or those that substitute it, and</w:t>
            </w:r>
          </w:p>
          <w:p w14:paraId="7481FA1A" w14:textId="77777777" w:rsidR="00F609A7" w:rsidRPr="00E82E31" w:rsidRDefault="00E82E31" w:rsidP="00E82E31">
            <w:pPr>
              <w:numPr>
                <w:ilvl w:val="0"/>
                <w:numId w:val="62"/>
              </w:numPr>
              <w:spacing w:after="101" w:line="262" w:lineRule="exact"/>
              <w:ind w:left="360"/>
              <w:jc w:val="both"/>
              <w:rPr>
                <w:rFonts w:ascii="Verdana" w:hAnsi="Verdana" w:cs="Arial"/>
                <w:sz w:val="16"/>
                <w:szCs w:val="16"/>
                <w:lang w:val="en-US"/>
              </w:rPr>
            </w:pPr>
            <w:r>
              <w:rPr>
                <w:rFonts w:ascii="Verdana" w:hAnsi="Verdana" w:cs="Arial"/>
                <w:sz w:val="16"/>
                <w:szCs w:val="16"/>
                <w:lang w:val="en-US"/>
              </w:rPr>
              <w:t xml:space="preserve">The management of radioactive wastes generated in the work areas is made, from its origin, in conformity to that determined by the appropriate regulatory entity. </w:t>
            </w:r>
          </w:p>
        </w:tc>
        <w:tc>
          <w:tcPr>
            <w:tcW w:w="2917" w:type="dxa"/>
            <w:gridSpan w:val="2"/>
          </w:tcPr>
          <w:p w14:paraId="3964A764" w14:textId="77777777" w:rsidR="00F609A7" w:rsidRPr="00EB32C8" w:rsidRDefault="00F609A7" w:rsidP="00F609A7">
            <w:pPr>
              <w:spacing w:after="101" w:line="262" w:lineRule="exact"/>
              <w:jc w:val="both"/>
              <w:rPr>
                <w:rFonts w:ascii="Verdana" w:hAnsi="Verdana" w:cs="Arial"/>
                <w:sz w:val="16"/>
                <w:szCs w:val="16"/>
                <w:lang w:val="en-US"/>
              </w:rPr>
            </w:pPr>
          </w:p>
        </w:tc>
        <w:tc>
          <w:tcPr>
            <w:tcW w:w="854" w:type="dxa"/>
            <w:hideMark/>
          </w:tcPr>
          <w:p w14:paraId="65766930" w14:textId="77777777" w:rsidR="00F609A7" w:rsidRPr="00F609A7" w:rsidRDefault="003A2ABE" w:rsidP="00F609A7">
            <w:pPr>
              <w:spacing w:after="101" w:line="262"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69FE112A" w14:textId="77777777" w:rsidTr="00F56666">
        <w:trPr>
          <w:trHeight w:val="20"/>
          <w:jc w:val="center"/>
        </w:trPr>
        <w:tc>
          <w:tcPr>
            <w:tcW w:w="1283" w:type="dxa"/>
            <w:hideMark/>
          </w:tcPr>
          <w:p w14:paraId="5B4D599F" w14:textId="77777777" w:rsidR="00F609A7" w:rsidRPr="00F609A7" w:rsidRDefault="00F609A7" w:rsidP="00F609A7">
            <w:pPr>
              <w:spacing w:after="60" w:line="210" w:lineRule="exact"/>
              <w:jc w:val="both"/>
              <w:rPr>
                <w:rFonts w:ascii="Verdana" w:hAnsi="Verdana" w:cs="Arial"/>
                <w:b/>
                <w:sz w:val="16"/>
                <w:szCs w:val="16"/>
                <w:lang w:val="en-US"/>
              </w:rPr>
            </w:pPr>
            <w:r w:rsidRPr="00F609A7">
              <w:rPr>
                <w:rFonts w:ascii="Verdana" w:hAnsi="Verdana" w:cs="Arial"/>
                <w:b/>
                <w:sz w:val="16"/>
                <w:szCs w:val="16"/>
                <w:lang w:val="en-US"/>
              </w:rPr>
              <w:t xml:space="preserve">5.8 </w:t>
            </w:r>
            <w:r w:rsidR="00BB3532">
              <w:rPr>
                <w:rFonts w:ascii="Verdana" w:hAnsi="Verdana" w:cs="Arial"/>
                <w:b/>
                <w:sz w:val="16"/>
                <w:szCs w:val="16"/>
                <w:lang w:val="en-US"/>
              </w:rPr>
              <w:t>and</w:t>
            </w:r>
            <w:r w:rsidRPr="00F609A7">
              <w:rPr>
                <w:rFonts w:ascii="Verdana" w:hAnsi="Verdana" w:cs="Arial"/>
                <w:b/>
                <w:sz w:val="16"/>
                <w:szCs w:val="16"/>
                <w:lang w:val="en-US"/>
              </w:rPr>
              <w:t xml:space="preserve"> 10</w:t>
            </w:r>
          </w:p>
        </w:tc>
        <w:tc>
          <w:tcPr>
            <w:tcW w:w="1529" w:type="dxa"/>
            <w:hideMark/>
          </w:tcPr>
          <w:p w14:paraId="4174188E" w14:textId="77777777" w:rsidR="00F609A7" w:rsidRPr="00F609A7" w:rsidRDefault="00D44D89" w:rsidP="00F609A7">
            <w:pPr>
              <w:spacing w:after="60" w:line="21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1DDED9BA" w14:textId="77777777" w:rsidR="00F609A7" w:rsidRPr="00F609A7" w:rsidRDefault="00E82E31" w:rsidP="00E82E31">
            <w:pPr>
              <w:spacing w:after="60" w:line="210" w:lineRule="exact"/>
              <w:jc w:val="both"/>
              <w:rPr>
                <w:rFonts w:ascii="Verdana" w:hAnsi="Verdana" w:cs="Arial"/>
                <w:sz w:val="16"/>
                <w:szCs w:val="16"/>
                <w:lang w:val="en-US"/>
              </w:rPr>
            </w:pPr>
            <w:r w:rsidRPr="00E82E31">
              <w:rPr>
                <w:rFonts w:ascii="Verdana" w:hAnsi="Verdana" w:cs="Arial"/>
                <w:sz w:val="16"/>
                <w:szCs w:val="16"/>
                <w:lang w:val="en-US"/>
              </w:rPr>
              <w:t>The employer complies when he presents do</w:t>
            </w:r>
            <w:r>
              <w:rPr>
                <w:rFonts w:ascii="Verdana" w:hAnsi="Verdana" w:cs="Arial"/>
                <w:sz w:val="16"/>
                <w:szCs w:val="16"/>
                <w:lang w:val="en-US"/>
              </w:rPr>
              <w:t>cumentation evidence that he</w:t>
            </w:r>
            <w:r w:rsidR="00F609A7" w:rsidRPr="00F609A7">
              <w:rPr>
                <w:rFonts w:ascii="Verdana" w:hAnsi="Verdana" w:cs="Arial"/>
                <w:sz w:val="16"/>
                <w:szCs w:val="16"/>
                <w:lang w:val="en-US"/>
              </w:rPr>
              <w:t>:</w:t>
            </w:r>
          </w:p>
          <w:p w14:paraId="09537BC1" w14:textId="77777777" w:rsidR="00E82E31" w:rsidRDefault="00E82E31" w:rsidP="00F609A7">
            <w:pPr>
              <w:numPr>
                <w:ilvl w:val="0"/>
                <w:numId w:val="70"/>
              </w:numPr>
              <w:spacing w:after="60" w:line="210" w:lineRule="exact"/>
              <w:ind w:left="360"/>
              <w:jc w:val="both"/>
              <w:rPr>
                <w:rFonts w:ascii="Verdana" w:hAnsi="Verdana" w:cs="Arial"/>
                <w:sz w:val="16"/>
                <w:szCs w:val="16"/>
                <w:lang w:val="en-US"/>
              </w:rPr>
            </w:pPr>
            <w:r>
              <w:rPr>
                <w:rFonts w:ascii="Verdana" w:hAnsi="Verdana" w:cs="Arial"/>
                <w:sz w:val="16"/>
                <w:szCs w:val="16"/>
                <w:lang w:val="en-US"/>
              </w:rPr>
              <w:t xml:space="preserve">Performs the inspection of the areas of the workplace where, the sources of ionizing radiation are located; </w:t>
            </w:r>
          </w:p>
          <w:p w14:paraId="62BF6404" w14:textId="77777777" w:rsidR="00E82E31" w:rsidRDefault="00E82E31" w:rsidP="00F609A7">
            <w:pPr>
              <w:numPr>
                <w:ilvl w:val="0"/>
                <w:numId w:val="70"/>
              </w:numPr>
              <w:spacing w:after="60" w:line="210" w:lineRule="exact"/>
              <w:ind w:left="360"/>
              <w:jc w:val="both"/>
              <w:rPr>
                <w:rFonts w:ascii="Verdana" w:hAnsi="Verdana" w:cs="Arial"/>
                <w:sz w:val="16"/>
                <w:szCs w:val="16"/>
                <w:lang w:val="en-US"/>
              </w:rPr>
            </w:pPr>
            <w:r>
              <w:rPr>
                <w:rFonts w:ascii="Verdana" w:hAnsi="Verdana" w:cs="Arial"/>
                <w:sz w:val="16"/>
                <w:szCs w:val="16"/>
                <w:lang w:val="en-US"/>
              </w:rPr>
              <w:t xml:space="preserve">The inspection performed in the areas where ionizing radiation exists includes at least the following: </w:t>
            </w:r>
          </w:p>
          <w:p w14:paraId="636CE38A" w14:textId="77777777" w:rsidR="00F609A7" w:rsidRPr="00EB32C8" w:rsidRDefault="00E82E31" w:rsidP="00E82E31">
            <w:pPr>
              <w:numPr>
                <w:ilvl w:val="0"/>
                <w:numId w:val="71"/>
              </w:numPr>
              <w:spacing w:after="60" w:line="210" w:lineRule="exact"/>
              <w:jc w:val="both"/>
              <w:rPr>
                <w:rFonts w:ascii="Verdana" w:hAnsi="Verdana" w:cs="Arial"/>
                <w:sz w:val="16"/>
                <w:szCs w:val="16"/>
                <w:lang w:val="en-US"/>
              </w:rPr>
            </w:pPr>
            <w:r>
              <w:rPr>
                <w:rFonts w:ascii="Verdana" w:hAnsi="Verdana" w:cs="Arial"/>
                <w:sz w:val="16"/>
                <w:szCs w:val="16"/>
                <w:lang w:val="en-US"/>
              </w:rPr>
              <w:t xml:space="preserve">The identification and location of the sources of ionizing radiation; </w:t>
            </w:r>
          </w:p>
        </w:tc>
        <w:tc>
          <w:tcPr>
            <w:tcW w:w="2917" w:type="dxa"/>
            <w:gridSpan w:val="2"/>
            <w:hideMark/>
          </w:tcPr>
          <w:p w14:paraId="63620929" w14:textId="77777777" w:rsidR="00E82E31" w:rsidRDefault="00E82E31" w:rsidP="00E82E31">
            <w:pPr>
              <w:spacing w:after="101" w:line="250" w:lineRule="exact"/>
              <w:jc w:val="both"/>
              <w:rPr>
                <w:rFonts w:ascii="Verdana" w:hAnsi="Verdana" w:cs="Arial"/>
                <w:sz w:val="16"/>
                <w:szCs w:val="16"/>
                <w:lang w:val="en-US"/>
              </w:rPr>
            </w:pPr>
            <w:r w:rsidRPr="00E82E31">
              <w:rPr>
                <w:rFonts w:ascii="Verdana" w:hAnsi="Verdana" w:cs="Arial"/>
                <w:sz w:val="16"/>
                <w:szCs w:val="16"/>
                <w:lang w:val="en-US"/>
              </w:rPr>
              <w:t>The provision is considered as complied if the employer presents</w:t>
            </w:r>
            <w:r w:rsidR="00F609A7" w:rsidRPr="00E82E31">
              <w:rPr>
                <w:rFonts w:ascii="Verdana" w:hAnsi="Verdana" w:cs="Arial"/>
                <w:sz w:val="16"/>
                <w:szCs w:val="16"/>
                <w:lang w:val="en-US"/>
              </w:rPr>
              <w:t>:</w:t>
            </w:r>
            <w:r>
              <w:rPr>
                <w:rFonts w:ascii="Verdana" w:hAnsi="Verdana" w:cs="Arial"/>
                <w:sz w:val="16"/>
                <w:szCs w:val="16"/>
                <w:lang w:val="en-US"/>
              </w:rPr>
              <w:t xml:space="preserve"> </w:t>
            </w:r>
          </w:p>
          <w:p w14:paraId="4306568A" w14:textId="77777777" w:rsidR="00E82E31" w:rsidRPr="0054503A" w:rsidRDefault="00E82E31" w:rsidP="00E82E31">
            <w:pPr>
              <w:numPr>
                <w:ilvl w:val="0"/>
                <w:numId w:val="61"/>
              </w:numPr>
              <w:spacing w:after="101" w:line="250" w:lineRule="exact"/>
              <w:ind w:left="360"/>
              <w:jc w:val="both"/>
              <w:rPr>
                <w:rFonts w:ascii="Verdana" w:hAnsi="Verdana" w:cs="Arial"/>
                <w:sz w:val="16"/>
                <w:szCs w:val="16"/>
                <w:lang w:val="en-US"/>
              </w:rPr>
            </w:pPr>
            <w:r>
              <w:rPr>
                <w:rFonts w:ascii="Verdana" w:hAnsi="Verdana" w:cs="Arial"/>
                <w:sz w:val="16"/>
                <w:szCs w:val="16"/>
                <w:lang w:val="en-US"/>
              </w:rPr>
              <w:t xml:space="preserve">The current operating </w:t>
            </w:r>
            <w:proofErr w:type="spellStart"/>
            <w:r>
              <w:rPr>
                <w:rFonts w:ascii="Verdana" w:hAnsi="Verdana" w:cs="Arial"/>
                <w:sz w:val="16"/>
                <w:szCs w:val="16"/>
                <w:lang w:val="en-US"/>
              </w:rPr>
              <w:t>licenss</w:t>
            </w:r>
            <w:proofErr w:type="spellEnd"/>
            <w:r>
              <w:rPr>
                <w:rFonts w:ascii="Verdana" w:hAnsi="Verdana" w:cs="Arial"/>
                <w:sz w:val="16"/>
                <w:szCs w:val="16"/>
                <w:lang w:val="en-US"/>
              </w:rPr>
              <w:t>, authorization or sanitary license issued by the appropriate regulatory entity, or is in the process of renewal, or</w:t>
            </w:r>
          </w:p>
          <w:p w14:paraId="6532D482" w14:textId="77777777" w:rsidR="00F609A7" w:rsidRPr="00F609A7" w:rsidRDefault="00E82E31" w:rsidP="00E82E31">
            <w:pPr>
              <w:numPr>
                <w:ilvl w:val="0"/>
                <w:numId w:val="70"/>
              </w:numPr>
              <w:spacing w:after="60" w:line="210" w:lineRule="exact"/>
              <w:ind w:left="360"/>
              <w:jc w:val="both"/>
              <w:rPr>
                <w:rFonts w:ascii="Verdana" w:hAnsi="Verdana" w:cs="Arial"/>
                <w:b/>
                <w:sz w:val="16"/>
                <w:szCs w:val="16"/>
                <w:lang w:val="en-US"/>
              </w:rPr>
            </w:pPr>
            <w:r w:rsidRPr="0054503A">
              <w:rPr>
                <w:rFonts w:ascii="Verdana" w:hAnsi="Verdana" w:cs="Arial"/>
                <w:sz w:val="16"/>
                <w:szCs w:val="16"/>
                <w:lang w:val="en-US"/>
              </w:rPr>
              <w:t xml:space="preserve">The last current annual report of </w:t>
            </w:r>
            <w:r>
              <w:rPr>
                <w:rFonts w:ascii="Verdana" w:hAnsi="Verdana" w:cs="Arial"/>
                <w:sz w:val="16"/>
                <w:szCs w:val="16"/>
                <w:lang w:val="en-US"/>
              </w:rPr>
              <w:t>activities with a receipt stamp from the appropriate regulatory entity and/or the response that the entity granted on said report.</w:t>
            </w:r>
          </w:p>
        </w:tc>
        <w:tc>
          <w:tcPr>
            <w:tcW w:w="854" w:type="dxa"/>
            <w:hideMark/>
          </w:tcPr>
          <w:p w14:paraId="6A0F5A0A" w14:textId="77777777" w:rsidR="00F609A7" w:rsidRPr="00F609A7" w:rsidRDefault="003A2ABE" w:rsidP="00F609A7">
            <w:pPr>
              <w:spacing w:after="60" w:line="21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45BF3561" w14:textId="77777777" w:rsidTr="00F56666">
        <w:trPr>
          <w:jc w:val="center"/>
        </w:trPr>
        <w:tc>
          <w:tcPr>
            <w:tcW w:w="1283" w:type="dxa"/>
          </w:tcPr>
          <w:p w14:paraId="52E568CD" w14:textId="77777777" w:rsidR="00F609A7" w:rsidRPr="00F609A7" w:rsidRDefault="00F609A7" w:rsidP="00F609A7">
            <w:pPr>
              <w:spacing w:after="60" w:line="210" w:lineRule="exact"/>
              <w:jc w:val="both"/>
              <w:rPr>
                <w:rFonts w:ascii="Verdana" w:hAnsi="Verdana" w:cs="Arial"/>
                <w:b/>
                <w:sz w:val="16"/>
                <w:szCs w:val="16"/>
                <w:lang w:val="en-US"/>
              </w:rPr>
            </w:pPr>
          </w:p>
        </w:tc>
        <w:tc>
          <w:tcPr>
            <w:tcW w:w="1529" w:type="dxa"/>
          </w:tcPr>
          <w:p w14:paraId="45F25391" w14:textId="77777777" w:rsidR="00F609A7" w:rsidRPr="00F609A7" w:rsidRDefault="00F609A7" w:rsidP="00F609A7">
            <w:pPr>
              <w:spacing w:after="60" w:line="210" w:lineRule="exact"/>
              <w:jc w:val="both"/>
              <w:rPr>
                <w:rFonts w:ascii="Verdana" w:hAnsi="Verdana" w:cs="Arial"/>
                <w:b/>
                <w:sz w:val="16"/>
                <w:szCs w:val="16"/>
                <w:lang w:val="en-US"/>
              </w:rPr>
            </w:pPr>
          </w:p>
        </w:tc>
        <w:tc>
          <w:tcPr>
            <w:tcW w:w="2917" w:type="dxa"/>
            <w:hideMark/>
          </w:tcPr>
          <w:p w14:paraId="7C7CCC5F" w14:textId="77777777" w:rsidR="00E82E31" w:rsidRDefault="00E82E31" w:rsidP="00F609A7">
            <w:pPr>
              <w:numPr>
                <w:ilvl w:val="0"/>
                <w:numId w:val="72"/>
              </w:numPr>
              <w:spacing w:after="60" w:line="210" w:lineRule="exact"/>
              <w:jc w:val="both"/>
              <w:rPr>
                <w:rFonts w:ascii="Verdana" w:hAnsi="Verdana" w:cs="Arial"/>
                <w:sz w:val="16"/>
                <w:szCs w:val="16"/>
                <w:lang w:val="en-US"/>
              </w:rPr>
            </w:pPr>
            <w:r>
              <w:rPr>
                <w:rFonts w:ascii="Verdana" w:hAnsi="Verdana" w:cs="Arial"/>
                <w:sz w:val="16"/>
                <w:szCs w:val="16"/>
                <w:lang w:val="en-US"/>
              </w:rPr>
              <w:t xml:space="preserve">The physical and chemical properties of the sources of ionizing radiation; </w:t>
            </w:r>
          </w:p>
          <w:p w14:paraId="5AB94B86" w14:textId="77777777" w:rsidR="00F609A7" w:rsidRPr="00F609A7" w:rsidRDefault="00E82E31" w:rsidP="00E82E31">
            <w:pPr>
              <w:numPr>
                <w:ilvl w:val="0"/>
                <w:numId w:val="72"/>
              </w:numPr>
              <w:spacing w:after="60" w:line="210" w:lineRule="exact"/>
              <w:jc w:val="both"/>
              <w:rPr>
                <w:rFonts w:ascii="Verdana" w:hAnsi="Verdana" w:cs="Arial"/>
                <w:sz w:val="16"/>
                <w:szCs w:val="16"/>
                <w:lang w:val="en-US"/>
              </w:rPr>
            </w:pPr>
            <w:r>
              <w:rPr>
                <w:rFonts w:ascii="Verdana" w:hAnsi="Verdana" w:cs="Arial"/>
                <w:sz w:val="16"/>
                <w:szCs w:val="16"/>
                <w:lang w:val="en-US"/>
              </w:rPr>
              <w:t xml:space="preserve">The effects that the sources of ionizing radiation can produce in the health of the occupationally exposed personnel; </w:t>
            </w:r>
          </w:p>
        </w:tc>
        <w:tc>
          <w:tcPr>
            <w:tcW w:w="2917" w:type="dxa"/>
            <w:gridSpan w:val="2"/>
          </w:tcPr>
          <w:p w14:paraId="11934CFE" w14:textId="77777777" w:rsidR="00F609A7" w:rsidRPr="00F609A7" w:rsidRDefault="00F609A7" w:rsidP="00F609A7">
            <w:pPr>
              <w:spacing w:after="60" w:line="210" w:lineRule="exact"/>
              <w:jc w:val="both"/>
              <w:rPr>
                <w:rFonts w:ascii="Verdana" w:hAnsi="Verdana" w:cs="Arial"/>
                <w:sz w:val="16"/>
                <w:szCs w:val="16"/>
                <w:lang w:val="en-US"/>
              </w:rPr>
            </w:pPr>
          </w:p>
        </w:tc>
        <w:tc>
          <w:tcPr>
            <w:tcW w:w="854" w:type="dxa"/>
          </w:tcPr>
          <w:p w14:paraId="5AFD62AC" w14:textId="77777777" w:rsidR="00F609A7" w:rsidRPr="00F609A7" w:rsidRDefault="00F609A7" w:rsidP="00F609A7">
            <w:pPr>
              <w:spacing w:after="60" w:line="210" w:lineRule="exact"/>
              <w:jc w:val="both"/>
              <w:rPr>
                <w:rFonts w:ascii="Verdana" w:hAnsi="Verdana" w:cs="Arial"/>
                <w:sz w:val="16"/>
                <w:szCs w:val="16"/>
                <w:lang w:val="en-US"/>
              </w:rPr>
            </w:pPr>
          </w:p>
        </w:tc>
      </w:tr>
      <w:tr w:rsidR="00F609A7" w:rsidRPr="00EB32C8" w14:paraId="36AD9EC5" w14:textId="77777777" w:rsidTr="00F56666">
        <w:trPr>
          <w:jc w:val="center"/>
        </w:trPr>
        <w:tc>
          <w:tcPr>
            <w:tcW w:w="1283" w:type="dxa"/>
          </w:tcPr>
          <w:p w14:paraId="536F9C5C" w14:textId="77777777" w:rsidR="00F609A7" w:rsidRPr="00F609A7" w:rsidRDefault="00F609A7" w:rsidP="00F609A7">
            <w:pPr>
              <w:spacing w:after="60" w:line="210" w:lineRule="exact"/>
              <w:jc w:val="both"/>
              <w:rPr>
                <w:rFonts w:ascii="Verdana" w:hAnsi="Verdana" w:cs="Arial"/>
                <w:b/>
                <w:sz w:val="16"/>
                <w:szCs w:val="16"/>
                <w:lang w:val="en-US"/>
              </w:rPr>
            </w:pPr>
          </w:p>
        </w:tc>
        <w:tc>
          <w:tcPr>
            <w:tcW w:w="1529" w:type="dxa"/>
          </w:tcPr>
          <w:p w14:paraId="7BCE5241" w14:textId="77777777" w:rsidR="00F609A7" w:rsidRPr="00F609A7" w:rsidRDefault="00F609A7" w:rsidP="00F609A7">
            <w:pPr>
              <w:spacing w:after="60" w:line="210" w:lineRule="exact"/>
              <w:jc w:val="both"/>
              <w:rPr>
                <w:rFonts w:ascii="Verdana" w:hAnsi="Verdana" w:cs="Arial"/>
                <w:b/>
                <w:sz w:val="16"/>
                <w:szCs w:val="16"/>
                <w:lang w:val="en-US"/>
              </w:rPr>
            </w:pPr>
          </w:p>
        </w:tc>
        <w:tc>
          <w:tcPr>
            <w:tcW w:w="2917" w:type="dxa"/>
            <w:hideMark/>
          </w:tcPr>
          <w:p w14:paraId="353689D7" w14:textId="77777777" w:rsidR="00E82E31" w:rsidRDefault="00E82E31" w:rsidP="00F609A7">
            <w:pPr>
              <w:numPr>
                <w:ilvl w:val="0"/>
                <w:numId w:val="72"/>
              </w:numPr>
              <w:spacing w:after="60" w:line="210" w:lineRule="exact"/>
              <w:jc w:val="both"/>
              <w:rPr>
                <w:rFonts w:ascii="Verdana" w:hAnsi="Verdana" w:cs="Arial"/>
                <w:sz w:val="16"/>
                <w:szCs w:val="16"/>
                <w:lang w:val="en-US"/>
              </w:rPr>
            </w:pPr>
            <w:r>
              <w:rPr>
                <w:rFonts w:ascii="Verdana" w:hAnsi="Verdana" w:cs="Arial"/>
                <w:sz w:val="16"/>
                <w:szCs w:val="16"/>
                <w:lang w:val="en-US"/>
              </w:rPr>
              <w:t xml:space="preserve">The state and type of systems for control of the </w:t>
            </w:r>
            <w:proofErr w:type="spellStart"/>
            <w:r>
              <w:rPr>
                <w:rFonts w:ascii="Verdana" w:hAnsi="Verdana" w:cs="Arial"/>
                <w:sz w:val="16"/>
                <w:szCs w:val="16"/>
                <w:lang w:val="en-US"/>
              </w:rPr>
              <w:t>soruces</w:t>
            </w:r>
            <w:proofErr w:type="spellEnd"/>
            <w:r>
              <w:rPr>
                <w:rFonts w:ascii="Verdana" w:hAnsi="Verdana" w:cs="Arial"/>
                <w:sz w:val="16"/>
                <w:szCs w:val="16"/>
                <w:lang w:val="en-US"/>
              </w:rPr>
              <w:t xml:space="preserve"> of ionizing radiation or equipment that contain the, as well as those that contain them, as well as other devices of physical and radiological protection; </w:t>
            </w:r>
          </w:p>
          <w:p w14:paraId="0852CB42" w14:textId="77777777" w:rsidR="00F609A7" w:rsidRPr="00EB32C8" w:rsidRDefault="00E82E31" w:rsidP="00E82E31">
            <w:pPr>
              <w:numPr>
                <w:ilvl w:val="0"/>
                <w:numId w:val="72"/>
              </w:numPr>
              <w:spacing w:after="60" w:line="210" w:lineRule="exact"/>
              <w:jc w:val="both"/>
              <w:rPr>
                <w:rFonts w:ascii="Verdana" w:hAnsi="Verdana" w:cs="Arial"/>
                <w:sz w:val="16"/>
                <w:szCs w:val="16"/>
                <w:lang w:val="en-US"/>
              </w:rPr>
            </w:pPr>
            <w:r>
              <w:rPr>
                <w:rFonts w:ascii="Verdana" w:hAnsi="Verdana" w:cs="Arial"/>
                <w:sz w:val="16"/>
                <w:szCs w:val="16"/>
                <w:lang w:val="en-US"/>
              </w:rPr>
              <w:t xml:space="preserve">The unsafe conditions </w:t>
            </w:r>
            <w:r>
              <w:rPr>
                <w:rFonts w:ascii="Verdana" w:hAnsi="Verdana" w:cs="Arial"/>
                <w:sz w:val="16"/>
                <w:szCs w:val="16"/>
                <w:lang w:val="en-US"/>
              </w:rPr>
              <w:lastRenderedPageBreak/>
              <w:t>and acts that can cause an accident or another type of risk from ionizing radiation;</w:t>
            </w:r>
          </w:p>
        </w:tc>
        <w:tc>
          <w:tcPr>
            <w:tcW w:w="2917" w:type="dxa"/>
            <w:gridSpan w:val="2"/>
          </w:tcPr>
          <w:p w14:paraId="6B4C67C2" w14:textId="77777777" w:rsidR="00F609A7" w:rsidRPr="00EB32C8" w:rsidRDefault="00F609A7" w:rsidP="00F609A7">
            <w:pPr>
              <w:spacing w:after="60" w:line="210" w:lineRule="exact"/>
              <w:jc w:val="both"/>
              <w:rPr>
                <w:rFonts w:ascii="Verdana" w:hAnsi="Verdana" w:cs="Arial"/>
                <w:sz w:val="16"/>
                <w:szCs w:val="16"/>
                <w:lang w:val="en-US"/>
              </w:rPr>
            </w:pPr>
          </w:p>
        </w:tc>
        <w:tc>
          <w:tcPr>
            <w:tcW w:w="854" w:type="dxa"/>
          </w:tcPr>
          <w:p w14:paraId="6D3573F0" w14:textId="77777777" w:rsidR="00F609A7" w:rsidRPr="00EB32C8" w:rsidRDefault="00F609A7" w:rsidP="00F609A7">
            <w:pPr>
              <w:spacing w:after="60" w:line="210" w:lineRule="exact"/>
              <w:jc w:val="both"/>
              <w:rPr>
                <w:rFonts w:ascii="Verdana" w:hAnsi="Verdana" w:cs="Arial"/>
                <w:sz w:val="16"/>
                <w:szCs w:val="16"/>
                <w:lang w:val="en-US"/>
              </w:rPr>
            </w:pPr>
          </w:p>
        </w:tc>
      </w:tr>
      <w:tr w:rsidR="00F609A7" w:rsidRPr="00EB32C8" w14:paraId="692F5A36" w14:textId="77777777" w:rsidTr="00F56666">
        <w:trPr>
          <w:jc w:val="center"/>
        </w:trPr>
        <w:tc>
          <w:tcPr>
            <w:tcW w:w="1283" w:type="dxa"/>
          </w:tcPr>
          <w:p w14:paraId="3DB0CAA7" w14:textId="77777777" w:rsidR="00F609A7" w:rsidRPr="00EB32C8" w:rsidRDefault="00F609A7" w:rsidP="00F609A7">
            <w:pPr>
              <w:spacing w:after="60" w:line="212" w:lineRule="exact"/>
              <w:jc w:val="both"/>
              <w:rPr>
                <w:rFonts w:ascii="Verdana" w:hAnsi="Verdana" w:cs="Arial"/>
                <w:b/>
                <w:sz w:val="16"/>
                <w:szCs w:val="16"/>
                <w:lang w:val="en-US"/>
              </w:rPr>
            </w:pPr>
          </w:p>
        </w:tc>
        <w:tc>
          <w:tcPr>
            <w:tcW w:w="1529" w:type="dxa"/>
          </w:tcPr>
          <w:p w14:paraId="425B2F67" w14:textId="77777777" w:rsidR="00F609A7" w:rsidRPr="00EB32C8" w:rsidRDefault="00F609A7" w:rsidP="00F609A7">
            <w:pPr>
              <w:spacing w:after="60" w:line="212" w:lineRule="exact"/>
              <w:jc w:val="both"/>
              <w:rPr>
                <w:rFonts w:ascii="Verdana" w:hAnsi="Verdana" w:cs="Arial"/>
                <w:b/>
                <w:sz w:val="16"/>
                <w:szCs w:val="16"/>
                <w:lang w:val="en-US"/>
              </w:rPr>
            </w:pPr>
          </w:p>
        </w:tc>
        <w:tc>
          <w:tcPr>
            <w:tcW w:w="2917" w:type="dxa"/>
            <w:hideMark/>
          </w:tcPr>
          <w:p w14:paraId="3F3647E0" w14:textId="77777777" w:rsidR="00E82E31" w:rsidRDefault="00E82E31" w:rsidP="00F609A7">
            <w:pPr>
              <w:numPr>
                <w:ilvl w:val="0"/>
                <w:numId w:val="73"/>
              </w:numPr>
              <w:spacing w:after="60" w:line="212" w:lineRule="exact"/>
              <w:jc w:val="both"/>
              <w:rPr>
                <w:rFonts w:ascii="Verdana" w:hAnsi="Verdana" w:cs="Arial"/>
                <w:sz w:val="16"/>
                <w:szCs w:val="16"/>
                <w:lang w:val="en-US"/>
              </w:rPr>
            </w:pPr>
            <w:r>
              <w:rPr>
                <w:rFonts w:ascii="Verdana" w:hAnsi="Verdana" w:cs="Arial"/>
                <w:sz w:val="16"/>
                <w:szCs w:val="16"/>
                <w:lang w:val="en-US"/>
              </w:rPr>
              <w:t xml:space="preserve">The location of the occupationally exposed personnel by areas and shifts, when applicable, with the precision of the positions and activities that are carried out; </w:t>
            </w:r>
          </w:p>
          <w:p w14:paraId="207044D4" w14:textId="77777777" w:rsidR="00F609A7" w:rsidRPr="00F609A7" w:rsidRDefault="00E82E31" w:rsidP="00E82E31">
            <w:pPr>
              <w:numPr>
                <w:ilvl w:val="0"/>
                <w:numId w:val="73"/>
              </w:numPr>
              <w:spacing w:after="60" w:line="212" w:lineRule="exact"/>
              <w:jc w:val="both"/>
              <w:rPr>
                <w:rFonts w:ascii="Verdana" w:hAnsi="Verdana" w:cs="Arial"/>
                <w:sz w:val="16"/>
                <w:szCs w:val="16"/>
                <w:lang w:val="en-US"/>
              </w:rPr>
            </w:pPr>
            <w:r>
              <w:rPr>
                <w:rFonts w:ascii="Verdana" w:hAnsi="Verdana" w:cs="Arial"/>
                <w:sz w:val="16"/>
                <w:szCs w:val="16"/>
                <w:lang w:val="en-US"/>
              </w:rPr>
              <w:t xml:space="preserve">The consideration of the time, distance and shielding; </w:t>
            </w:r>
          </w:p>
        </w:tc>
        <w:tc>
          <w:tcPr>
            <w:tcW w:w="2917" w:type="dxa"/>
            <w:gridSpan w:val="2"/>
          </w:tcPr>
          <w:p w14:paraId="0E0D3470" w14:textId="77777777" w:rsidR="00F609A7" w:rsidRPr="00F609A7" w:rsidRDefault="00F609A7" w:rsidP="00F609A7">
            <w:pPr>
              <w:spacing w:after="60" w:line="212" w:lineRule="exact"/>
              <w:jc w:val="both"/>
              <w:rPr>
                <w:rFonts w:ascii="Verdana" w:hAnsi="Verdana" w:cs="Arial"/>
                <w:sz w:val="16"/>
                <w:szCs w:val="16"/>
                <w:lang w:val="en-US"/>
              </w:rPr>
            </w:pPr>
          </w:p>
        </w:tc>
        <w:tc>
          <w:tcPr>
            <w:tcW w:w="854" w:type="dxa"/>
          </w:tcPr>
          <w:p w14:paraId="2BA161BD" w14:textId="77777777" w:rsidR="00F609A7" w:rsidRPr="00F609A7" w:rsidRDefault="00F609A7" w:rsidP="00F609A7">
            <w:pPr>
              <w:spacing w:after="60" w:line="212" w:lineRule="exact"/>
              <w:jc w:val="both"/>
              <w:rPr>
                <w:rFonts w:ascii="Verdana" w:hAnsi="Verdana" w:cs="Arial"/>
                <w:sz w:val="16"/>
                <w:szCs w:val="16"/>
                <w:lang w:val="en-US"/>
              </w:rPr>
            </w:pPr>
          </w:p>
        </w:tc>
      </w:tr>
      <w:tr w:rsidR="00F609A7" w:rsidRPr="00EB32C8" w14:paraId="0BE48899" w14:textId="77777777" w:rsidTr="00F56666">
        <w:trPr>
          <w:jc w:val="center"/>
        </w:trPr>
        <w:tc>
          <w:tcPr>
            <w:tcW w:w="1283" w:type="dxa"/>
          </w:tcPr>
          <w:p w14:paraId="58A4BF8E" w14:textId="77777777" w:rsidR="00F609A7" w:rsidRPr="00F609A7" w:rsidRDefault="00F609A7" w:rsidP="00F609A7">
            <w:pPr>
              <w:spacing w:after="60" w:line="212" w:lineRule="exact"/>
              <w:jc w:val="both"/>
              <w:rPr>
                <w:rFonts w:ascii="Verdana" w:hAnsi="Verdana" w:cs="Arial"/>
                <w:b/>
                <w:sz w:val="16"/>
                <w:szCs w:val="16"/>
                <w:lang w:val="en-US"/>
              </w:rPr>
            </w:pPr>
          </w:p>
        </w:tc>
        <w:tc>
          <w:tcPr>
            <w:tcW w:w="1529" w:type="dxa"/>
          </w:tcPr>
          <w:p w14:paraId="435580AE" w14:textId="77777777" w:rsidR="00F609A7" w:rsidRPr="00F609A7" w:rsidRDefault="00F609A7" w:rsidP="00F609A7">
            <w:pPr>
              <w:spacing w:after="60" w:line="212" w:lineRule="exact"/>
              <w:jc w:val="both"/>
              <w:rPr>
                <w:rFonts w:ascii="Verdana" w:hAnsi="Verdana" w:cs="Arial"/>
                <w:b/>
                <w:sz w:val="16"/>
                <w:szCs w:val="16"/>
                <w:lang w:val="en-US"/>
              </w:rPr>
            </w:pPr>
          </w:p>
        </w:tc>
        <w:tc>
          <w:tcPr>
            <w:tcW w:w="2917" w:type="dxa"/>
            <w:hideMark/>
          </w:tcPr>
          <w:p w14:paraId="423661BC" w14:textId="77777777" w:rsidR="00E82E31" w:rsidRDefault="00E82E31" w:rsidP="00F609A7">
            <w:pPr>
              <w:numPr>
                <w:ilvl w:val="0"/>
                <w:numId w:val="74"/>
              </w:numPr>
              <w:spacing w:after="60" w:line="212" w:lineRule="exact"/>
              <w:jc w:val="both"/>
              <w:rPr>
                <w:rFonts w:ascii="Verdana" w:hAnsi="Verdana" w:cs="Arial"/>
                <w:sz w:val="16"/>
                <w:szCs w:val="16"/>
                <w:lang w:val="en-US"/>
              </w:rPr>
            </w:pPr>
            <w:r>
              <w:rPr>
                <w:rFonts w:ascii="Verdana" w:hAnsi="Verdana" w:cs="Arial"/>
                <w:sz w:val="16"/>
                <w:szCs w:val="16"/>
                <w:lang w:val="en-US"/>
              </w:rPr>
              <w:t xml:space="preserve">The identification of the characteristics of the personal protective equipment to be used, when applicable, and </w:t>
            </w:r>
          </w:p>
          <w:p w14:paraId="3B5050EC" w14:textId="77777777" w:rsidR="00F609A7" w:rsidRPr="00F609A7" w:rsidRDefault="00E82E31" w:rsidP="00E82E31">
            <w:pPr>
              <w:numPr>
                <w:ilvl w:val="0"/>
                <w:numId w:val="74"/>
              </w:numPr>
              <w:spacing w:after="60" w:line="212" w:lineRule="exact"/>
              <w:jc w:val="both"/>
              <w:rPr>
                <w:rFonts w:ascii="Verdana" w:hAnsi="Verdana" w:cs="Arial"/>
                <w:sz w:val="16"/>
                <w:szCs w:val="16"/>
                <w:lang w:val="en-US"/>
              </w:rPr>
            </w:pPr>
            <w:r>
              <w:rPr>
                <w:rFonts w:ascii="Verdana" w:hAnsi="Verdana" w:cs="Arial"/>
                <w:sz w:val="16"/>
                <w:szCs w:val="16"/>
                <w:lang w:val="en-US"/>
              </w:rPr>
              <w:t>The inventory of the detection equipment and measuring instruments of ionizing radiation;</w:t>
            </w:r>
          </w:p>
        </w:tc>
        <w:tc>
          <w:tcPr>
            <w:tcW w:w="2917" w:type="dxa"/>
            <w:gridSpan w:val="2"/>
          </w:tcPr>
          <w:p w14:paraId="133D4F98" w14:textId="77777777" w:rsidR="00F609A7" w:rsidRPr="00F609A7" w:rsidRDefault="00F609A7" w:rsidP="00F609A7">
            <w:pPr>
              <w:spacing w:after="60" w:line="212" w:lineRule="exact"/>
              <w:jc w:val="both"/>
              <w:rPr>
                <w:rFonts w:ascii="Verdana" w:hAnsi="Verdana" w:cs="Arial"/>
                <w:sz w:val="16"/>
                <w:szCs w:val="16"/>
                <w:lang w:val="en-US"/>
              </w:rPr>
            </w:pPr>
          </w:p>
        </w:tc>
        <w:tc>
          <w:tcPr>
            <w:tcW w:w="854" w:type="dxa"/>
          </w:tcPr>
          <w:p w14:paraId="3223363D" w14:textId="77777777" w:rsidR="00F609A7" w:rsidRPr="00F609A7" w:rsidRDefault="00F609A7" w:rsidP="00F609A7">
            <w:pPr>
              <w:spacing w:after="60" w:line="212" w:lineRule="exact"/>
              <w:jc w:val="both"/>
              <w:rPr>
                <w:rFonts w:ascii="Verdana" w:hAnsi="Verdana" w:cs="Arial"/>
                <w:sz w:val="16"/>
                <w:szCs w:val="16"/>
                <w:lang w:val="en-US"/>
              </w:rPr>
            </w:pPr>
          </w:p>
        </w:tc>
      </w:tr>
      <w:tr w:rsidR="00F609A7" w:rsidRPr="00EB32C8" w14:paraId="6EF90652" w14:textId="77777777" w:rsidTr="00F56666">
        <w:trPr>
          <w:jc w:val="center"/>
        </w:trPr>
        <w:tc>
          <w:tcPr>
            <w:tcW w:w="1283" w:type="dxa"/>
          </w:tcPr>
          <w:p w14:paraId="5958FF2B" w14:textId="77777777" w:rsidR="00F609A7" w:rsidRPr="00F609A7" w:rsidRDefault="00F609A7" w:rsidP="00F609A7">
            <w:pPr>
              <w:spacing w:after="46" w:line="204" w:lineRule="exact"/>
              <w:jc w:val="both"/>
              <w:rPr>
                <w:rFonts w:ascii="Verdana" w:hAnsi="Verdana" w:cs="Arial"/>
                <w:b/>
                <w:sz w:val="16"/>
                <w:szCs w:val="16"/>
                <w:lang w:val="en-US"/>
              </w:rPr>
            </w:pPr>
          </w:p>
        </w:tc>
        <w:tc>
          <w:tcPr>
            <w:tcW w:w="1529" w:type="dxa"/>
          </w:tcPr>
          <w:p w14:paraId="4641E731" w14:textId="77777777" w:rsidR="00F609A7" w:rsidRPr="00F609A7" w:rsidRDefault="00F609A7" w:rsidP="00F609A7">
            <w:pPr>
              <w:spacing w:after="46" w:line="204" w:lineRule="exact"/>
              <w:jc w:val="both"/>
              <w:rPr>
                <w:rFonts w:ascii="Verdana" w:hAnsi="Verdana" w:cs="Arial"/>
                <w:b/>
                <w:sz w:val="16"/>
                <w:szCs w:val="16"/>
                <w:lang w:val="en-US"/>
              </w:rPr>
            </w:pPr>
          </w:p>
        </w:tc>
        <w:tc>
          <w:tcPr>
            <w:tcW w:w="2917" w:type="dxa"/>
            <w:hideMark/>
          </w:tcPr>
          <w:p w14:paraId="694F2315" w14:textId="77777777" w:rsidR="00E82E31" w:rsidRDefault="00E82E31" w:rsidP="00F609A7">
            <w:pPr>
              <w:numPr>
                <w:ilvl w:val="0"/>
                <w:numId w:val="75"/>
              </w:numPr>
              <w:spacing w:after="46" w:line="204" w:lineRule="exact"/>
              <w:ind w:left="360"/>
              <w:jc w:val="both"/>
              <w:rPr>
                <w:rFonts w:ascii="Verdana" w:hAnsi="Verdana" w:cs="Arial"/>
                <w:sz w:val="16"/>
                <w:szCs w:val="16"/>
                <w:lang w:val="en-US"/>
              </w:rPr>
            </w:pPr>
            <w:r>
              <w:rPr>
                <w:rFonts w:ascii="Verdana" w:hAnsi="Verdana" w:cs="Arial"/>
                <w:sz w:val="16"/>
                <w:szCs w:val="16"/>
                <w:lang w:val="en-US"/>
              </w:rPr>
              <w:t xml:space="preserve">The inspection of the areas where risks from contamination from sources of ionizing radiation exist, is made: </w:t>
            </w:r>
          </w:p>
          <w:p w14:paraId="1C01C621" w14:textId="77777777" w:rsidR="00F609A7" w:rsidRPr="00EB32C8" w:rsidRDefault="00E82E31" w:rsidP="00E82E31">
            <w:pPr>
              <w:numPr>
                <w:ilvl w:val="0"/>
                <w:numId w:val="76"/>
              </w:numPr>
              <w:spacing w:after="46" w:line="204" w:lineRule="exact"/>
              <w:jc w:val="both"/>
              <w:rPr>
                <w:rFonts w:ascii="Verdana" w:hAnsi="Verdana" w:cs="Arial"/>
                <w:sz w:val="16"/>
                <w:szCs w:val="16"/>
                <w:lang w:val="en-US"/>
              </w:rPr>
            </w:pPr>
            <w:r>
              <w:rPr>
                <w:rFonts w:ascii="Verdana" w:hAnsi="Verdana" w:cs="Arial"/>
                <w:sz w:val="16"/>
                <w:szCs w:val="16"/>
                <w:lang w:val="en-US"/>
              </w:rPr>
              <w:t xml:space="preserve">With the schedule that is </w:t>
            </w:r>
            <w:proofErr w:type="spellStart"/>
            <w:r>
              <w:rPr>
                <w:rFonts w:ascii="Verdana" w:hAnsi="Verdana" w:cs="Arial"/>
                <w:sz w:val="16"/>
                <w:szCs w:val="16"/>
                <w:lang w:val="en-US"/>
              </w:rPr>
              <w:t>dicated</w:t>
            </w:r>
            <w:proofErr w:type="spellEnd"/>
            <w:r>
              <w:rPr>
                <w:rFonts w:ascii="Verdana" w:hAnsi="Verdana" w:cs="Arial"/>
                <w:sz w:val="16"/>
                <w:szCs w:val="16"/>
                <w:lang w:val="en-US"/>
              </w:rPr>
              <w:t xml:space="preserve"> by the appropriate regulatory entity;</w:t>
            </w:r>
          </w:p>
        </w:tc>
        <w:tc>
          <w:tcPr>
            <w:tcW w:w="2917" w:type="dxa"/>
            <w:gridSpan w:val="2"/>
          </w:tcPr>
          <w:p w14:paraId="0B1AB03D" w14:textId="77777777" w:rsidR="00F609A7" w:rsidRPr="00EB32C8" w:rsidRDefault="00F609A7" w:rsidP="00F609A7">
            <w:pPr>
              <w:spacing w:after="46" w:line="204" w:lineRule="exact"/>
              <w:jc w:val="both"/>
              <w:rPr>
                <w:rFonts w:ascii="Verdana" w:hAnsi="Verdana" w:cs="Arial"/>
                <w:sz w:val="16"/>
                <w:szCs w:val="16"/>
                <w:lang w:val="en-US"/>
              </w:rPr>
            </w:pPr>
          </w:p>
        </w:tc>
        <w:tc>
          <w:tcPr>
            <w:tcW w:w="854" w:type="dxa"/>
          </w:tcPr>
          <w:p w14:paraId="19E7DC3E" w14:textId="77777777" w:rsidR="00F609A7" w:rsidRPr="00EB32C8" w:rsidRDefault="00F609A7" w:rsidP="00F609A7">
            <w:pPr>
              <w:spacing w:after="46" w:line="204" w:lineRule="exact"/>
              <w:jc w:val="both"/>
              <w:rPr>
                <w:rFonts w:ascii="Verdana" w:hAnsi="Verdana" w:cs="Arial"/>
                <w:sz w:val="16"/>
                <w:szCs w:val="16"/>
                <w:lang w:val="en-US"/>
              </w:rPr>
            </w:pPr>
          </w:p>
        </w:tc>
      </w:tr>
      <w:tr w:rsidR="00F609A7" w:rsidRPr="00EB32C8" w14:paraId="19B6B457" w14:textId="77777777" w:rsidTr="00F56666">
        <w:trPr>
          <w:jc w:val="center"/>
        </w:trPr>
        <w:tc>
          <w:tcPr>
            <w:tcW w:w="1283" w:type="dxa"/>
          </w:tcPr>
          <w:p w14:paraId="627462C9" w14:textId="77777777" w:rsidR="00F609A7" w:rsidRPr="00EB32C8" w:rsidRDefault="00F609A7" w:rsidP="00F609A7">
            <w:pPr>
              <w:spacing w:after="46" w:line="204" w:lineRule="exact"/>
              <w:jc w:val="both"/>
              <w:rPr>
                <w:rFonts w:ascii="Verdana" w:hAnsi="Verdana" w:cs="Arial"/>
                <w:b/>
                <w:sz w:val="16"/>
                <w:szCs w:val="16"/>
                <w:lang w:val="en-US"/>
              </w:rPr>
            </w:pPr>
          </w:p>
        </w:tc>
        <w:tc>
          <w:tcPr>
            <w:tcW w:w="1529" w:type="dxa"/>
          </w:tcPr>
          <w:p w14:paraId="25FEA18C" w14:textId="77777777" w:rsidR="00F609A7" w:rsidRPr="00EB32C8" w:rsidRDefault="00F609A7" w:rsidP="00F609A7">
            <w:pPr>
              <w:spacing w:after="46" w:line="204" w:lineRule="exact"/>
              <w:jc w:val="both"/>
              <w:rPr>
                <w:rFonts w:ascii="Verdana" w:hAnsi="Verdana" w:cs="Arial"/>
                <w:b/>
                <w:sz w:val="16"/>
                <w:szCs w:val="16"/>
                <w:lang w:val="en-US"/>
              </w:rPr>
            </w:pPr>
          </w:p>
        </w:tc>
        <w:tc>
          <w:tcPr>
            <w:tcW w:w="2917" w:type="dxa"/>
            <w:hideMark/>
          </w:tcPr>
          <w:p w14:paraId="34883A3F" w14:textId="77777777" w:rsidR="00E82E31" w:rsidRDefault="00E82E31" w:rsidP="00F609A7">
            <w:pPr>
              <w:numPr>
                <w:ilvl w:val="0"/>
                <w:numId w:val="76"/>
              </w:numPr>
              <w:spacing w:after="46" w:line="204" w:lineRule="exact"/>
              <w:jc w:val="both"/>
              <w:rPr>
                <w:rFonts w:ascii="Verdana" w:hAnsi="Verdana" w:cs="Arial"/>
                <w:sz w:val="16"/>
                <w:szCs w:val="16"/>
                <w:lang w:val="en-US"/>
              </w:rPr>
            </w:pPr>
            <w:r>
              <w:rPr>
                <w:rFonts w:ascii="Verdana" w:hAnsi="Verdana" w:cs="Arial"/>
                <w:sz w:val="16"/>
                <w:szCs w:val="16"/>
                <w:lang w:val="en-US"/>
              </w:rPr>
              <w:t>When the sources of ionizing radiation are substituted, and</w:t>
            </w:r>
          </w:p>
          <w:p w14:paraId="692F5A2D" w14:textId="77777777" w:rsidR="00F609A7" w:rsidRPr="00F609A7" w:rsidRDefault="00E82E31" w:rsidP="00E82E31">
            <w:pPr>
              <w:numPr>
                <w:ilvl w:val="0"/>
                <w:numId w:val="76"/>
              </w:numPr>
              <w:spacing w:after="46" w:line="204" w:lineRule="exact"/>
              <w:jc w:val="both"/>
              <w:rPr>
                <w:rFonts w:ascii="Verdana" w:hAnsi="Verdana" w:cs="Arial"/>
                <w:sz w:val="16"/>
                <w:szCs w:val="16"/>
                <w:lang w:val="en-US"/>
              </w:rPr>
            </w:pPr>
            <w:r>
              <w:rPr>
                <w:rFonts w:ascii="Verdana" w:hAnsi="Verdana" w:cs="Arial"/>
                <w:sz w:val="16"/>
                <w:szCs w:val="16"/>
                <w:lang w:val="en-US"/>
              </w:rPr>
              <w:t xml:space="preserve">When failures occur in the equipment uses sources of ionizing radiation, and </w:t>
            </w:r>
          </w:p>
        </w:tc>
        <w:tc>
          <w:tcPr>
            <w:tcW w:w="2917" w:type="dxa"/>
            <w:gridSpan w:val="2"/>
          </w:tcPr>
          <w:p w14:paraId="58A361A3" w14:textId="77777777" w:rsidR="00F609A7" w:rsidRPr="00F609A7" w:rsidRDefault="00F609A7" w:rsidP="00F609A7">
            <w:pPr>
              <w:spacing w:after="46" w:line="204" w:lineRule="exact"/>
              <w:jc w:val="both"/>
              <w:rPr>
                <w:rFonts w:ascii="Verdana" w:hAnsi="Verdana" w:cs="Arial"/>
                <w:sz w:val="16"/>
                <w:szCs w:val="16"/>
                <w:lang w:val="en-US"/>
              </w:rPr>
            </w:pPr>
          </w:p>
        </w:tc>
        <w:tc>
          <w:tcPr>
            <w:tcW w:w="854" w:type="dxa"/>
          </w:tcPr>
          <w:p w14:paraId="0EE59CA2" w14:textId="77777777" w:rsidR="00F609A7" w:rsidRPr="00F609A7" w:rsidRDefault="00F609A7" w:rsidP="00F609A7">
            <w:pPr>
              <w:spacing w:after="46" w:line="204" w:lineRule="exact"/>
              <w:jc w:val="both"/>
              <w:rPr>
                <w:rFonts w:ascii="Verdana" w:hAnsi="Verdana" w:cs="Arial"/>
                <w:sz w:val="16"/>
                <w:szCs w:val="16"/>
                <w:lang w:val="en-US"/>
              </w:rPr>
            </w:pPr>
          </w:p>
        </w:tc>
      </w:tr>
      <w:tr w:rsidR="00F609A7" w:rsidRPr="00EB32C8" w14:paraId="579FA313" w14:textId="77777777" w:rsidTr="00F56666">
        <w:trPr>
          <w:jc w:val="center"/>
        </w:trPr>
        <w:tc>
          <w:tcPr>
            <w:tcW w:w="1283" w:type="dxa"/>
          </w:tcPr>
          <w:p w14:paraId="11313E02" w14:textId="77777777" w:rsidR="00F609A7" w:rsidRPr="00F609A7" w:rsidRDefault="00F609A7" w:rsidP="00F609A7">
            <w:pPr>
              <w:spacing w:after="46" w:line="204" w:lineRule="exact"/>
              <w:jc w:val="both"/>
              <w:rPr>
                <w:rFonts w:ascii="Verdana" w:hAnsi="Verdana" w:cs="Arial"/>
                <w:b/>
                <w:sz w:val="16"/>
                <w:szCs w:val="16"/>
                <w:lang w:val="en-US"/>
              </w:rPr>
            </w:pPr>
          </w:p>
        </w:tc>
        <w:tc>
          <w:tcPr>
            <w:tcW w:w="1529" w:type="dxa"/>
          </w:tcPr>
          <w:p w14:paraId="29248262" w14:textId="77777777" w:rsidR="00F609A7" w:rsidRPr="00F609A7" w:rsidRDefault="00F609A7" w:rsidP="00F609A7">
            <w:pPr>
              <w:spacing w:after="46" w:line="204" w:lineRule="exact"/>
              <w:jc w:val="both"/>
              <w:rPr>
                <w:rFonts w:ascii="Verdana" w:hAnsi="Verdana" w:cs="Arial"/>
                <w:b/>
                <w:sz w:val="16"/>
                <w:szCs w:val="16"/>
                <w:lang w:val="en-US"/>
              </w:rPr>
            </w:pPr>
          </w:p>
        </w:tc>
        <w:tc>
          <w:tcPr>
            <w:tcW w:w="2917" w:type="dxa"/>
            <w:hideMark/>
          </w:tcPr>
          <w:p w14:paraId="78AAB128" w14:textId="77777777" w:rsidR="00F609A7" w:rsidRPr="00EB32C8" w:rsidRDefault="00E82E31" w:rsidP="00E82E31">
            <w:pPr>
              <w:numPr>
                <w:ilvl w:val="0"/>
                <w:numId w:val="75"/>
              </w:numPr>
              <w:spacing w:after="46" w:line="204" w:lineRule="exact"/>
              <w:ind w:left="360"/>
              <w:jc w:val="both"/>
              <w:rPr>
                <w:rFonts w:ascii="Verdana" w:hAnsi="Verdana" w:cs="Arial"/>
                <w:sz w:val="16"/>
                <w:szCs w:val="16"/>
                <w:lang w:val="en-US"/>
              </w:rPr>
            </w:pPr>
            <w:r>
              <w:rPr>
                <w:rFonts w:ascii="Verdana" w:hAnsi="Verdana" w:cs="Arial"/>
                <w:sz w:val="16"/>
                <w:szCs w:val="16"/>
                <w:lang w:val="en-US"/>
              </w:rPr>
              <w:t xml:space="preserve">The reports on the inspections performed are conserved, in printed format or electronically, at least twelve months. </w:t>
            </w:r>
          </w:p>
        </w:tc>
        <w:tc>
          <w:tcPr>
            <w:tcW w:w="2917" w:type="dxa"/>
            <w:gridSpan w:val="2"/>
          </w:tcPr>
          <w:p w14:paraId="475B3747" w14:textId="77777777" w:rsidR="00F609A7" w:rsidRPr="00EB32C8" w:rsidRDefault="00F609A7" w:rsidP="00F609A7">
            <w:pPr>
              <w:spacing w:after="46" w:line="204" w:lineRule="exact"/>
              <w:jc w:val="both"/>
              <w:rPr>
                <w:rFonts w:ascii="Verdana" w:hAnsi="Verdana" w:cs="Arial"/>
                <w:sz w:val="16"/>
                <w:szCs w:val="16"/>
                <w:lang w:val="en-US"/>
              </w:rPr>
            </w:pPr>
          </w:p>
        </w:tc>
        <w:tc>
          <w:tcPr>
            <w:tcW w:w="854" w:type="dxa"/>
          </w:tcPr>
          <w:p w14:paraId="1164806D" w14:textId="77777777" w:rsidR="00F609A7" w:rsidRPr="00EB32C8" w:rsidRDefault="00F609A7" w:rsidP="00F609A7">
            <w:pPr>
              <w:spacing w:after="46" w:line="204" w:lineRule="exact"/>
              <w:jc w:val="both"/>
              <w:rPr>
                <w:rFonts w:ascii="Verdana" w:hAnsi="Verdana" w:cs="Arial"/>
                <w:sz w:val="16"/>
                <w:szCs w:val="16"/>
                <w:lang w:val="en-US"/>
              </w:rPr>
            </w:pPr>
          </w:p>
        </w:tc>
      </w:tr>
      <w:tr w:rsidR="00F609A7" w:rsidRPr="00F609A7" w14:paraId="09C650B4" w14:textId="77777777" w:rsidTr="00F56666">
        <w:trPr>
          <w:jc w:val="center"/>
        </w:trPr>
        <w:tc>
          <w:tcPr>
            <w:tcW w:w="1283" w:type="dxa"/>
            <w:hideMark/>
          </w:tcPr>
          <w:p w14:paraId="223FE2B3" w14:textId="77777777" w:rsidR="00F609A7" w:rsidRPr="00F609A7" w:rsidRDefault="00F609A7" w:rsidP="00F609A7">
            <w:pPr>
              <w:spacing w:after="46" w:line="204" w:lineRule="exact"/>
              <w:jc w:val="both"/>
              <w:rPr>
                <w:rFonts w:ascii="Verdana" w:hAnsi="Verdana" w:cs="Arial"/>
                <w:b/>
                <w:sz w:val="16"/>
                <w:szCs w:val="16"/>
                <w:lang w:val="en-US"/>
              </w:rPr>
            </w:pPr>
            <w:r w:rsidRPr="00F609A7">
              <w:rPr>
                <w:rFonts w:ascii="Verdana" w:hAnsi="Verdana" w:cs="Arial"/>
                <w:b/>
                <w:sz w:val="16"/>
                <w:szCs w:val="16"/>
                <w:lang w:val="en-US"/>
              </w:rPr>
              <w:t>5.9</w:t>
            </w:r>
          </w:p>
        </w:tc>
        <w:tc>
          <w:tcPr>
            <w:tcW w:w="1529" w:type="dxa"/>
            <w:hideMark/>
          </w:tcPr>
          <w:p w14:paraId="07E8BBDB" w14:textId="77777777" w:rsidR="00F609A7" w:rsidRPr="00F609A7" w:rsidRDefault="003A2ABE" w:rsidP="00F609A7">
            <w:pPr>
              <w:spacing w:after="46" w:line="204" w:lineRule="exact"/>
              <w:jc w:val="both"/>
              <w:rPr>
                <w:rFonts w:ascii="Verdana" w:hAnsi="Verdana" w:cs="Arial"/>
                <w:b/>
                <w:sz w:val="16"/>
                <w:szCs w:val="16"/>
                <w:lang w:val="en-US"/>
              </w:rPr>
            </w:pPr>
            <w:r>
              <w:rPr>
                <w:rFonts w:ascii="Verdana" w:hAnsi="Verdana" w:cs="Arial"/>
                <w:b/>
                <w:sz w:val="16"/>
                <w:szCs w:val="16"/>
                <w:lang w:val="en-US"/>
              </w:rPr>
              <w:t>Physical</w:t>
            </w:r>
          </w:p>
        </w:tc>
        <w:tc>
          <w:tcPr>
            <w:tcW w:w="2917" w:type="dxa"/>
            <w:hideMark/>
          </w:tcPr>
          <w:p w14:paraId="067B7756" w14:textId="77777777" w:rsidR="00F609A7" w:rsidRPr="00F609A7" w:rsidRDefault="00E82E31" w:rsidP="00E82E31">
            <w:pPr>
              <w:spacing w:after="46" w:line="204" w:lineRule="exact"/>
              <w:jc w:val="both"/>
              <w:rPr>
                <w:rFonts w:ascii="Verdana" w:hAnsi="Verdana" w:cs="Arial"/>
                <w:sz w:val="16"/>
                <w:szCs w:val="16"/>
                <w:lang w:val="en-US"/>
              </w:rPr>
            </w:pPr>
            <w:r>
              <w:rPr>
                <w:rFonts w:ascii="Verdana" w:hAnsi="Verdana" w:cs="Arial"/>
                <w:sz w:val="16"/>
                <w:szCs w:val="16"/>
                <w:lang w:val="en-US"/>
              </w:rPr>
              <w:t xml:space="preserve">The employer complies when making a tour of the workplace, it is verified that the zones of risk are delimited and signs of caution and prohibition are placed by the presence of sources of ionizing radiation, according to that established in the Official Mexican Standards  </w:t>
            </w:r>
            <w:r w:rsidR="00F609A7" w:rsidRPr="00F609A7">
              <w:rPr>
                <w:rFonts w:ascii="Verdana" w:hAnsi="Verdana" w:cs="Arial"/>
                <w:sz w:val="16"/>
                <w:szCs w:val="16"/>
                <w:lang w:val="en-US"/>
              </w:rPr>
              <w:t xml:space="preserve">NOM-026-STPS-2008 </w:t>
            </w:r>
            <w:r>
              <w:rPr>
                <w:rFonts w:ascii="Verdana" w:hAnsi="Verdana" w:cs="Arial"/>
                <w:sz w:val="16"/>
                <w:szCs w:val="16"/>
                <w:lang w:val="en-US"/>
              </w:rPr>
              <w:t xml:space="preserve">and </w:t>
            </w:r>
            <w:r w:rsidR="00F609A7" w:rsidRPr="00F609A7">
              <w:rPr>
                <w:rFonts w:ascii="Verdana" w:hAnsi="Verdana" w:cs="Arial"/>
                <w:sz w:val="16"/>
                <w:szCs w:val="16"/>
                <w:lang w:val="en-US"/>
              </w:rPr>
              <w:t xml:space="preserve">NOM-229-SSA1-2002, </w:t>
            </w:r>
            <w:r>
              <w:rPr>
                <w:rFonts w:ascii="Verdana" w:hAnsi="Verdana" w:cs="Arial"/>
                <w:sz w:val="16"/>
                <w:szCs w:val="16"/>
                <w:lang w:val="en-US"/>
              </w:rPr>
              <w:t xml:space="preserve">or those that substitute them. </w:t>
            </w:r>
          </w:p>
        </w:tc>
        <w:tc>
          <w:tcPr>
            <w:tcW w:w="2917" w:type="dxa"/>
            <w:gridSpan w:val="2"/>
          </w:tcPr>
          <w:p w14:paraId="499DC940" w14:textId="77777777" w:rsidR="00F609A7" w:rsidRPr="00F609A7" w:rsidRDefault="00F609A7" w:rsidP="00F609A7">
            <w:pPr>
              <w:spacing w:after="46" w:line="204" w:lineRule="exact"/>
              <w:jc w:val="both"/>
              <w:rPr>
                <w:rFonts w:ascii="Verdana" w:hAnsi="Verdana" w:cs="Arial"/>
                <w:sz w:val="16"/>
                <w:szCs w:val="16"/>
                <w:lang w:val="en-US"/>
              </w:rPr>
            </w:pPr>
          </w:p>
        </w:tc>
        <w:tc>
          <w:tcPr>
            <w:tcW w:w="854" w:type="dxa"/>
            <w:hideMark/>
          </w:tcPr>
          <w:p w14:paraId="453E8021" w14:textId="77777777" w:rsidR="00F609A7" w:rsidRPr="00F609A7" w:rsidRDefault="003A2ABE" w:rsidP="00F609A7">
            <w:pPr>
              <w:spacing w:after="46" w:line="204"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533579FD" w14:textId="77777777" w:rsidTr="00F56666">
        <w:trPr>
          <w:jc w:val="center"/>
        </w:trPr>
        <w:tc>
          <w:tcPr>
            <w:tcW w:w="1283" w:type="dxa"/>
            <w:hideMark/>
          </w:tcPr>
          <w:p w14:paraId="1812AD49" w14:textId="77777777" w:rsidR="00F609A7" w:rsidRPr="00F609A7" w:rsidRDefault="00F609A7" w:rsidP="00F609A7">
            <w:pPr>
              <w:spacing w:after="46" w:line="204" w:lineRule="exact"/>
              <w:jc w:val="both"/>
              <w:rPr>
                <w:rFonts w:ascii="Verdana" w:hAnsi="Verdana" w:cs="Arial"/>
                <w:b/>
                <w:sz w:val="16"/>
                <w:szCs w:val="16"/>
                <w:lang w:val="en-US"/>
              </w:rPr>
            </w:pPr>
            <w:r w:rsidRPr="00F609A7">
              <w:rPr>
                <w:rFonts w:ascii="Verdana" w:hAnsi="Verdana" w:cs="Arial"/>
                <w:b/>
                <w:sz w:val="16"/>
                <w:szCs w:val="16"/>
                <w:lang w:val="en-US"/>
              </w:rPr>
              <w:lastRenderedPageBreak/>
              <w:t>5.10</w:t>
            </w:r>
          </w:p>
        </w:tc>
        <w:tc>
          <w:tcPr>
            <w:tcW w:w="1529" w:type="dxa"/>
            <w:hideMark/>
          </w:tcPr>
          <w:p w14:paraId="1F8E7D39" w14:textId="77777777" w:rsidR="00F609A7" w:rsidRPr="00F609A7" w:rsidRDefault="003A2ABE" w:rsidP="00F609A7">
            <w:pPr>
              <w:spacing w:after="46" w:line="204" w:lineRule="exact"/>
              <w:jc w:val="both"/>
              <w:rPr>
                <w:rFonts w:ascii="Verdana" w:hAnsi="Verdana" w:cs="Arial"/>
                <w:b/>
                <w:sz w:val="16"/>
                <w:szCs w:val="16"/>
                <w:lang w:val="en-US"/>
              </w:rPr>
            </w:pPr>
            <w:r>
              <w:rPr>
                <w:rFonts w:ascii="Verdana" w:hAnsi="Verdana" w:cs="Arial"/>
                <w:b/>
                <w:sz w:val="16"/>
                <w:szCs w:val="16"/>
                <w:lang w:val="en-US"/>
              </w:rPr>
              <w:t>Physical</w:t>
            </w:r>
          </w:p>
        </w:tc>
        <w:tc>
          <w:tcPr>
            <w:tcW w:w="2917" w:type="dxa"/>
            <w:hideMark/>
          </w:tcPr>
          <w:p w14:paraId="3866B3EC" w14:textId="77777777" w:rsidR="00F609A7" w:rsidRPr="00EB32C8" w:rsidRDefault="00E82E31" w:rsidP="00E82E31">
            <w:pPr>
              <w:spacing w:after="46" w:line="204" w:lineRule="exact"/>
              <w:jc w:val="both"/>
              <w:rPr>
                <w:rFonts w:ascii="Verdana" w:hAnsi="Verdana" w:cs="Arial"/>
                <w:sz w:val="16"/>
                <w:szCs w:val="16"/>
                <w:lang w:val="en-US"/>
              </w:rPr>
            </w:pPr>
            <w:r w:rsidRPr="00E82E31">
              <w:rPr>
                <w:rFonts w:ascii="Verdana" w:hAnsi="Verdana" w:cs="Arial"/>
                <w:sz w:val="16"/>
                <w:szCs w:val="16"/>
                <w:lang w:val="en-US"/>
              </w:rPr>
              <w:t xml:space="preserve">The employer complies when performing </w:t>
            </w:r>
            <w:proofErr w:type="spellStart"/>
            <w:r w:rsidRPr="00E82E31">
              <w:rPr>
                <w:rFonts w:ascii="Verdana" w:hAnsi="Verdana" w:cs="Arial"/>
                <w:sz w:val="16"/>
                <w:szCs w:val="16"/>
                <w:lang w:val="en-US"/>
              </w:rPr>
              <w:t>teh</w:t>
            </w:r>
            <w:proofErr w:type="spellEnd"/>
            <w:r w:rsidRPr="00E82E31">
              <w:rPr>
                <w:rFonts w:ascii="Verdana" w:hAnsi="Verdana" w:cs="Arial"/>
                <w:sz w:val="16"/>
                <w:szCs w:val="16"/>
                <w:lang w:val="en-US"/>
              </w:rPr>
              <w:t xml:space="preserve"> workplace, it is verified that there is ionizing radiation measuring equipment, according to that detailed in the operating license or the sanitary license, as applicable. </w:t>
            </w:r>
          </w:p>
        </w:tc>
        <w:tc>
          <w:tcPr>
            <w:tcW w:w="2917" w:type="dxa"/>
            <w:gridSpan w:val="2"/>
          </w:tcPr>
          <w:p w14:paraId="571131C2" w14:textId="77777777" w:rsidR="00F609A7" w:rsidRPr="00EB32C8" w:rsidRDefault="00F609A7" w:rsidP="00F609A7">
            <w:pPr>
              <w:spacing w:after="46" w:line="204" w:lineRule="exact"/>
              <w:jc w:val="both"/>
              <w:rPr>
                <w:rFonts w:ascii="Verdana" w:hAnsi="Verdana" w:cs="Arial"/>
                <w:sz w:val="16"/>
                <w:szCs w:val="16"/>
                <w:lang w:val="en-US"/>
              </w:rPr>
            </w:pPr>
          </w:p>
        </w:tc>
        <w:tc>
          <w:tcPr>
            <w:tcW w:w="854" w:type="dxa"/>
            <w:hideMark/>
          </w:tcPr>
          <w:p w14:paraId="49AED530" w14:textId="77777777" w:rsidR="00F609A7" w:rsidRPr="00F609A7" w:rsidRDefault="003A2ABE" w:rsidP="00F609A7">
            <w:pPr>
              <w:spacing w:after="46" w:line="204"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54709529" w14:textId="77777777" w:rsidTr="00F56666">
        <w:trPr>
          <w:jc w:val="center"/>
        </w:trPr>
        <w:tc>
          <w:tcPr>
            <w:tcW w:w="1283" w:type="dxa"/>
            <w:hideMark/>
          </w:tcPr>
          <w:p w14:paraId="4595B9CC" w14:textId="77777777" w:rsidR="00F609A7" w:rsidRPr="00F609A7" w:rsidRDefault="00F609A7" w:rsidP="00F609A7">
            <w:pPr>
              <w:spacing w:after="46" w:line="204" w:lineRule="exact"/>
              <w:jc w:val="both"/>
              <w:rPr>
                <w:rFonts w:ascii="Verdana" w:hAnsi="Verdana" w:cs="Arial"/>
                <w:b/>
                <w:sz w:val="16"/>
                <w:szCs w:val="16"/>
                <w:lang w:val="en-US"/>
              </w:rPr>
            </w:pPr>
            <w:r w:rsidRPr="00F609A7">
              <w:rPr>
                <w:rFonts w:ascii="Verdana" w:hAnsi="Verdana" w:cs="Arial"/>
                <w:b/>
                <w:sz w:val="16"/>
                <w:szCs w:val="16"/>
                <w:lang w:val="en-US"/>
              </w:rPr>
              <w:t>5.11</w:t>
            </w:r>
          </w:p>
        </w:tc>
        <w:tc>
          <w:tcPr>
            <w:tcW w:w="1529" w:type="dxa"/>
            <w:hideMark/>
          </w:tcPr>
          <w:p w14:paraId="1C05AD9D" w14:textId="77777777" w:rsidR="00F609A7" w:rsidRPr="00F609A7" w:rsidRDefault="00D44D89" w:rsidP="00F609A7">
            <w:pPr>
              <w:spacing w:after="46" w:line="204"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20E22618" w14:textId="77777777" w:rsidR="00F609A7" w:rsidRPr="00EB32C8" w:rsidRDefault="00E82E31" w:rsidP="00E82E31">
            <w:pPr>
              <w:spacing w:after="46" w:line="204" w:lineRule="exact"/>
              <w:jc w:val="both"/>
              <w:rPr>
                <w:rFonts w:ascii="Verdana" w:hAnsi="Verdana" w:cs="Arial"/>
                <w:sz w:val="16"/>
                <w:szCs w:val="16"/>
                <w:lang w:val="en-US"/>
              </w:rPr>
            </w:pPr>
            <w:r w:rsidRPr="00E82E31">
              <w:rPr>
                <w:rFonts w:ascii="Verdana" w:hAnsi="Verdana" w:cs="Arial"/>
                <w:sz w:val="16"/>
                <w:szCs w:val="16"/>
                <w:lang w:val="en-US"/>
              </w:rPr>
              <w:t>The employer complies when he presents documentation evidence that he has</w:t>
            </w:r>
            <w:r>
              <w:rPr>
                <w:rFonts w:ascii="Verdana" w:hAnsi="Verdana" w:cs="Arial"/>
                <w:sz w:val="16"/>
                <w:szCs w:val="16"/>
                <w:lang w:val="en-US"/>
              </w:rPr>
              <w:t xml:space="preserve"> a program of calibration and maintenance of the ionizing radiation equipment, in conformity with that determined in the operating license or sanitary license, as applicable. </w:t>
            </w:r>
          </w:p>
        </w:tc>
        <w:tc>
          <w:tcPr>
            <w:tcW w:w="2917" w:type="dxa"/>
            <w:gridSpan w:val="2"/>
            <w:hideMark/>
          </w:tcPr>
          <w:p w14:paraId="1EDC3A31" w14:textId="77777777" w:rsidR="00E82E31" w:rsidRPr="00F609A7" w:rsidRDefault="00E82E31" w:rsidP="00E82E31">
            <w:pPr>
              <w:spacing w:after="46" w:line="204" w:lineRule="exact"/>
              <w:jc w:val="both"/>
              <w:rPr>
                <w:rFonts w:ascii="Verdana" w:hAnsi="Verdana" w:cs="Arial"/>
                <w:sz w:val="16"/>
                <w:szCs w:val="16"/>
                <w:lang w:val="en-US"/>
              </w:rPr>
            </w:pPr>
            <w:r w:rsidRPr="00E82E31">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the copy of the current certificate of calibration of the measuring equipment.</w:t>
            </w:r>
          </w:p>
          <w:p w14:paraId="01B12A9E" w14:textId="77777777" w:rsidR="00F609A7" w:rsidRPr="00F609A7" w:rsidRDefault="00F609A7" w:rsidP="00F609A7">
            <w:pPr>
              <w:spacing w:after="46" w:line="204" w:lineRule="exact"/>
              <w:jc w:val="both"/>
              <w:rPr>
                <w:rFonts w:ascii="Verdana" w:hAnsi="Verdana" w:cs="Arial"/>
                <w:sz w:val="16"/>
                <w:szCs w:val="16"/>
                <w:lang w:val="en-US"/>
              </w:rPr>
            </w:pPr>
          </w:p>
        </w:tc>
        <w:tc>
          <w:tcPr>
            <w:tcW w:w="854" w:type="dxa"/>
          </w:tcPr>
          <w:p w14:paraId="04BCA773" w14:textId="77777777" w:rsidR="00F609A7" w:rsidRPr="00F609A7" w:rsidRDefault="00F609A7" w:rsidP="00F609A7">
            <w:pPr>
              <w:spacing w:after="46" w:line="204" w:lineRule="exact"/>
              <w:jc w:val="both"/>
              <w:rPr>
                <w:rFonts w:ascii="Verdana" w:hAnsi="Verdana" w:cs="Arial"/>
                <w:sz w:val="16"/>
                <w:szCs w:val="16"/>
                <w:lang w:val="en-US"/>
              </w:rPr>
            </w:pPr>
          </w:p>
        </w:tc>
      </w:tr>
      <w:tr w:rsidR="00F609A7" w:rsidRPr="00F609A7" w14:paraId="4C034735" w14:textId="77777777" w:rsidTr="00F56666">
        <w:trPr>
          <w:jc w:val="center"/>
        </w:trPr>
        <w:tc>
          <w:tcPr>
            <w:tcW w:w="1283" w:type="dxa"/>
            <w:hideMark/>
          </w:tcPr>
          <w:p w14:paraId="7E172112" w14:textId="77777777" w:rsidR="00F609A7" w:rsidRPr="00F609A7" w:rsidRDefault="00F609A7" w:rsidP="00F609A7">
            <w:pPr>
              <w:spacing w:after="46" w:line="204" w:lineRule="exact"/>
              <w:jc w:val="both"/>
              <w:rPr>
                <w:rFonts w:ascii="Verdana" w:hAnsi="Verdana" w:cs="Arial"/>
                <w:b/>
                <w:sz w:val="16"/>
                <w:szCs w:val="16"/>
                <w:lang w:val="en-US"/>
              </w:rPr>
            </w:pPr>
            <w:r w:rsidRPr="00F609A7">
              <w:rPr>
                <w:rFonts w:ascii="Verdana" w:hAnsi="Verdana" w:cs="Arial"/>
                <w:b/>
                <w:sz w:val="16"/>
                <w:szCs w:val="16"/>
                <w:lang w:val="en-US"/>
              </w:rPr>
              <w:t>5.12</w:t>
            </w:r>
          </w:p>
        </w:tc>
        <w:tc>
          <w:tcPr>
            <w:tcW w:w="1529" w:type="dxa"/>
            <w:hideMark/>
          </w:tcPr>
          <w:p w14:paraId="585CA2A1" w14:textId="77777777" w:rsidR="00F609A7" w:rsidRPr="00F609A7" w:rsidRDefault="00D44D89" w:rsidP="00F609A7">
            <w:pPr>
              <w:spacing w:after="46" w:line="204"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74D7D453" w14:textId="77777777" w:rsidR="006F75A9" w:rsidRPr="00EB32C8" w:rsidRDefault="00E82E31" w:rsidP="006F75A9">
            <w:pPr>
              <w:spacing w:after="46" w:line="204" w:lineRule="exact"/>
              <w:jc w:val="both"/>
              <w:rPr>
                <w:rFonts w:ascii="Verdana" w:hAnsi="Verdana" w:cs="Arial"/>
                <w:sz w:val="16"/>
                <w:szCs w:val="16"/>
                <w:lang w:val="en-US"/>
              </w:rPr>
            </w:pPr>
            <w:r w:rsidRPr="00E82E31">
              <w:rPr>
                <w:rFonts w:ascii="Verdana" w:hAnsi="Verdana" w:cs="Arial"/>
                <w:sz w:val="16"/>
                <w:szCs w:val="16"/>
                <w:lang w:val="en-US"/>
              </w:rPr>
              <w:t xml:space="preserve">The employer complies when he presents documentation evidence that he </w:t>
            </w:r>
            <w:r>
              <w:rPr>
                <w:rFonts w:ascii="Verdana" w:hAnsi="Verdana" w:cs="Arial"/>
                <w:sz w:val="16"/>
                <w:szCs w:val="16"/>
                <w:lang w:val="en-US"/>
              </w:rPr>
              <w:t xml:space="preserve">provides </w:t>
            </w:r>
            <w:r w:rsidR="006F75A9">
              <w:rPr>
                <w:rFonts w:ascii="Verdana" w:hAnsi="Verdana" w:cs="Arial"/>
                <w:sz w:val="16"/>
                <w:szCs w:val="16"/>
                <w:lang w:val="en-US"/>
              </w:rPr>
              <w:t xml:space="preserve">the dosimeter </w:t>
            </w:r>
            <w:r>
              <w:rPr>
                <w:rFonts w:ascii="Verdana" w:hAnsi="Verdana" w:cs="Arial"/>
                <w:sz w:val="16"/>
                <w:szCs w:val="16"/>
                <w:lang w:val="en-US"/>
              </w:rPr>
              <w:t>to the occupationally exposed personnel</w:t>
            </w:r>
            <w:r w:rsidR="006F75A9">
              <w:rPr>
                <w:rFonts w:ascii="Verdana" w:hAnsi="Verdana" w:cs="Arial"/>
                <w:sz w:val="16"/>
                <w:szCs w:val="16"/>
                <w:lang w:val="en-US"/>
              </w:rPr>
              <w:t xml:space="preserve">, based on that stipulated in the operating license or the sanitary license, as applicable. </w:t>
            </w:r>
          </w:p>
          <w:p w14:paraId="16F96C31" w14:textId="77777777" w:rsidR="00F609A7" w:rsidRPr="00EB32C8" w:rsidRDefault="00F609A7" w:rsidP="00F609A7">
            <w:pPr>
              <w:spacing w:after="46" w:line="204" w:lineRule="exact"/>
              <w:jc w:val="both"/>
              <w:rPr>
                <w:rFonts w:ascii="Verdana" w:hAnsi="Verdana" w:cs="Arial"/>
                <w:sz w:val="16"/>
                <w:szCs w:val="16"/>
                <w:lang w:val="en-US"/>
              </w:rPr>
            </w:pPr>
          </w:p>
        </w:tc>
        <w:tc>
          <w:tcPr>
            <w:tcW w:w="2917" w:type="dxa"/>
            <w:gridSpan w:val="2"/>
            <w:hideMark/>
          </w:tcPr>
          <w:p w14:paraId="79B846F9" w14:textId="77777777" w:rsidR="00F609A7" w:rsidRPr="00EB32C8" w:rsidRDefault="006F75A9" w:rsidP="006F75A9">
            <w:pPr>
              <w:spacing w:after="46" w:line="204" w:lineRule="exact"/>
              <w:jc w:val="both"/>
              <w:rPr>
                <w:rFonts w:ascii="Verdana" w:hAnsi="Verdana" w:cs="Arial"/>
                <w:sz w:val="16"/>
                <w:szCs w:val="16"/>
                <w:lang w:val="en-US"/>
              </w:rPr>
            </w:pPr>
            <w:r w:rsidRPr="006F75A9">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the record of the dosimeter of the occupationally exposed personnel and/or the current annual report of relevant activities with a receipt stamp from the appropriate regulatory entity and/or the response granted to them on said report. </w:t>
            </w:r>
          </w:p>
        </w:tc>
        <w:tc>
          <w:tcPr>
            <w:tcW w:w="854" w:type="dxa"/>
            <w:hideMark/>
          </w:tcPr>
          <w:p w14:paraId="2D87C0FC" w14:textId="77777777" w:rsidR="00F609A7" w:rsidRPr="00F609A7" w:rsidRDefault="003A2ABE" w:rsidP="00F609A7">
            <w:pPr>
              <w:spacing w:after="46" w:line="204"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5BF55387" w14:textId="77777777" w:rsidTr="00F56666">
        <w:trPr>
          <w:trHeight w:val="4206"/>
          <w:jc w:val="center"/>
        </w:trPr>
        <w:tc>
          <w:tcPr>
            <w:tcW w:w="1283" w:type="dxa"/>
            <w:hideMark/>
          </w:tcPr>
          <w:p w14:paraId="34CF96EB" w14:textId="77777777" w:rsidR="00F609A7" w:rsidRPr="00F609A7" w:rsidRDefault="00F609A7" w:rsidP="00F609A7">
            <w:pPr>
              <w:spacing w:after="101" w:line="228" w:lineRule="exact"/>
              <w:jc w:val="both"/>
              <w:rPr>
                <w:rFonts w:ascii="Verdana" w:hAnsi="Verdana" w:cs="Arial"/>
                <w:b/>
                <w:sz w:val="16"/>
                <w:szCs w:val="16"/>
                <w:lang w:val="en-US"/>
              </w:rPr>
            </w:pPr>
            <w:r w:rsidRPr="00F609A7">
              <w:rPr>
                <w:rFonts w:ascii="Verdana" w:hAnsi="Verdana" w:cs="Arial"/>
                <w:b/>
                <w:sz w:val="16"/>
                <w:szCs w:val="16"/>
                <w:lang w:val="en-US"/>
              </w:rPr>
              <w:t xml:space="preserve">5.13 </w:t>
            </w:r>
            <w:r w:rsidR="00BB3532">
              <w:rPr>
                <w:rFonts w:ascii="Verdana" w:hAnsi="Verdana" w:cs="Arial"/>
                <w:b/>
                <w:sz w:val="16"/>
                <w:szCs w:val="16"/>
                <w:lang w:val="en-US"/>
              </w:rPr>
              <w:t>and</w:t>
            </w:r>
            <w:r w:rsidRPr="00F609A7">
              <w:rPr>
                <w:rFonts w:ascii="Verdana" w:hAnsi="Verdana" w:cs="Arial"/>
                <w:b/>
                <w:sz w:val="16"/>
                <w:szCs w:val="16"/>
                <w:lang w:val="en-US"/>
              </w:rPr>
              <w:t xml:space="preserve"> 11</w:t>
            </w:r>
          </w:p>
        </w:tc>
        <w:tc>
          <w:tcPr>
            <w:tcW w:w="1529" w:type="dxa"/>
            <w:hideMark/>
          </w:tcPr>
          <w:p w14:paraId="1ADD86F8" w14:textId="77777777" w:rsidR="00F609A7" w:rsidRPr="00F609A7" w:rsidRDefault="00D44D89" w:rsidP="00F609A7">
            <w:pPr>
              <w:spacing w:after="101" w:line="228"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3F8FAA84" w14:textId="77777777" w:rsidR="00F609A7" w:rsidRPr="00F609A7" w:rsidRDefault="006F75A9" w:rsidP="006F75A9">
            <w:pPr>
              <w:spacing w:after="101" w:line="228" w:lineRule="exact"/>
              <w:jc w:val="both"/>
              <w:rPr>
                <w:rFonts w:ascii="Verdana" w:hAnsi="Verdana" w:cs="Arial"/>
                <w:sz w:val="16"/>
                <w:szCs w:val="16"/>
                <w:lang w:val="en-US"/>
              </w:rPr>
            </w:pPr>
            <w:r w:rsidRPr="006F75A9">
              <w:rPr>
                <w:rFonts w:ascii="Verdana" w:hAnsi="Verdana" w:cs="Arial"/>
                <w:sz w:val="16"/>
                <w:szCs w:val="16"/>
                <w:lang w:val="en-US"/>
              </w:rPr>
              <w:t>The employer complies when he presents do</w:t>
            </w:r>
            <w:r>
              <w:rPr>
                <w:rFonts w:ascii="Verdana" w:hAnsi="Verdana" w:cs="Arial"/>
                <w:sz w:val="16"/>
                <w:szCs w:val="16"/>
                <w:lang w:val="en-US"/>
              </w:rPr>
              <w:t>cumentation evidence that he</w:t>
            </w:r>
            <w:r w:rsidR="00F609A7" w:rsidRPr="00F609A7">
              <w:rPr>
                <w:rFonts w:ascii="Verdana" w:hAnsi="Verdana" w:cs="Arial"/>
                <w:sz w:val="16"/>
                <w:szCs w:val="16"/>
                <w:lang w:val="en-US"/>
              </w:rPr>
              <w:t>:</w:t>
            </w:r>
          </w:p>
          <w:p w14:paraId="058D5C4E" w14:textId="77777777" w:rsidR="006F75A9" w:rsidRDefault="006F75A9" w:rsidP="00F609A7">
            <w:pPr>
              <w:numPr>
                <w:ilvl w:val="0"/>
                <w:numId w:val="75"/>
              </w:numPr>
              <w:spacing w:after="101" w:line="228" w:lineRule="exact"/>
              <w:ind w:left="360"/>
              <w:jc w:val="both"/>
              <w:rPr>
                <w:rFonts w:ascii="Verdana" w:hAnsi="Verdana" w:cs="Arial"/>
                <w:sz w:val="16"/>
                <w:szCs w:val="16"/>
                <w:lang w:val="en-US"/>
              </w:rPr>
            </w:pPr>
            <w:r>
              <w:rPr>
                <w:rFonts w:ascii="Verdana" w:hAnsi="Verdana" w:cs="Arial"/>
                <w:sz w:val="16"/>
                <w:szCs w:val="16"/>
                <w:lang w:val="en-US"/>
              </w:rPr>
              <w:t>Evaluates and records the values of the dosimeter of the occupationally exposed personnel and provides follow up for their control;</w:t>
            </w:r>
          </w:p>
          <w:p w14:paraId="1B1AC15A" w14:textId="77777777" w:rsidR="00F609A7" w:rsidRPr="006F75A9" w:rsidRDefault="006F75A9" w:rsidP="006F75A9">
            <w:pPr>
              <w:numPr>
                <w:ilvl w:val="0"/>
                <w:numId w:val="75"/>
              </w:numPr>
              <w:spacing w:after="101" w:line="228" w:lineRule="exact"/>
              <w:ind w:left="360"/>
              <w:jc w:val="both"/>
              <w:rPr>
                <w:rFonts w:ascii="Verdana" w:hAnsi="Verdana" w:cs="Arial"/>
                <w:sz w:val="16"/>
                <w:szCs w:val="16"/>
                <w:lang w:val="en-US"/>
              </w:rPr>
            </w:pPr>
            <w:r>
              <w:rPr>
                <w:rFonts w:ascii="Verdana" w:hAnsi="Verdana" w:cs="Arial"/>
                <w:sz w:val="16"/>
                <w:szCs w:val="16"/>
                <w:lang w:val="en-US"/>
              </w:rPr>
              <w:t>The type of evaluation that is carried out for establishing the magnitude of the dose received by the occupationally exposed personnel or the contamination in the work areas, furnishings, equipment and materials, is defined based on the results obtained in the inspection;</w:t>
            </w:r>
          </w:p>
        </w:tc>
        <w:tc>
          <w:tcPr>
            <w:tcW w:w="2917" w:type="dxa"/>
            <w:gridSpan w:val="2"/>
            <w:hideMark/>
          </w:tcPr>
          <w:p w14:paraId="6C786931" w14:textId="77777777" w:rsidR="00F609A7" w:rsidRPr="00EB32C8" w:rsidRDefault="00F609A7" w:rsidP="00F609A7">
            <w:pPr>
              <w:spacing w:after="101" w:line="228" w:lineRule="exact"/>
              <w:jc w:val="both"/>
              <w:rPr>
                <w:rFonts w:ascii="Verdana" w:hAnsi="Verdana" w:cs="Arial"/>
                <w:sz w:val="16"/>
                <w:szCs w:val="16"/>
                <w:lang w:val="es-MX"/>
              </w:rPr>
            </w:pPr>
            <w:r w:rsidRPr="00EB32C8">
              <w:rPr>
                <w:rFonts w:ascii="Verdana" w:hAnsi="Verdana" w:cs="Arial"/>
                <w:sz w:val="16"/>
                <w:szCs w:val="16"/>
                <w:lang w:val="es-MX"/>
              </w:rPr>
              <w:t>Se considera cumplida la disposición si el patrón presenta el informe anual de actividades relevantes vigente con sello de acuse del órgano regulador competente y/o la respuesta que se le otorgó sobre dicho informe.</w:t>
            </w:r>
          </w:p>
        </w:tc>
        <w:tc>
          <w:tcPr>
            <w:tcW w:w="854" w:type="dxa"/>
            <w:hideMark/>
          </w:tcPr>
          <w:p w14:paraId="62687249" w14:textId="77777777" w:rsidR="00F609A7" w:rsidRPr="00F609A7" w:rsidRDefault="003A2ABE" w:rsidP="00F609A7">
            <w:pPr>
              <w:spacing w:after="101" w:line="228"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6A2075C2" w14:textId="77777777" w:rsidTr="00F56666">
        <w:trPr>
          <w:jc w:val="center"/>
        </w:trPr>
        <w:tc>
          <w:tcPr>
            <w:tcW w:w="1283" w:type="dxa"/>
          </w:tcPr>
          <w:p w14:paraId="6D92494B" w14:textId="77777777" w:rsidR="00F609A7" w:rsidRPr="00F609A7" w:rsidRDefault="00F609A7" w:rsidP="00F609A7">
            <w:pPr>
              <w:spacing w:after="101" w:line="230" w:lineRule="exact"/>
              <w:jc w:val="both"/>
              <w:rPr>
                <w:rFonts w:ascii="Verdana" w:hAnsi="Verdana" w:cs="Arial"/>
                <w:b/>
                <w:sz w:val="16"/>
                <w:szCs w:val="16"/>
                <w:lang w:val="en-US"/>
              </w:rPr>
            </w:pPr>
          </w:p>
        </w:tc>
        <w:tc>
          <w:tcPr>
            <w:tcW w:w="1529" w:type="dxa"/>
          </w:tcPr>
          <w:p w14:paraId="2012A7A0" w14:textId="77777777" w:rsidR="00F609A7" w:rsidRPr="00F609A7" w:rsidRDefault="00F609A7" w:rsidP="00F609A7">
            <w:pPr>
              <w:spacing w:after="101" w:line="230" w:lineRule="exact"/>
              <w:jc w:val="both"/>
              <w:rPr>
                <w:rFonts w:ascii="Verdana" w:hAnsi="Verdana" w:cs="Arial"/>
                <w:b/>
                <w:sz w:val="16"/>
                <w:szCs w:val="16"/>
                <w:lang w:val="en-US"/>
              </w:rPr>
            </w:pPr>
          </w:p>
        </w:tc>
        <w:tc>
          <w:tcPr>
            <w:tcW w:w="2917" w:type="dxa"/>
            <w:hideMark/>
          </w:tcPr>
          <w:p w14:paraId="06B575D4" w14:textId="77777777" w:rsidR="00F609A7" w:rsidRPr="006F75A9" w:rsidRDefault="006F75A9" w:rsidP="006F75A9">
            <w:pPr>
              <w:numPr>
                <w:ilvl w:val="0"/>
                <w:numId w:val="75"/>
              </w:numPr>
              <w:spacing w:after="101" w:line="230" w:lineRule="exact"/>
              <w:ind w:left="360"/>
              <w:jc w:val="both"/>
              <w:rPr>
                <w:rFonts w:ascii="Verdana" w:hAnsi="Verdana" w:cs="Arial"/>
                <w:sz w:val="16"/>
                <w:szCs w:val="16"/>
                <w:lang w:val="en-US"/>
              </w:rPr>
            </w:pPr>
            <w:r>
              <w:rPr>
                <w:rFonts w:ascii="Verdana" w:hAnsi="Verdana" w:cs="Arial"/>
                <w:sz w:val="16"/>
                <w:szCs w:val="16"/>
                <w:lang w:val="en-US"/>
              </w:rPr>
              <w:t xml:space="preserve">The selection of the instrument to be used for the evaluation of ionizing radiation is made according to the results of the inspection; </w:t>
            </w:r>
          </w:p>
        </w:tc>
        <w:tc>
          <w:tcPr>
            <w:tcW w:w="2917" w:type="dxa"/>
            <w:gridSpan w:val="2"/>
          </w:tcPr>
          <w:p w14:paraId="7A75EB2D" w14:textId="77777777" w:rsidR="00F609A7" w:rsidRPr="006F75A9" w:rsidRDefault="00F609A7" w:rsidP="00F609A7">
            <w:pPr>
              <w:spacing w:after="101" w:line="230" w:lineRule="exact"/>
              <w:jc w:val="both"/>
              <w:rPr>
                <w:rFonts w:ascii="Verdana" w:hAnsi="Verdana" w:cs="Arial"/>
                <w:sz w:val="16"/>
                <w:szCs w:val="16"/>
                <w:lang w:val="en-US"/>
              </w:rPr>
            </w:pPr>
          </w:p>
        </w:tc>
        <w:tc>
          <w:tcPr>
            <w:tcW w:w="854" w:type="dxa"/>
          </w:tcPr>
          <w:p w14:paraId="18CC2126" w14:textId="77777777" w:rsidR="00F609A7" w:rsidRPr="006F75A9" w:rsidRDefault="00F609A7" w:rsidP="00F609A7">
            <w:pPr>
              <w:spacing w:after="101" w:line="230" w:lineRule="exact"/>
              <w:jc w:val="both"/>
              <w:rPr>
                <w:rFonts w:ascii="Verdana" w:hAnsi="Verdana" w:cs="Arial"/>
                <w:sz w:val="16"/>
                <w:szCs w:val="16"/>
                <w:lang w:val="en-US"/>
              </w:rPr>
            </w:pPr>
          </w:p>
        </w:tc>
      </w:tr>
      <w:tr w:rsidR="00F609A7" w:rsidRPr="00EB32C8" w14:paraId="4C9E99A3" w14:textId="77777777" w:rsidTr="00F56666">
        <w:trPr>
          <w:jc w:val="center"/>
        </w:trPr>
        <w:tc>
          <w:tcPr>
            <w:tcW w:w="1283" w:type="dxa"/>
          </w:tcPr>
          <w:p w14:paraId="7A529433" w14:textId="77777777" w:rsidR="00F609A7" w:rsidRPr="006F75A9" w:rsidRDefault="00F609A7" w:rsidP="00F609A7">
            <w:pPr>
              <w:spacing w:after="101" w:line="230" w:lineRule="exact"/>
              <w:jc w:val="both"/>
              <w:rPr>
                <w:rFonts w:ascii="Verdana" w:hAnsi="Verdana" w:cs="Arial"/>
                <w:b/>
                <w:sz w:val="16"/>
                <w:szCs w:val="16"/>
                <w:lang w:val="en-US"/>
              </w:rPr>
            </w:pPr>
          </w:p>
        </w:tc>
        <w:tc>
          <w:tcPr>
            <w:tcW w:w="1529" w:type="dxa"/>
          </w:tcPr>
          <w:p w14:paraId="4D0C6AFA" w14:textId="77777777" w:rsidR="00F609A7" w:rsidRPr="006F75A9" w:rsidRDefault="00F609A7" w:rsidP="00F609A7">
            <w:pPr>
              <w:spacing w:after="101" w:line="230" w:lineRule="exact"/>
              <w:jc w:val="both"/>
              <w:rPr>
                <w:rFonts w:ascii="Verdana" w:hAnsi="Verdana" w:cs="Arial"/>
                <w:b/>
                <w:sz w:val="16"/>
                <w:szCs w:val="16"/>
                <w:lang w:val="en-US"/>
              </w:rPr>
            </w:pPr>
          </w:p>
        </w:tc>
        <w:tc>
          <w:tcPr>
            <w:tcW w:w="2917" w:type="dxa"/>
            <w:hideMark/>
          </w:tcPr>
          <w:p w14:paraId="7070DBCC" w14:textId="77777777" w:rsidR="00F609A7" w:rsidRPr="00EB32C8" w:rsidRDefault="006F75A9" w:rsidP="006F75A9">
            <w:pPr>
              <w:numPr>
                <w:ilvl w:val="0"/>
                <w:numId w:val="75"/>
              </w:numPr>
              <w:spacing w:after="101" w:line="230" w:lineRule="exact"/>
              <w:ind w:left="360"/>
              <w:jc w:val="both"/>
              <w:rPr>
                <w:rFonts w:ascii="Verdana" w:hAnsi="Verdana" w:cs="Arial"/>
                <w:sz w:val="16"/>
                <w:szCs w:val="16"/>
                <w:lang w:val="en-US"/>
              </w:rPr>
            </w:pPr>
            <w:r>
              <w:rPr>
                <w:rFonts w:ascii="Verdana" w:hAnsi="Verdana" w:cs="Arial"/>
                <w:sz w:val="16"/>
                <w:szCs w:val="16"/>
                <w:lang w:val="en-US"/>
              </w:rPr>
              <w:t xml:space="preserve">The instruments employed for the evaluation has the </w:t>
            </w:r>
            <w:r>
              <w:rPr>
                <w:rFonts w:ascii="Verdana" w:hAnsi="Verdana" w:cs="Arial"/>
                <w:sz w:val="16"/>
                <w:szCs w:val="16"/>
                <w:lang w:val="en-US"/>
              </w:rPr>
              <w:lastRenderedPageBreak/>
              <w:t xml:space="preserve">documentation supported by its current calibration, according to that stipulated in the NOM-012-NUCL-2002 or those that substitute them; </w:t>
            </w:r>
          </w:p>
        </w:tc>
        <w:tc>
          <w:tcPr>
            <w:tcW w:w="2917" w:type="dxa"/>
            <w:gridSpan w:val="2"/>
          </w:tcPr>
          <w:p w14:paraId="34AD1F4A" w14:textId="77777777" w:rsidR="00F609A7" w:rsidRPr="00EB32C8" w:rsidRDefault="00F609A7" w:rsidP="00F609A7">
            <w:pPr>
              <w:spacing w:after="101" w:line="230" w:lineRule="exact"/>
              <w:jc w:val="both"/>
              <w:rPr>
                <w:rFonts w:ascii="Verdana" w:hAnsi="Verdana" w:cs="Arial"/>
                <w:sz w:val="16"/>
                <w:szCs w:val="16"/>
                <w:lang w:val="en-US"/>
              </w:rPr>
            </w:pPr>
          </w:p>
        </w:tc>
        <w:tc>
          <w:tcPr>
            <w:tcW w:w="854" w:type="dxa"/>
          </w:tcPr>
          <w:p w14:paraId="70962F39" w14:textId="77777777" w:rsidR="00F609A7" w:rsidRPr="00EB32C8" w:rsidRDefault="00F609A7" w:rsidP="00F609A7">
            <w:pPr>
              <w:spacing w:after="101" w:line="230" w:lineRule="exact"/>
              <w:jc w:val="both"/>
              <w:rPr>
                <w:rFonts w:ascii="Verdana" w:hAnsi="Verdana" w:cs="Arial"/>
                <w:sz w:val="16"/>
                <w:szCs w:val="16"/>
                <w:lang w:val="en-US"/>
              </w:rPr>
            </w:pPr>
          </w:p>
        </w:tc>
      </w:tr>
      <w:tr w:rsidR="00F609A7" w:rsidRPr="00EB32C8" w14:paraId="6D76E127" w14:textId="77777777" w:rsidTr="00F56666">
        <w:trPr>
          <w:jc w:val="center"/>
        </w:trPr>
        <w:tc>
          <w:tcPr>
            <w:tcW w:w="1283" w:type="dxa"/>
          </w:tcPr>
          <w:p w14:paraId="7B78ECD6" w14:textId="77777777" w:rsidR="00F609A7" w:rsidRPr="00EB32C8" w:rsidRDefault="00F609A7" w:rsidP="00F609A7">
            <w:pPr>
              <w:spacing w:after="101" w:line="230" w:lineRule="exact"/>
              <w:jc w:val="both"/>
              <w:rPr>
                <w:rFonts w:ascii="Verdana" w:hAnsi="Verdana" w:cs="Arial"/>
                <w:b/>
                <w:sz w:val="16"/>
                <w:szCs w:val="16"/>
                <w:lang w:val="en-US"/>
              </w:rPr>
            </w:pPr>
          </w:p>
        </w:tc>
        <w:tc>
          <w:tcPr>
            <w:tcW w:w="1529" w:type="dxa"/>
          </w:tcPr>
          <w:p w14:paraId="6922B9C9" w14:textId="77777777" w:rsidR="00F609A7" w:rsidRPr="00EB32C8" w:rsidRDefault="00F609A7" w:rsidP="00F609A7">
            <w:pPr>
              <w:spacing w:after="101" w:line="230" w:lineRule="exact"/>
              <w:jc w:val="both"/>
              <w:rPr>
                <w:rFonts w:ascii="Verdana" w:hAnsi="Verdana" w:cs="Arial"/>
                <w:b/>
                <w:sz w:val="16"/>
                <w:szCs w:val="16"/>
                <w:lang w:val="en-US"/>
              </w:rPr>
            </w:pPr>
          </w:p>
        </w:tc>
        <w:tc>
          <w:tcPr>
            <w:tcW w:w="2917" w:type="dxa"/>
            <w:hideMark/>
          </w:tcPr>
          <w:p w14:paraId="743E5186" w14:textId="77777777" w:rsidR="00F609A7" w:rsidRPr="00EB32C8" w:rsidRDefault="00C530E5" w:rsidP="00C530E5">
            <w:pPr>
              <w:numPr>
                <w:ilvl w:val="0"/>
                <w:numId w:val="75"/>
              </w:numPr>
              <w:spacing w:after="101" w:line="230" w:lineRule="exact"/>
              <w:ind w:left="360"/>
              <w:jc w:val="both"/>
              <w:rPr>
                <w:rFonts w:ascii="Verdana" w:hAnsi="Verdana" w:cs="Arial"/>
                <w:sz w:val="16"/>
                <w:szCs w:val="16"/>
                <w:lang w:val="en-US"/>
              </w:rPr>
            </w:pPr>
            <w:r>
              <w:rPr>
                <w:rFonts w:ascii="Verdana" w:hAnsi="Verdana" w:cs="Arial"/>
                <w:sz w:val="16"/>
                <w:szCs w:val="16"/>
                <w:lang w:val="en-US"/>
              </w:rPr>
              <w:t xml:space="preserve">The evaluation of the does of the occupationally exposed personnel considers the records of the individual dosimeter and the limits of annual equivalent does are not exceeded that are detailed in the General Regulation of Radiological Safety; </w:t>
            </w:r>
          </w:p>
        </w:tc>
        <w:tc>
          <w:tcPr>
            <w:tcW w:w="2917" w:type="dxa"/>
            <w:gridSpan w:val="2"/>
          </w:tcPr>
          <w:p w14:paraId="15CA650A" w14:textId="77777777" w:rsidR="00F609A7" w:rsidRPr="00EB32C8" w:rsidRDefault="00F609A7" w:rsidP="00F609A7">
            <w:pPr>
              <w:spacing w:after="101" w:line="230" w:lineRule="exact"/>
              <w:jc w:val="both"/>
              <w:rPr>
                <w:rFonts w:ascii="Verdana" w:hAnsi="Verdana" w:cs="Arial"/>
                <w:sz w:val="16"/>
                <w:szCs w:val="16"/>
                <w:lang w:val="en-US"/>
              </w:rPr>
            </w:pPr>
          </w:p>
        </w:tc>
        <w:tc>
          <w:tcPr>
            <w:tcW w:w="854" w:type="dxa"/>
          </w:tcPr>
          <w:p w14:paraId="1092DEB8" w14:textId="77777777" w:rsidR="00F609A7" w:rsidRPr="00EB32C8" w:rsidRDefault="00F609A7" w:rsidP="00F609A7">
            <w:pPr>
              <w:spacing w:after="101" w:line="230" w:lineRule="exact"/>
              <w:jc w:val="both"/>
              <w:rPr>
                <w:rFonts w:ascii="Verdana" w:hAnsi="Verdana" w:cs="Arial"/>
                <w:sz w:val="16"/>
                <w:szCs w:val="16"/>
                <w:lang w:val="en-US"/>
              </w:rPr>
            </w:pPr>
          </w:p>
        </w:tc>
      </w:tr>
      <w:tr w:rsidR="00F609A7" w:rsidRPr="00EB32C8" w14:paraId="7E99BC9B" w14:textId="77777777" w:rsidTr="00F56666">
        <w:trPr>
          <w:jc w:val="center"/>
        </w:trPr>
        <w:tc>
          <w:tcPr>
            <w:tcW w:w="1283" w:type="dxa"/>
          </w:tcPr>
          <w:p w14:paraId="04A88ABC" w14:textId="77777777" w:rsidR="00F609A7" w:rsidRPr="00EB32C8" w:rsidRDefault="00F609A7" w:rsidP="00F609A7">
            <w:pPr>
              <w:spacing w:after="101" w:line="230" w:lineRule="exact"/>
              <w:jc w:val="both"/>
              <w:rPr>
                <w:rFonts w:ascii="Verdana" w:hAnsi="Verdana" w:cs="Arial"/>
                <w:b/>
                <w:sz w:val="16"/>
                <w:szCs w:val="16"/>
                <w:lang w:val="en-US"/>
              </w:rPr>
            </w:pPr>
          </w:p>
        </w:tc>
        <w:tc>
          <w:tcPr>
            <w:tcW w:w="1529" w:type="dxa"/>
          </w:tcPr>
          <w:p w14:paraId="50DF019F" w14:textId="77777777" w:rsidR="00F609A7" w:rsidRPr="00EB32C8" w:rsidRDefault="00F609A7" w:rsidP="00F609A7">
            <w:pPr>
              <w:spacing w:after="101" w:line="230" w:lineRule="exact"/>
              <w:jc w:val="both"/>
              <w:rPr>
                <w:rFonts w:ascii="Verdana" w:hAnsi="Verdana" w:cs="Arial"/>
                <w:b/>
                <w:sz w:val="16"/>
                <w:szCs w:val="16"/>
                <w:lang w:val="en-US"/>
              </w:rPr>
            </w:pPr>
          </w:p>
        </w:tc>
        <w:tc>
          <w:tcPr>
            <w:tcW w:w="2917" w:type="dxa"/>
            <w:hideMark/>
          </w:tcPr>
          <w:p w14:paraId="164E1ADD" w14:textId="77777777" w:rsidR="00F609A7" w:rsidRPr="00EB32C8" w:rsidRDefault="00C530E5" w:rsidP="00C530E5">
            <w:pPr>
              <w:numPr>
                <w:ilvl w:val="0"/>
                <w:numId w:val="77"/>
              </w:numPr>
              <w:spacing w:after="101" w:line="230" w:lineRule="exact"/>
              <w:ind w:left="360"/>
              <w:jc w:val="both"/>
              <w:rPr>
                <w:rFonts w:ascii="Verdana" w:hAnsi="Verdana" w:cs="Arial"/>
                <w:sz w:val="16"/>
                <w:szCs w:val="16"/>
                <w:lang w:val="en-US"/>
              </w:rPr>
            </w:pPr>
            <w:r>
              <w:rPr>
                <w:rFonts w:ascii="Verdana" w:hAnsi="Verdana" w:cs="Arial"/>
                <w:sz w:val="16"/>
                <w:szCs w:val="16"/>
                <w:lang w:val="en-US"/>
              </w:rPr>
              <w:t xml:space="preserve">The evaluation and record of the levels ionizing radiation of the zones of risk is made in conformity with the procedures that for such purpose are prepared; </w:t>
            </w:r>
          </w:p>
        </w:tc>
        <w:tc>
          <w:tcPr>
            <w:tcW w:w="2917" w:type="dxa"/>
            <w:gridSpan w:val="2"/>
          </w:tcPr>
          <w:p w14:paraId="4D694B8E" w14:textId="77777777" w:rsidR="00F609A7" w:rsidRPr="00EB32C8" w:rsidRDefault="00F609A7" w:rsidP="00F609A7">
            <w:pPr>
              <w:spacing w:after="101" w:line="230" w:lineRule="exact"/>
              <w:jc w:val="both"/>
              <w:rPr>
                <w:rFonts w:ascii="Verdana" w:hAnsi="Verdana" w:cs="Arial"/>
                <w:sz w:val="16"/>
                <w:szCs w:val="16"/>
                <w:lang w:val="en-US"/>
              </w:rPr>
            </w:pPr>
          </w:p>
        </w:tc>
        <w:tc>
          <w:tcPr>
            <w:tcW w:w="854" w:type="dxa"/>
          </w:tcPr>
          <w:p w14:paraId="5B84540F" w14:textId="77777777" w:rsidR="00F609A7" w:rsidRPr="00EB32C8" w:rsidRDefault="00F609A7" w:rsidP="00F609A7">
            <w:pPr>
              <w:spacing w:after="101" w:line="230" w:lineRule="exact"/>
              <w:jc w:val="both"/>
              <w:rPr>
                <w:rFonts w:ascii="Verdana" w:hAnsi="Verdana" w:cs="Arial"/>
                <w:sz w:val="16"/>
                <w:szCs w:val="16"/>
                <w:lang w:val="en-US"/>
              </w:rPr>
            </w:pPr>
          </w:p>
        </w:tc>
      </w:tr>
      <w:tr w:rsidR="00F609A7" w:rsidRPr="00EB32C8" w14:paraId="04F76174" w14:textId="77777777" w:rsidTr="00F56666">
        <w:trPr>
          <w:jc w:val="center"/>
        </w:trPr>
        <w:tc>
          <w:tcPr>
            <w:tcW w:w="1283" w:type="dxa"/>
          </w:tcPr>
          <w:p w14:paraId="6AE57B7F" w14:textId="77777777" w:rsidR="00F609A7" w:rsidRPr="00EB32C8" w:rsidRDefault="00F609A7" w:rsidP="00F609A7">
            <w:pPr>
              <w:spacing w:after="101" w:line="230" w:lineRule="exact"/>
              <w:jc w:val="both"/>
              <w:rPr>
                <w:rFonts w:ascii="Verdana" w:hAnsi="Verdana" w:cs="Arial"/>
                <w:b/>
                <w:sz w:val="16"/>
                <w:szCs w:val="16"/>
                <w:lang w:val="en-US"/>
              </w:rPr>
            </w:pPr>
          </w:p>
        </w:tc>
        <w:tc>
          <w:tcPr>
            <w:tcW w:w="1529" w:type="dxa"/>
          </w:tcPr>
          <w:p w14:paraId="00BF9447" w14:textId="77777777" w:rsidR="00F609A7" w:rsidRPr="00EB32C8" w:rsidRDefault="00F609A7" w:rsidP="00F609A7">
            <w:pPr>
              <w:spacing w:after="101" w:line="230" w:lineRule="exact"/>
              <w:jc w:val="both"/>
              <w:rPr>
                <w:rFonts w:ascii="Verdana" w:hAnsi="Verdana" w:cs="Arial"/>
                <w:b/>
                <w:sz w:val="16"/>
                <w:szCs w:val="16"/>
                <w:lang w:val="en-US"/>
              </w:rPr>
            </w:pPr>
          </w:p>
        </w:tc>
        <w:tc>
          <w:tcPr>
            <w:tcW w:w="2917" w:type="dxa"/>
            <w:hideMark/>
          </w:tcPr>
          <w:p w14:paraId="50A812E0" w14:textId="77777777" w:rsidR="00F609A7" w:rsidRPr="00EB32C8" w:rsidRDefault="00C530E5" w:rsidP="00C530E5">
            <w:pPr>
              <w:numPr>
                <w:ilvl w:val="0"/>
                <w:numId w:val="77"/>
              </w:numPr>
              <w:spacing w:after="101" w:line="230" w:lineRule="exact"/>
              <w:ind w:left="360"/>
              <w:jc w:val="both"/>
              <w:rPr>
                <w:rFonts w:ascii="Verdana" w:hAnsi="Verdana" w:cs="Arial"/>
                <w:sz w:val="16"/>
                <w:szCs w:val="16"/>
                <w:lang w:val="en-US"/>
              </w:rPr>
            </w:pPr>
            <w:r>
              <w:rPr>
                <w:rFonts w:ascii="Verdana" w:hAnsi="Verdana" w:cs="Arial"/>
                <w:sz w:val="16"/>
                <w:szCs w:val="16"/>
                <w:lang w:val="en-US"/>
              </w:rPr>
              <w:t xml:space="preserve">The schedule with which the evaluation is made of the ionizing radiation is subject </w:t>
            </w:r>
            <w:proofErr w:type="spellStart"/>
            <w:r>
              <w:rPr>
                <w:rFonts w:ascii="Verdana" w:hAnsi="Verdana" w:cs="Arial"/>
                <w:sz w:val="16"/>
                <w:szCs w:val="16"/>
                <w:lang w:val="en-US"/>
              </w:rPr>
              <w:t>ot</w:t>
            </w:r>
            <w:proofErr w:type="spellEnd"/>
            <w:r>
              <w:rPr>
                <w:rFonts w:ascii="Verdana" w:hAnsi="Verdana" w:cs="Arial"/>
                <w:sz w:val="16"/>
                <w:szCs w:val="16"/>
                <w:lang w:val="en-US"/>
              </w:rPr>
              <w:t xml:space="preserve"> the procedure for such purpose is established and that dictated by the appropriate regulatory entity;</w:t>
            </w:r>
          </w:p>
        </w:tc>
        <w:tc>
          <w:tcPr>
            <w:tcW w:w="2917" w:type="dxa"/>
            <w:gridSpan w:val="2"/>
          </w:tcPr>
          <w:p w14:paraId="5AE90639" w14:textId="77777777" w:rsidR="00F609A7" w:rsidRPr="00EB32C8" w:rsidRDefault="00F609A7" w:rsidP="00F609A7">
            <w:pPr>
              <w:spacing w:after="101" w:line="230" w:lineRule="exact"/>
              <w:jc w:val="both"/>
              <w:rPr>
                <w:rFonts w:ascii="Verdana" w:hAnsi="Verdana" w:cs="Arial"/>
                <w:sz w:val="16"/>
                <w:szCs w:val="16"/>
                <w:lang w:val="en-US"/>
              </w:rPr>
            </w:pPr>
          </w:p>
        </w:tc>
        <w:tc>
          <w:tcPr>
            <w:tcW w:w="854" w:type="dxa"/>
          </w:tcPr>
          <w:p w14:paraId="38A09EC3" w14:textId="77777777" w:rsidR="00F609A7" w:rsidRPr="00EB32C8" w:rsidRDefault="00F609A7" w:rsidP="00F609A7">
            <w:pPr>
              <w:spacing w:after="101" w:line="230" w:lineRule="exact"/>
              <w:jc w:val="both"/>
              <w:rPr>
                <w:rFonts w:ascii="Verdana" w:hAnsi="Verdana" w:cs="Arial"/>
                <w:sz w:val="16"/>
                <w:szCs w:val="16"/>
                <w:lang w:val="en-US"/>
              </w:rPr>
            </w:pPr>
          </w:p>
        </w:tc>
      </w:tr>
      <w:tr w:rsidR="00F609A7" w:rsidRPr="00EB32C8" w14:paraId="0950815C" w14:textId="77777777" w:rsidTr="00F56666">
        <w:trPr>
          <w:jc w:val="center"/>
        </w:trPr>
        <w:tc>
          <w:tcPr>
            <w:tcW w:w="1283" w:type="dxa"/>
          </w:tcPr>
          <w:p w14:paraId="216264FA" w14:textId="77777777" w:rsidR="00F609A7" w:rsidRPr="00EB32C8" w:rsidRDefault="00F609A7" w:rsidP="00F609A7">
            <w:pPr>
              <w:spacing w:after="80" w:line="208" w:lineRule="exact"/>
              <w:jc w:val="both"/>
              <w:rPr>
                <w:rFonts w:ascii="Verdana" w:hAnsi="Verdana" w:cs="Arial"/>
                <w:b/>
                <w:sz w:val="16"/>
                <w:szCs w:val="16"/>
                <w:lang w:val="en-US"/>
              </w:rPr>
            </w:pPr>
          </w:p>
        </w:tc>
        <w:tc>
          <w:tcPr>
            <w:tcW w:w="1529" w:type="dxa"/>
          </w:tcPr>
          <w:p w14:paraId="56C88962" w14:textId="77777777" w:rsidR="00F609A7" w:rsidRPr="00EB32C8" w:rsidRDefault="00F609A7" w:rsidP="00F609A7">
            <w:pPr>
              <w:spacing w:after="80" w:line="208" w:lineRule="exact"/>
              <w:jc w:val="both"/>
              <w:rPr>
                <w:rFonts w:ascii="Verdana" w:hAnsi="Verdana" w:cs="Arial"/>
                <w:b/>
                <w:sz w:val="16"/>
                <w:szCs w:val="16"/>
                <w:lang w:val="en-US"/>
              </w:rPr>
            </w:pPr>
          </w:p>
        </w:tc>
        <w:tc>
          <w:tcPr>
            <w:tcW w:w="2917" w:type="dxa"/>
            <w:hideMark/>
          </w:tcPr>
          <w:p w14:paraId="664B6824" w14:textId="77777777" w:rsidR="00F609A7" w:rsidRPr="00EB32C8" w:rsidRDefault="00C530E5" w:rsidP="00C530E5">
            <w:pPr>
              <w:numPr>
                <w:ilvl w:val="0"/>
                <w:numId w:val="77"/>
              </w:numPr>
              <w:spacing w:after="80" w:line="208" w:lineRule="exact"/>
              <w:ind w:left="360"/>
              <w:jc w:val="both"/>
              <w:rPr>
                <w:rFonts w:ascii="Verdana" w:hAnsi="Verdana" w:cs="Arial"/>
                <w:sz w:val="16"/>
                <w:szCs w:val="16"/>
                <w:lang w:val="en-US"/>
              </w:rPr>
            </w:pPr>
            <w:r>
              <w:rPr>
                <w:rFonts w:ascii="Verdana" w:hAnsi="Verdana" w:cs="Arial"/>
                <w:sz w:val="16"/>
                <w:szCs w:val="16"/>
                <w:lang w:val="en-US"/>
              </w:rPr>
              <w:t>The equivalent dose of the occupationally exposed personnel accumulated during a preceding calendar year and the total accumulated during the work life in the workplace, is kept up to date, for the purpose of maintaining permanent oversight over the tendencies of the equivalent dose received and optimize the occupational health and safety conditions, and</w:t>
            </w:r>
          </w:p>
        </w:tc>
        <w:tc>
          <w:tcPr>
            <w:tcW w:w="2917" w:type="dxa"/>
            <w:gridSpan w:val="2"/>
          </w:tcPr>
          <w:p w14:paraId="75E70A5C" w14:textId="77777777" w:rsidR="00F609A7" w:rsidRPr="00EB32C8" w:rsidRDefault="00F609A7" w:rsidP="00F609A7">
            <w:pPr>
              <w:spacing w:after="80" w:line="208" w:lineRule="exact"/>
              <w:jc w:val="both"/>
              <w:rPr>
                <w:rFonts w:ascii="Verdana" w:hAnsi="Verdana" w:cs="Arial"/>
                <w:sz w:val="16"/>
                <w:szCs w:val="16"/>
                <w:lang w:val="en-US"/>
              </w:rPr>
            </w:pPr>
          </w:p>
        </w:tc>
        <w:tc>
          <w:tcPr>
            <w:tcW w:w="854" w:type="dxa"/>
          </w:tcPr>
          <w:p w14:paraId="3B857118" w14:textId="77777777" w:rsidR="00F609A7" w:rsidRPr="00EB32C8" w:rsidRDefault="00F609A7" w:rsidP="00F609A7">
            <w:pPr>
              <w:spacing w:after="80" w:line="208" w:lineRule="exact"/>
              <w:jc w:val="both"/>
              <w:rPr>
                <w:rFonts w:ascii="Verdana" w:hAnsi="Verdana" w:cs="Arial"/>
                <w:sz w:val="16"/>
                <w:szCs w:val="16"/>
                <w:lang w:val="en-US"/>
              </w:rPr>
            </w:pPr>
          </w:p>
        </w:tc>
      </w:tr>
      <w:tr w:rsidR="00F609A7" w:rsidRPr="00EB32C8" w14:paraId="42DD011F" w14:textId="77777777" w:rsidTr="00F56666">
        <w:trPr>
          <w:jc w:val="center"/>
        </w:trPr>
        <w:tc>
          <w:tcPr>
            <w:tcW w:w="1283" w:type="dxa"/>
          </w:tcPr>
          <w:p w14:paraId="707F5F84" w14:textId="77777777" w:rsidR="00F609A7" w:rsidRPr="00EB32C8" w:rsidRDefault="00F609A7" w:rsidP="00F609A7">
            <w:pPr>
              <w:spacing w:after="80" w:line="208" w:lineRule="exact"/>
              <w:jc w:val="both"/>
              <w:rPr>
                <w:rFonts w:ascii="Verdana" w:hAnsi="Verdana" w:cs="Arial"/>
                <w:b/>
                <w:sz w:val="16"/>
                <w:szCs w:val="16"/>
                <w:lang w:val="en-US"/>
              </w:rPr>
            </w:pPr>
          </w:p>
        </w:tc>
        <w:tc>
          <w:tcPr>
            <w:tcW w:w="1529" w:type="dxa"/>
          </w:tcPr>
          <w:p w14:paraId="61803486" w14:textId="77777777" w:rsidR="00F609A7" w:rsidRPr="00EB32C8" w:rsidRDefault="00F609A7" w:rsidP="00F609A7">
            <w:pPr>
              <w:spacing w:after="80" w:line="208" w:lineRule="exact"/>
              <w:jc w:val="both"/>
              <w:rPr>
                <w:rFonts w:ascii="Verdana" w:hAnsi="Verdana" w:cs="Arial"/>
                <w:b/>
                <w:sz w:val="16"/>
                <w:szCs w:val="16"/>
                <w:lang w:val="en-US"/>
              </w:rPr>
            </w:pPr>
          </w:p>
        </w:tc>
        <w:tc>
          <w:tcPr>
            <w:tcW w:w="2917" w:type="dxa"/>
            <w:hideMark/>
          </w:tcPr>
          <w:p w14:paraId="0E6BF656" w14:textId="77777777" w:rsidR="00C530E5" w:rsidRPr="00EB32C8" w:rsidRDefault="00C530E5" w:rsidP="00C530E5">
            <w:pPr>
              <w:numPr>
                <w:ilvl w:val="0"/>
                <w:numId w:val="77"/>
              </w:numPr>
              <w:spacing w:after="80" w:line="208" w:lineRule="exact"/>
              <w:ind w:left="360"/>
              <w:jc w:val="both"/>
              <w:rPr>
                <w:rFonts w:ascii="Verdana" w:hAnsi="Verdana" w:cs="Arial"/>
                <w:sz w:val="16"/>
                <w:szCs w:val="16"/>
                <w:lang w:val="en-US"/>
              </w:rPr>
            </w:pPr>
            <w:r>
              <w:rPr>
                <w:rFonts w:ascii="Verdana" w:hAnsi="Verdana" w:cs="Arial"/>
                <w:sz w:val="16"/>
                <w:szCs w:val="16"/>
                <w:lang w:val="en-US"/>
              </w:rPr>
              <w:t xml:space="preserve">The results on the evaluations carried out are recorded each time that they are performed. </w:t>
            </w:r>
          </w:p>
        </w:tc>
        <w:tc>
          <w:tcPr>
            <w:tcW w:w="2917" w:type="dxa"/>
            <w:gridSpan w:val="2"/>
          </w:tcPr>
          <w:p w14:paraId="5ED60C2B" w14:textId="77777777" w:rsidR="00F609A7" w:rsidRPr="00EB32C8" w:rsidRDefault="00F609A7" w:rsidP="00F609A7">
            <w:pPr>
              <w:spacing w:after="80" w:line="208" w:lineRule="exact"/>
              <w:jc w:val="both"/>
              <w:rPr>
                <w:rFonts w:ascii="Verdana" w:hAnsi="Verdana" w:cs="Arial"/>
                <w:sz w:val="16"/>
                <w:szCs w:val="16"/>
                <w:lang w:val="en-US"/>
              </w:rPr>
            </w:pPr>
          </w:p>
        </w:tc>
        <w:tc>
          <w:tcPr>
            <w:tcW w:w="854" w:type="dxa"/>
          </w:tcPr>
          <w:p w14:paraId="549DC009" w14:textId="77777777" w:rsidR="00F609A7" w:rsidRPr="00EB32C8" w:rsidRDefault="00F609A7" w:rsidP="00F609A7">
            <w:pPr>
              <w:spacing w:after="80" w:line="208" w:lineRule="exact"/>
              <w:jc w:val="both"/>
              <w:rPr>
                <w:rFonts w:ascii="Verdana" w:hAnsi="Verdana" w:cs="Arial"/>
                <w:sz w:val="16"/>
                <w:szCs w:val="16"/>
                <w:lang w:val="en-US"/>
              </w:rPr>
            </w:pPr>
          </w:p>
        </w:tc>
      </w:tr>
      <w:tr w:rsidR="00F609A7" w:rsidRPr="00F609A7" w14:paraId="2CE84CC1" w14:textId="77777777" w:rsidTr="00F56666">
        <w:trPr>
          <w:jc w:val="center"/>
        </w:trPr>
        <w:tc>
          <w:tcPr>
            <w:tcW w:w="1283" w:type="dxa"/>
            <w:hideMark/>
          </w:tcPr>
          <w:p w14:paraId="3380D2A9" w14:textId="77777777" w:rsidR="00F609A7" w:rsidRPr="00F609A7" w:rsidRDefault="00F609A7" w:rsidP="00F609A7">
            <w:pPr>
              <w:spacing w:after="80" w:line="208" w:lineRule="exact"/>
              <w:jc w:val="both"/>
              <w:rPr>
                <w:rFonts w:ascii="Verdana" w:hAnsi="Verdana" w:cs="Arial"/>
                <w:b/>
                <w:sz w:val="16"/>
                <w:szCs w:val="16"/>
                <w:lang w:val="en-US"/>
              </w:rPr>
            </w:pPr>
            <w:r w:rsidRPr="00F609A7">
              <w:rPr>
                <w:rFonts w:ascii="Verdana" w:hAnsi="Verdana" w:cs="Arial"/>
                <w:b/>
                <w:sz w:val="16"/>
                <w:szCs w:val="16"/>
                <w:lang w:val="en-US"/>
              </w:rPr>
              <w:t>5.14</w:t>
            </w:r>
          </w:p>
        </w:tc>
        <w:tc>
          <w:tcPr>
            <w:tcW w:w="1529" w:type="dxa"/>
            <w:hideMark/>
          </w:tcPr>
          <w:p w14:paraId="701E7369" w14:textId="77777777" w:rsidR="00F609A7" w:rsidRPr="00F609A7" w:rsidRDefault="00D44D89" w:rsidP="00F609A7">
            <w:pPr>
              <w:spacing w:after="80" w:line="208"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5B3E7110" w14:textId="77777777" w:rsidR="00F609A7" w:rsidRPr="00EB32C8" w:rsidRDefault="00C530E5" w:rsidP="00C530E5">
            <w:pPr>
              <w:spacing w:after="80" w:line="208" w:lineRule="exact"/>
              <w:jc w:val="both"/>
              <w:rPr>
                <w:rFonts w:ascii="Verdana" w:hAnsi="Verdana" w:cs="Arial"/>
                <w:sz w:val="16"/>
                <w:szCs w:val="16"/>
                <w:lang w:val="en-US"/>
              </w:rPr>
            </w:pPr>
            <w:r w:rsidRPr="00C530E5">
              <w:rPr>
                <w:rFonts w:ascii="Verdana" w:hAnsi="Verdana" w:cs="Arial"/>
                <w:sz w:val="16"/>
                <w:szCs w:val="16"/>
                <w:lang w:val="en-US"/>
              </w:rPr>
              <w:t>The employer complies when he presents do</w:t>
            </w:r>
            <w:r>
              <w:rPr>
                <w:rFonts w:ascii="Verdana" w:hAnsi="Verdana" w:cs="Arial"/>
                <w:sz w:val="16"/>
                <w:szCs w:val="16"/>
                <w:lang w:val="en-US"/>
              </w:rPr>
              <w:t xml:space="preserve">cumentation evidence that he provides the occupationally exposed personnel the record of their annual and </w:t>
            </w:r>
            <w:r>
              <w:rPr>
                <w:rFonts w:ascii="Verdana" w:hAnsi="Verdana" w:cs="Arial"/>
                <w:sz w:val="16"/>
                <w:szCs w:val="16"/>
                <w:lang w:val="en-US"/>
              </w:rPr>
              <w:lastRenderedPageBreak/>
              <w:t xml:space="preserve">accumulated equivalent dose. </w:t>
            </w:r>
          </w:p>
        </w:tc>
        <w:tc>
          <w:tcPr>
            <w:tcW w:w="2917" w:type="dxa"/>
            <w:gridSpan w:val="2"/>
            <w:hideMark/>
          </w:tcPr>
          <w:p w14:paraId="05845EA3" w14:textId="77777777" w:rsidR="00F609A7" w:rsidRPr="00EB32C8" w:rsidRDefault="00C530E5" w:rsidP="00C530E5">
            <w:pPr>
              <w:spacing w:after="80" w:line="208" w:lineRule="exact"/>
              <w:jc w:val="both"/>
              <w:rPr>
                <w:rFonts w:ascii="Verdana" w:hAnsi="Verdana" w:cs="Arial"/>
                <w:sz w:val="16"/>
                <w:szCs w:val="16"/>
                <w:lang w:val="en-US"/>
              </w:rPr>
            </w:pPr>
            <w:r w:rsidRPr="00C530E5">
              <w:rPr>
                <w:rFonts w:ascii="Verdana" w:hAnsi="Verdana" w:cs="Arial"/>
                <w:sz w:val="16"/>
                <w:szCs w:val="16"/>
                <w:lang w:val="en-US"/>
              </w:rPr>
              <w:lastRenderedPageBreak/>
              <w:t>The provision is considered as complied if the employer presents</w:t>
            </w:r>
            <w:r>
              <w:rPr>
                <w:rFonts w:ascii="Verdana" w:hAnsi="Verdana" w:cs="Arial"/>
                <w:sz w:val="16"/>
                <w:szCs w:val="16"/>
                <w:lang w:val="en-US"/>
              </w:rPr>
              <w:t xml:space="preserve"> the annual report of activities relevant to radiological safety with receipt by the appropriate </w:t>
            </w:r>
            <w:r>
              <w:rPr>
                <w:rFonts w:ascii="Verdana" w:hAnsi="Verdana" w:cs="Arial"/>
                <w:sz w:val="16"/>
                <w:szCs w:val="16"/>
                <w:lang w:val="en-US"/>
              </w:rPr>
              <w:lastRenderedPageBreak/>
              <w:t xml:space="preserve">regulatory entity. </w:t>
            </w:r>
          </w:p>
        </w:tc>
        <w:tc>
          <w:tcPr>
            <w:tcW w:w="854" w:type="dxa"/>
            <w:hideMark/>
          </w:tcPr>
          <w:p w14:paraId="422F554D" w14:textId="77777777" w:rsidR="00F609A7" w:rsidRPr="00F609A7" w:rsidRDefault="003A2ABE" w:rsidP="00F609A7">
            <w:pPr>
              <w:spacing w:after="80" w:line="208" w:lineRule="exact"/>
              <w:jc w:val="both"/>
              <w:rPr>
                <w:rFonts w:ascii="Verdana" w:hAnsi="Verdana" w:cs="Arial"/>
                <w:sz w:val="16"/>
                <w:szCs w:val="16"/>
                <w:lang w:val="en-US"/>
              </w:rPr>
            </w:pPr>
            <w:r>
              <w:rPr>
                <w:rFonts w:ascii="Verdana" w:hAnsi="Verdana" w:cs="Arial"/>
                <w:sz w:val="16"/>
                <w:szCs w:val="16"/>
                <w:lang w:val="en-US"/>
              </w:rPr>
              <w:lastRenderedPageBreak/>
              <w:t>Serious</w:t>
            </w:r>
          </w:p>
        </w:tc>
      </w:tr>
      <w:tr w:rsidR="00F609A7" w:rsidRPr="00F609A7" w14:paraId="6FBDA0A2" w14:textId="77777777" w:rsidTr="00F56666">
        <w:trPr>
          <w:trHeight w:val="20"/>
          <w:jc w:val="center"/>
        </w:trPr>
        <w:tc>
          <w:tcPr>
            <w:tcW w:w="1283" w:type="dxa"/>
            <w:hideMark/>
          </w:tcPr>
          <w:p w14:paraId="66D56386" w14:textId="77777777" w:rsidR="00F609A7" w:rsidRPr="00F609A7" w:rsidRDefault="00F609A7" w:rsidP="00F609A7">
            <w:pPr>
              <w:spacing w:after="80" w:line="210" w:lineRule="exact"/>
              <w:jc w:val="both"/>
              <w:rPr>
                <w:rFonts w:ascii="Verdana" w:hAnsi="Verdana" w:cs="Arial"/>
                <w:b/>
                <w:sz w:val="16"/>
                <w:szCs w:val="16"/>
                <w:lang w:val="en-US"/>
              </w:rPr>
            </w:pPr>
            <w:r w:rsidRPr="00F609A7">
              <w:rPr>
                <w:rFonts w:ascii="Verdana" w:hAnsi="Verdana" w:cs="Arial"/>
                <w:b/>
                <w:sz w:val="16"/>
                <w:szCs w:val="16"/>
                <w:lang w:val="en-US"/>
              </w:rPr>
              <w:t xml:space="preserve">5.15 </w:t>
            </w:r>
            <w:r w:rsidR="00BB3532">
              <w:rPr>
                <w:rFonts w:ascii="Verdana" w:hAnsi="Verdana" w:cs="Arial"/>
                <w:b/>
                <w:sz w:val="16"/>
                <w:szCs w:val="16"/>
                <w:lang w:val="en-US"/>
              </w:rPr>
              <w:t>and</w:t>
            </w:r>
            <w:r w:rsidRPr="00F609A7">
              <w:rPr>
                <w:rFonts w:ascii="Verdana" w:hAnsi="Verdana" w:cs="Arial"/>
                <w:b/>
                <w:sz w:val="16"/>
                <w:szCs w:val="16"/>
                <w:lang w:val="en-US"/>
              </w:rPr>
              <w:t xml:space="preserve"> 12</w:t>
            </w:r>
          </w:p>
        </w:tc>
        <w:tc>
          <w:tcPr>
            <w:tcW w:w="1529" w:type="dxa"/>
            <w:hideMark/>
          </w:tcPr>
          <w:p w14:paraId="2357FC99" w14:textId="77777777" w:rsidR="00F609A7" w:rsidRPr="00F609A7" w:rsidRDefault="00D44D89" w:rsidP="00F609A7">
            <w:pPr>
              <w:spacing w:after="80" w:line="21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01824929" w14:textId="77777777" w:rsidR="00C530E5" w:rsidRPr="00C530E5" w:rsidRDefault="00C530E5" w:rsidP="00C530E5">
            <w:pPr>
              <w:spacing w:after="80" w:line="210" w:lineRule="exact"/>
              <w:jc w:val="both"/>
              <w:rPr>
                <w:rFonts w:ascii="Verdana" w:hAnsi="Verdana" w:cs="Arial"/>
                <w:sz w:val="16"/>
                <w:szCs w:val="16"/>
                <w:lang w:val="en-US"/>
              </w:rPr>
            </w:pPr>
            <w:r w:rsidRPr="00C530E5">
              <w:rPr>
                <w:rFonts w:ascii="Verdana" w:hAnsi="Verdana" w:cs="Arial"/>
                <w:sz w:val="16"/>
                <w:szCs w:val="16"/>
                <w:lang w:val="en-US"/>
              </w:rPr>
              <w:t xml:space="preserve">The employer complies when, for the purpose of reducing the exposure of </w:t>
            </w:r>
            <w:r>
              <w:rPr>
                <w:rFonts w:ascii="Verdana" w:hAnsi="Verdana" w:cs="Arial"/>
                <w:sz w:val="16"/>
                <w:szCs w:val="16"/>
                <w:lang w:val="en-US"/>
              </w:rPr>
              <w:t xml:space="preserve">occupationally exposed personnel to the lowest possible level, presents documentation evidence that: </w:t>
            </w:r>
            <w:r w:rsidRPr="00C530E5">
              <w:rPr>
                <w:rFonts w:ascii="Verdana" w:hAnsi="Verdana" w:cs="Arial"/>
                <w:sz w:val="16"/>
                <w:szCs w:val="16"/>
                <w:lang w:val="en-US"/>
              </w:rPr>
              <w:t xml:space="preserve"> </w:t>
            </w:r>
          </w:p>
          <w:p w14:paraId="7E3D599F" w14:textId="77777777" w:rsidR="00C530E5" w:rsidRPr="00C530E5" w:rsidRDefault="00C530E5" w:rsidP="00F609A7">
            <w:pPr>
              <w:numPr>
                <w:ilvl w:val="0"/>
                <w:numId w:val="78"/>
              </w:numPr>
              <w:spacing w:after="80" w:line="210" w:lineRule="exact"/>
              <w:ind w:left="360"/>
              <w:jc w:val="both"/>
              <w:rPr>
                <w:rFonts w:ascii="Verdana" w:hAnsi="Verdana" w:cs="Arial"/>
                <w:sz w:val="16"/>
                <w:szCs w:val="16"/>
                <w:lang w:val="en-US"/>
              </w:rPr>
            </w:pPr>
            <w:r w:rsidRPr="00C530E5">
              <w:rPr>
                <w:rFonts w:ascii="Verdana" w:hAnsi="Verdana" w:cs="Arial"/>
                <w:sz w:val="16"/>
                <w:szCs w:val="16"/>
                <w:lang w:val="en-US"/>
              </w:rPr>
              <w:t xml:space="preserve">Implement the control measures dictated by the appropriate regulatory entity, according to that established in the General Regulation of Radiological Safety; </w:t>
            </w:r>
          </w:p>
          <w:p w14:paraId="12A41DA7" w14:textId="77777777" w:rsidR="00F609A7" w:rsidRPr="00C530E5" w:rsidRDefault="00C530E5" w:rsidP="00C530E5">
            <w:pPr>
              <w:numPr>
                <w:ilvl w:val="0"/>
                <w:numId w:val="78"/>
              </w:numPr>
              <w:spacing w:after="80" w:line="210" w:lineRule="exact"/>
              <w:ind w:left="360"/>
              <w:jc w:val="both"/>
              <w:rPr>
                <w:rFonts w:ascii="Verdana" w:hAnsi="Verdana" w:cs="Arial"/>
                <w:sz w:val="16"/>
                <w:szCs w:val="16"/>
                <w:lang w:val="en-US"/>
              </w:rPr>
            </w:pPr>
            <w:r w:rsidRPr="00C530E5">
              <w:rPr>
                <w:rFonts w:ascii="Verdana" w:hAnsi="Verdana" w:cs="Arial"/>
                <w:sz w:val="16"/>
                <w:szCs w:val="16"/>
                <w:lang w:val="en-US"/>
              </w:rPr>
              <w:t xml:space="preserve">When the limits of equivalent dose established in the General Regulation of Radiological Safety are </w:t>
            </w:r>
            <w:proofErr w:type="spellStart"/>
            <w:r w:rsidRPr="00C530E5">
              <w:rPr>
                <w:rFonts w:ascii="Verdana" w:hAnsi="Verdana" w:cs="Arial"/>
                <w:sz w:val="16"/>
                <w:szCs w:val="16"/>
                <w:lang w:val="en-US"/>
              </w:rPr>
              <w:t>exceded</w:t>
            </w:r>
            <w:proofErr w:type="spellEnd"/>
            <w:r w:rsidRPr="00C530E5">
              <w:rPr>
                <w:rFonts w:ascii="Verdana" w:hAnsi="Verdana" w:cs="Arial"/>
                <w:sz w:val="16"/>
                <w:szCs w:val="16"/>
                <w:lang w:val="en-US"/>
              </w:rPr>
              <w:t>, perform and analysis of the root cause that caused the event, and proceed to apply the pertinent control measures</w:t>
            </w:r>
            <w:r>
              <w:rPr>
                <w:rFonts w:ascii="Verdana" w:hAnsi="Verdana" w:cs="Arial"/>
                <w:sz w:val="16"/>
                <w:szCs w:val="16"/>
                <w:lang w:val="en-US"/>
              </w:rPr>
              <w:t xml:space="preserve">, as applicable, among others: </w:t>
            </w:r>
          </w:p>
        </w:tc>
        <w:tc>
          <w:tcPr>
            <w:tcW w:w="2917" w:type="dxa"/>
            <w:gridSpan w:val="2"/>
            <w:hideMark/>
          </w:tcPr>
          <w:p w14:paraId="3D125C78" w14:textId="77777777" w:rsidR="00F609A7" w:rsidRPr="00C530E5" w:rsidRDefault="00C530E5" w:rsidP="00C530E5">
            <w:pPr>
              <w:spacing w:after="80" w:line="210" w:lineRule="exact"/>
              <w:jc w:val="both"/>
              <w:rPr>
                <w:rFonts w:ascii="Verdana" w:hAnsi="Verdana" w:cs="Arial"/>
                <w:sz w:val="16"/>
                <w:szCs w:val="16"/>
                <w:lang w:val="en-US"/>
              </w:rPr>
            </w:pPr>
            <w:r w:rsidRPr="00C530E5">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as applicable: </w:t>
            </w:r>
          </w:p>
          <w:p w14:paraId="04724868" w14:textId="77777777" w:rsidR="00C530E5" w:rsidRDefault="00C530E5" w:rsidP="00F609A7">
            <w:pPr>
              <w:numPr>
                <w:ilvl w:val="0"/>
                <w:numId w:val="78"/>
              </w:numPr>
              <w:spacing w:after="80" w:line="210" w:lineRule="exact"/>
              <w:ind w:left="360"/>
              <w:jc w:val="both"/>
              <w:rPr>
                <w:rFonts w:ascii="Verdana" w:hAnsi="Verdana" w:cs="Arial"/>
                <w:sz w:val="16"/>
                <w:szCs w:val="16"/>
                <w:lang w:val="en-US"/>
              </w:rPr>
            </w:pPr>
            <w:r>
              <w:rPr>
                <w:rFonts w:ascii="Verdana" w:hAnsi="Verdana" w:cs="Arial"/>
                <w:sz w:val="16"/>
                <w:szCs w:val="16"/>
                <w:lang w:val="en-US"/>
              </w:rPr>
              <w:t>The last annual report of activities relevant to radiological safety with a proof of receipt by the appropriate regulatory entity, or</w:t>
            </w:r>
          </w:p>
          <w:p w14:paraId="2F5064F8" w14:textId="77777777" w:rsidR="00C530E5" w:rsidRDefault="00C530E5" w:rsidP="00F609A7">
            <w:pPr>
              <w:numPr>
                <w:ilvl w:val="0"/>
                <w:numId w:val="78"/>
              </w:numPr>
              <w:spacing w:after="80" w:line="210" w:lineRule="exact"/>
              <w:ind w:left="360"/>
              <w:jc w:val="both"/>
              <w:rPr>
                <w:rFonts w:ascii="Verdana" w:hAnsi="Verdana" w:cs="Arial"/>
                <w:sz w:val="16"/>
                <w:szCs w:val="16"/>
                <w:lang w:val="en-US"/>
              </w:rPr>
            </w:pPr>
            <w:r>
              <w:rPr>
                <w:rFonts w:ascii="Verdana" w:hAnsi="Verdana" w:cs="Arial"/>
                <w:sz w:val="16"/>
                <w:szCs w:val="16"/>
                <w:lang w:val="en-US"/>
              </w:rPr>
              <w:t xml:space="preserve">The report of radiological accidents and/or incidents with proof of receipt by the appropriate regulatory entity. </w:t>
            </w:r>
          </w:p>
          <w:p w14:paraId="3A3E57DC" w14:textId="77777777" w:rsidR="00F609A7" w:rsidRPr="00EB32C8" w:rsidRDefault="00F609A7" w:rsidP="00C530E5">
            <w:pPr>
              <w:spacing w:after="80" w:line="210" w:lineRule="exact"/>
              <w:jc w:val="both"/>
              <w:rPr>
                <w:rFonts w:ascii="Verdana" w:hAnsi="Verdana" w:cs="Arial"/>
                <w:sz w:val="16"/>
                <w:szCs w:val="16"/>
                <w:lang w:val="en-US"/>
              </w:rPr>
            </w:pPr>
          </w:p>
        </w:tc>
        <w:tc>
          <w:tcPr>
            <w:tcW w:w="854" w:type="dxa"/>
            <w:hideMark/>
          </w:tcPr>
          <w:p w14:paraId="04BD5DA1" w14:textId="77777777" w:rsidR="00F609A7" w:rsidRPr="00F609A7" w:rsidRDefault="003A2ABE" w:rsidP="00F609A7">
            <w:pPr>
              <w:spacing w:after="80" w:line="21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38D4A2CF" w14:textId="77777777" w:rsidTr="00F56666">
        <w:trPr>
          <w:jc w:val="center"/>
        </w:trPr>
        <w:tc>
          <w:tcPr>
            <w:tcW w:w="1283" w:type="dxa"/>
          </w:tcPr>
          <w:p w14:paraId="58C85B10" w14:textId="77777777" w:rsidR="00F609A7" w:rsidRPr="00F609A7" w:rsidRDefault="00F609A7" w:rsidP="00F609A7">
            <w:pPr>
              <w:spacing w:after="80" w:line="210" w:lineRule="exact"/>
              <w:jc w:val="both"/>
              <w:rPr>
                <w:rFonts w:ascii="Verdana" w:hAnsi="Verdana" w:cs="Arial"/>
                <w:b/>
                <w:sz w:val="16"/>
                <w:szCs w:val="16"/>
                <w:lang w:val="en-US"/>
              </w:rPr>
            </w:pPr>
          </w:p>
        </w:tc>
        <w:tc>
          <w:tcPr>
            <w:tcW w:w="1529" w:type="dxa"/>
          </w:tcPr>
          <w:p w14:paraId="195A6A87" w14:textId="77777777" w:rsidR="00F609A7" w:rsidRPr="00F609A7" w:rsidRDefault="00F609A7" w:rsidP="00F609A7">
            <w:pPr>
              <w:spacing w:after="80" w:line="210" w:lineRule="exact"/>
              <w:jc w:val="both"/>
              <w:rPr>
                <w:rFonts w:ascii="Verdana" w:hAnsi="Verdana" w:cs="Arial"/>
                <w:b/>
                <w:sz w:val="16"/>
                <w:szCs w:val="16"/>
                <w:lang w:val="en-US"/>
              </w:rPr>
            </w:pPr>
          </w:p>
        </w:tc>
        <w:tc>
          <w:tcPr>
            <w:tcW w:w="2917" w:type="dxa"/>
            <w:hideMark/>
          </w:tcPr>
          <w:p w14:paraId="3CB57E3B" w14:textId="77777777" w:rsidR="00C530E5" w:rsidRDefault="00C530E5" w:rsidP="00F609A7">
            <w:pPr>
              <w:numPr>
                <w:ilvl w:val="0"/>
                <w:numId w:val="79"/>
              </w:numPr>
              <w:spacing w:after="80" w:line="210" w:lineRule="exact"/>
              <w:jc w:val="both"/>
              <w:rPr>
                <w:rFonts w:ascii="Verdana" w:hAnsi="Verdana" w:cs="Arial"/>
                <w:sz w:val="16"/>
                <w:szCs w:val="16"/>
                <w:lang w:val="en-US"/>
              </w:rPr>
            </w:pPr>
            <w:r>
              <w:rPr>
                <w:rFonts w:ascii="Verdana" w:hAnsi="Verdana" w:cs="Arial"/>
                <w:sz w:val="16"/>
                <w:szCs w:val="16"/>
                <w:lang w:val="en-US"/>
              </w:rPr>
              <w:t>Stopping the activity;</w:t>
            </w:r>
          </w:p>
          <w:p w14:paraId="19B87853" w14:textId="77777777" w:rsidR="00F609A7" w:rsidRPr="00F609A7" w:rsidRDefault="00C530E5" w:rsidP="00C530E5">
            <w:pPr>
              <w:numPr>
                <w:ilvl w:val="0"/>
                <w:numId w:val="79"/>
              </w:numPr>
              <w:spacing w:after="80" w:line="210" w:lineRule="exact"/>
              <w:jc w:val="both"/>
              <w:rPr>
                <w:rFonts w:ascii="Verdana" w:hAnsi="Verdana" w:cs="Arial"/>
                <w:sz w:val="16"/>
                <w:szCs w:val="16"/>
                <w:lang w:val="en-US"/>
              </w:rPr>
            </w:pPr>
            <w:r>
              <w:rPr>
                <w:rFonts w:ascii="Verdana" w:hAnsi="Verdana" w:cs="Arial"/>
                <w:sz w:val="16"/>
                <w:szCs w:val="16"/>
                <w:lang w:val="en-US"/>
              </w:rPr>
              <w:t xml:space="preserve">The review of procedures; </w:t>
            </w:r>
          </w:p>
        </w:tc>
        <w:tc>
          <w:tcPr>
            <w:tcW w:w="2917" w:type="dxa"/>
            <w:gridSpan w:val="2"/>
          </w:tcPr>
          <w:p w14:paraId="54ECC84A" w14:textId="77777777" w:rsidR="00F609A7" w:rsidRPr="00F609A7" w:rsidRDefault="00F609A7" w:rsidP="00F609A7">
            <w:pPr>
              <w:spacing w:after="80" w:line="210" w:lineRule="exact"/>
              <w:jc w:val="both"/>
              <w:rPr>
                <w:rFonts w:ascii="Verdana" w:hAnsi="Verdana" w:cs="Arial"/>
                <w:sz w:val="16"/>
                <w:szCs w:val="16"/>
                <w:lang w:val="en-US"/>
              </w:rPr>
            </w:pPr>
          </w:p>
        </w:tc>
        <w:tc>
          <w:tcPr>
            <w:tcW w:w="854" w:type="dxa"/>
          </w:tcPr>
          <w:p w14:paraId="1ACCAB4F" w14:textId="77777777" w:rsidR="00F609A7" w:rsidRPr="00F609A7" w:rsidRDefault="00F609A7" w:rsidP="00F609A7">
            <w:pPr>
              <w:spacing w:after="80" w:line="210" w:lineRule="exact"/>
              <w:jc w:val="both"/>
              <w:rPr>
                <w:rFonts w:ascii="Verdana" w:hAnsi="Verdana" w:cs="Arial"/>
                <w:sz w:val="16"/>
                <w:szCs w:val="16"/>
                <w:lang w:val="en-US"/>
              </w:rPr>
            </w:pPr>
          </w:p>
        </w:tc>
      </w:tr>
      <w:tr w:rsidR="00F609A7" w:rsidRPr="00EB32C8" w14:paraId="062ED6D7" w14:textId="77777777" w:rsidTr="00F56666">
        <w:trPr>
          <w:jc w:val="center"/>
        </w:trPr>
        <w:tc>
          <w:tcPr>
            <w:tcW w:w="1283" w:type="dxa"/>
          </w:tcPr>
          <w:p w14:paraId="5076A003" w14:textId="77777777" w:rsidR="00F609A7" w:rsidRPr="00F609A7" w:rsidRDefault="00F609A7" w:rsidP="00F609A7">
            <w:pPr>
              <w:spacing w:after="80" w:line="210" w:lineRule="exact"/>
              <w:jc w:val="both"/>
              <w:rPr>
                <w:rFonts w:ascii="Verdana" w:hAnsi="Verdana" w:cs="Arial"/>
                <w:b/>
                <w:sz w:val="16"/>
                <w:szCs w:val="16"/>
                <w:lang w:val="en-US"/>
              </w:rPr>
            </w:pPr>
          </w:p>
        </w:tc>
        <w:tc>
          <w:tcPr>
            <w:tcW w:w="1529" w:type="dxa"/>
          </w:tcPr>
          <w:p w14:paraId="71E5717F" w14:textId="77777777" w:rsidR="00F609A7" w:rsidRPr="00F609A7" w:rsidRDefault="00F609A7" w:rsidP="00F609A7">
            <w:pPr>
              <w:spacing w:after="80" w:line="210" w:lineRule="exact"/>
              <w:jc w:val="both"/>
              <w:rPr>
                <w:rFonts w:ascii="Verdana" w:hAnsi="Verdana" w:cs="Arial"/>
                <w:b/>
                <w:sz w:val="16"/>
                <w:szCs w:val="16"/>
                <w:lang w:val="en-US"/>
              </w:rPr>
            </w:pPr>
          </w:p>
        </w:tc>
        <w:tc>
          <w:tcPr>
            <w:tcW w:w="2917" w:type="dxa"/>
            <w:hideMark/>
          </w:tcPr>
          <w:p w14:paraId="0A40103F" w14:textId="77777777" w:rsidR="00C530E5" w:rsidRDefault="00C530E5" w:rsidP="00F609A7">
            <w:pPr>
              <w:numPr>
                <w:ilvl w:val="0"/>
                <w:numId w:val="80"/>
              </w:numPr>
              <w:spacing w:after="80" w:line="210" w:lineRule="exact"/>
              <w:jc w:val="both"/>
              <w:rPr>
                <w:rFonts w:ascii="Verdana" w:hAnsi="Verdana" w:cs="Arial"/>
                <w:sz w:val="16"/>
                <w:szCs w:val="16"/>
                <w:lang w:val="en-US"/>
              </w:rPr>
            </w:pPr>
            <w:r>
              <w:rPr>
                <w:rFonts w:ascii="Verdana" w:hAnsi="Verdana" w:cs="Arial"/>
                <w:sz w:val="16"/>
                <w:szCs w:val="16"/>
                <w:lang w:val="en-US"/>
              </w:rPr>
              <w:t xml:space="preserve">The review of the design and conditioning of the installations; </w:t>
            </w:r>
          </w:p>
          <w:p w14:paraId="56BC0525" w14:textId="77777777" w:rsidR="00F609A7" w:rsidRPr="00F609A7" w:rsidRDefault="00C530E5" w:rsidP="00AC2287">
            <w:pPr>
              <w:numPr>
                <w:ilvl w:val="0"/>
                <w:numId w:val="80"/>
              </w:numPr>
              <w:spacing w:after="80" w:line="210" w:lineRule="exact"/>
              <w:jc w:val="both"/>
              <w:rPr>
                <w:rFonts w:ascii="Verdana" w:hAnsi="Verdana" w:cs="Arial"/>
                <w:sz w:val="16"/>
                <w:szCs w:val="16"/>
                <w:lang w:val="en-US"/>
              </w:rPr>
            </w:pPr>
            <w:r>
              <w:rPr>
                <w:rFonts w:ascii="Verdana" w:hAnsi="Verdana" w:cs="Arial"/>
                <w:sz w:val="16"/>
                <w:szCs w:val="16"/>
                <w:lang w:val="en-US"/>
              </w:rPr>
              <w:t xml:space="preserve">The limitation of times and frequencies of exposure of the occupationally exposed personnel </w:t>
            </w:r>
            <w:r w:rsidR="00AC2287">
              <w:rPr>
                <w:rFonts w:ascii="Verdana" w:hAnsi="Verdana" w:cs="Arial"/>
                <w:sz w:val="16"/>
                <w:szCs w:val="16"/>
                <w:lang w:val="en-US"/>
              </w:rPr>
              <w:t xml:space="preserve"> to sources of ionizing radiation; </w:t>
            </w:r>
          </w:p>
        </w:tc>
        <w:tc>
          <w:tcPr>
            <w:tcW w:w="2917" w:type="dxa"/>
            <w:gridSpan w:val="2"/>
          </w:tcPr>
          <w:p w14:paraId="061E487E" w14:textId="77777777" w:rsidR="00F609A7" w:rsidRPr="00F609A7" w:rsidRDefault="00F609A7" w:rsidP="00F609A7">
            <w:pPr>
              <w:spacing w:after="80" w:line="210" w:lineRule="exact"/>
              <w:jc w:val="both"/>
              <w:rPr>
                <w:rFonts w:ascii="Verdana" w:hAnsi="Verdana" w:cs="Arial"/>
                <w:sz w:val="16"/>
                <w:szCs w:val="16"/>
                <w:lang w:val="en-US"/>
              </w:rPr>
            </w:pPr>
          </w:p>
        </w:tc>
        <w:tc>
          <w:tcPr>
            <w:tcW w:w="854" w:type="dxa"/>
          </w:tcPr>
          <w:p w14:paraId="52CFBA67" w14:textId="77777777" w:rsidR="00F609A7" w:rsidRPr="00F609A7" w:rsidRDefault="00F609A7" w:rsidP="00F609A7">
            <w:pPr>
              <w:spacing w:after="80" w:line="210" w:lineRule="exact"/>
              <w:jc w:val="both"/>
              <w:rPr>
                <w:rFonts w:ascii="Verdana" w:hAnsi="Verdana" w:cs="Arial"/>
                <w:sz w:val="16"/>
                <w:szCs w:val="16"/>
                <w:lang w:val="en-US"/>
              </w:rPr>
            </w:pPr>
          </w:p>
        </w:tc>
      </w:tr>
      <w:tr w:rsidR="00F609A7" w:rsidRPr="00EB32C8" w14:paraId="37D4AD5C" w14:textId="77777777" w:rsidTr="00F56666">
        <w:trPr>
          <w:jc w:val="center"/>
        </w:trPr>
        <w:tc>
          <w:tcPr>
            <w:tcW w:w="1283" w:type="dxa"/>
          </w:tcPr>
          <w:p w14:paraId="4DF4AC47" w14:textId="77777777" w:rsidR="00F609A7" w:rsidRPr="00F609A7" w:rsidRDefault="00F609A7" w:rsidP="00F609A7">
            <w:pPr>
              <w:spacing w:after="101" w:line="202" w:lineRule="exact"/>
              <w:jc w:val="both"/>
              <w:rPr>
                <w:rFonts w:ascii="Verdana" w:hAnsi="Verdana" w:cs="Arial"/>
                <w:b/>
                <w:sz w:val="16"/>
                <w:szCs w:val="16"/>
                <w:lang w:val="en-US"/>
              </w:rPr>
            </w:pPr>
          </w:p>
        </w:tc>
        <w:tc>
          <w:tcPr>
            <w:tcW w:w="1529" w:type="dxa"/>
          </w:tcPr>
          <w:p w14:paraId="3E820625" w14:textId="77777777" w:rsidR="00F609A7" w:rsidRPr="00F609A7" w:rsidRDefault="00F609A7" w:rsidP="00F609A7">
            <w:pPr>
              <w:spacing w:after="101" w:line="202" w:lineRule="exact"/>
              <w:jc w:val="both"/>
              <w:rPr>
                <w:rFonts w:ascii="Verdana" w:hAnsi="Verdana" w:cs="Arial"/>
                <w:b/>
                <w:sz w:val="16"/>
                <w:szCs w:val="16"/>
                <w:lang w:val="en-US"/>
              </w:rPr>
            </w:pPr>
          </w:p>
        </w:tc>
        <w:tc>
          <w:tcPr>
            <w:tcW w:w="2917" w:type="dxa"/>
            <w:hideMark/>
          </w:tcPr>
          <w:p w14:paraId="1D3297EE" w14:textId="77777777" w:rsidR="00AC2287" w:rsidRDefault="00AC2287" w:rsidP="00F609A7">
            <w:pPr>
              <w:numPr>
                <w:ilvl w:val="0"/>
                <w:numId w:val="81"/>
              </w:numPr>
              <w:spacing w:after="101" w:line="202" w:lineRule="exact"/>
              <w:jc w:val="both"/>
              <w:rPr>
                <w:rFonts w:ascii="Verdana" w:hAnsi="Verdana" w:cs="Arial"/>
                <w:sz w:val="16"/>
                <w:szCs w:val="16"/>
                <w:lang w:val="en-US"/>
              </w:rPr>
            </w:pPr>
            <w:r>
              <w:rPr>
                <w:rFonts w:ascii="Verdana" w:hAnsi="Verdana" w:cs="Arial"/>
                <w:sz w:val="16"/>
                <w:szCs w:val="16"/>
                <w:lang w:val="en-US"/>
              </w:rPr>
              <w:t xml:space="preserve">The containment of sources of ionizing radiation; </w:t>
            </w:r>
          </w:p>
          <w:p w14:paraId="38FB3AD0" w14:textId="77777777" w:rsidR="00F609A7" w:rsidRPr="00F609A7" w:rsidRDefault="00AC2287" w:rsidP="00AC2287">
            <w:pPr>
              <w:numPr>
                <w:ilvl w:val="0"/>
                <w:numId w:val="81"/>
              </w:numPr>
              <w:spacing w:after="101" w:line="202" w:lineRule="exact"/>
              <w:jc w:val="both"/>
              <w:rPr>
                <w:rFonts w:ascii="Verdana" w:hAnsi="Verdana" w:cs="Arial"/>
                <w:sz w:val="16"/>
                <w:szCs w:val="16"/>
                <w:lang w:val="en-US"/>
              </w:rPr>
            </w:pPr>
            <w:r>
              <w:rPr>
                <w:rFonts w:ascii="Verdana" w:hAnsi="Verdana" w:cs="Arial"/>
                <w:sz w:val="16"/>
                <w:szCs w:val="16"/>
                <w:lang w:val="en-US"/>
              </w:rPr>
              <w:t xml:space="preserve">The installation of safety devices; </w:t>
            </w:r>
          </w:p>
        </w:tc>
        <w:tc>
          <w:tcPr>
            <w:tcW w:w="2917" w:type="dxa"/>
            <w:gridSpan w:val="2"/>
          </w:tcPr>
          <w:p w14:paraId="190BFDA1" w14:textId="77777777" w:rsidR="00F609A7" w:rsidRPr="00F609A7" w:rsidRDefault="00F609A7" w:rsidP="00F609A7">
            <w:pPr>
              <w:spacing w:after="101" w:line="202" w:lineRule="exact"/>
              <w:jc w:val="both"/>
              <w:rPr>
                <w:rFonts w:ascii="Verdana" w:hAnsi="Verdana" w:cs="Arial"/>
                <w:sz w:val="16"/>
                <w:szCs w:val="16"/>
                <w:lang w:val="en-US"/>
              </w:rPr>
            </w:pPr>
          </w:p>
        </w:tc>
        <w:tc>
          <w:tcPr>
            <w:tcW w:w="854" w:type="dxa"/>
          </w:tcPr>
          <w:p w14:paraId="7C0DC893" w14:textId="77777777" w:rsidR="00F609A7" w:rsidRPr="00F609A7" w:rsidRDefault="00F609A7" w:rsidP="00F609A7">
            <w:pPr>
              <w:spacing w:after="101" w:line="202" w:lineRule="exact"/>
              <w:jc w:val="both"/>
              <w:rPr>
                <w:rFonts w:ascii="Verdana" w:hAnsi="Verdana" w:cs="Arial"/>
                <w:sz w:val="16"/>
                <w:szCs w:val="16"/>
                <w:lang w:val="en-US"/>
              </w:rPr>
            </w:pPr>
          </w:p>
        </w:tc>
      </w:tr>
      <w:tr w:rsidR="00F609A7" w:rsidRPr="00EB32C8" w14:paraId="6051E695" w14:textId="77777777" w:rsidTr="00F56666">
        <w:trPr>
          <w:jc w:val="center"/>
        </w:trPr>
        <w:tc>
          <w:tcPr>
            <w:tcW w:w="1283" w:type="dxa"/>
          </w:tcPr>
          <w:p w14:paraId="750B62EF" w14:textId="77777777" w:rsidR="00F609A7" w:rsidRPr="00F609A7" w:rsidRDefault="00F609A7" w:rsidP="00F609A7">
            <w:pPr>
              <w:spacing w:after="101" w:line="202" w:lineRule="exact"/>
              <w:jc w:val="both"/>
              <w:rPr>
                <w:rFonts w:ascii="Verdana" w:hAnsi="Verdana" w:cs="Arial"/>
                <w:b/>
                <w:sz w:val="16"/>
                <w:szCs w:val="16"/>
                <w:lang w:val="en-US"/>
              </w:rPr>
            </w:pPr>
          </w:p>
        </w:tc>
        <w:tc>
          <w:tcPr>
            <w:tcW w:w="1529" w:type="dxa"/>
          </w:tcPr>
          <w:p w14:paraId="50DF53B9" w14:textId="77777777" w:rsidR="00F609A7" w:rsidRPr="00F609A7" w:rsidRDefault="00F609A7" w:rsidP="00F609A7">
            <w:pPr>
              <w:spacing w:after="101" w:line="202" w:lineRule="exact"/>
              <w:jc w:val="both"/>
              <w:rPr>
                <w:rFonts w:ascii="Verdana" w:hAnsi="Verdana" w:cs="Arial"/>
                <w:b/>
                <w:sz w:val="16"/>
                <w:szCs w:val="16"/>
                <w:lang w:val="en-US"/>
              </w:rPr>
            </w:pPr>
          </w:p>
        </w:tc>
        <w:tc>
          <w:tcPr>
            <w:tcW w:w="2917" w:type="dxa"/>
            <w:hideMark/>
          </w:tcPr>
          <w:p w14:paraId="229BC570" w14:textId="77777777" w:rsidR="00AC2287" w:rsidRDefault="00AC2287" w:rsidP="00F609A7">
            <w:pPr>
              <w:numPr>
                <w:ilvl w:val="0"/>
                <w:numId w:val="82"/>
              </w:numPr>
              <w:spacing w:after="101" w:line="202" w:lineRule="exact"/>
              <w:jc w:val="both"/>
              <w:rPr>
                <w:rFonts w:ascii="Verdana" w:hAnsi="Verdana" w:cs="Arial"/>
                <w:sz w:val="16"/>
                <w:szCs w:val="16"/>
                <w:lang w:val="en-US"/>
              </w:rPr>
            </w:pPr>
            <w:r>
              <w:rPr>
                <w:rFonts w:ascii="Verdana" w:hAnsi="Verdana" w:cs="Arial"/>
                <w:sz w:val="16"/>
                <w:szCs w:val="16"/>
                <w:lang w:val="en-US"/>
              </w:rPr>
              <w:t xml:space="preserve">The use of the specific personal protective equipment based on the type of ionizing radiation, and </w:t>
            </w:r>
          </w:p>
          <w:p w14:paraId="4CF21C60" w14:textId="77777777" w:rsidR="00F609A7" w:rsidRPr="00EB32C8" w:rsidRDefault="00AC2287" w:rsidP="00AC2287">
            <w:pPr>
              <w:numPr>
                <w:ilvl w:val="0"/>
                <w:numId w:val="82"/>
              </w:numPr>
              <w:spacing w:after="101" w:line="202" w:lineRule="exact"/>
              <w:jc w:val="both"/>
              <w:rPr>
                <w:rFonts w:ascii="Verdana" w:hAnsi="Verdana" w:cs="Arial"/>
                <w:sz w:val="16"/>
                <w:szCs w:val="16"/>
                <w:lang w:val="en-US"/>
              </w:rPr>
            </w:pPr>
            <w:r>
              <w:rPr>
                <w:rFonts w:ascii="Verdana" w:hAnsi="Verdana" w:cs="Arial"/>
                <w:sz w:val="16"/>
                <w:szCs w:val="16"/>
                <w:lang w:val="en-US"/>
              </w:rPr>
              <w:t xml:space="preserve">The reinforcement of the qualification and training;  </w:t>
            </w:r>
          </w:p>
        </w:tc>
        <w:tc>
          <w:tcPr>
            <w:tcW w:w="2917" w:type="dxa"/>
            <w:gridSpan w:val="2"/>
          </w:tcPr>
          <w:p w14:paraId="7F375BAC" w14:textId="77777777" w:rsidR="00F609A7" w:rsidRPr="00EB32C8" w:rsidRDefault="00F609A7" w:rsidP="00F609A7">
            <w:pPr>
              <w:spacing w:after="101" w:line="202" w:lineRule="exact"/>
              <w:jc w:val="both"/>
              <w:rPr>
                <w:rFonts w:ascii="Verdana" w:hAnsi="Verdana" w:cs="Arial"/>
                <w:sz w:val="16"/>
                <w:szCs w:val="16"/>
                <w:lang w:val="en-US"/>
              </w:rPr>
            </w:pPr>
          </w:p>
        </w:tc>
        <w:tc>
          <w:tcPr>
            <w:tcW w:w="854" w:type="dxa"/>
          </w:tcPr>
          <w:p w14:paraId="09C4DCA9" w14:textId="77777777" w:rsidR="00F609A7" w:rsidRPr="00EB32C8" w:rsidRDefault="00F609A7" w:rsidP="00F609A7">
            <w:pPr>
              <w:spacing w:after="101" w:line="202" w:lineRule="exact"/>
              <w:jc w:val="both"/>
              <w:rPr>
                <w:rFonts w:ascii="Verdana" w:hAnsi="Verdana" w:cs="Arial"/>
                <w:sz w:val="16"/>
                <w:szCs w:val="16"/>
                <w:lang w:val="en-US"/>
              </w:rPr>
            </w:pPr>
          </w:p>
        </w:tc>
      </w:tr>
      <w:tr w:rsidR="00F609A7" w:rsidRPr="00EB32C8" w14:paraId="1B112350" w14:textId="77777777" w:rsidTr="00F56666">
        <w:trPr>
          <w:jc w:val="center"/>
        </w:trPr>
        <w:tc>
          <w:tcPr>
            <w:tcW w:w="1283" w:type="dxa"/>
          </w:tcPr>
          <w:p w14:paraId="4107BBE5" w14:textId="77777777" w:rsidR="00F609A7" w:rsidRPr="00EB32C8" w:rsidRDefault="00F609A7" w:rsidP="00F609A7">
            <w:pPr>
              <w:spacing w:after="101" w:line="202" w:lineRule="exact"/>
              <w:jc w:val="both"/>
              <w:rPr>
                <w:rFonts w:ascii="Verdana" w:hAnsi="Verdana" w:cs="Arial"/>
                <w:b/>
                <w:sz w:val="16"/>
                <w:szCs w:val="16"/>
                <w:lang w:val="en-US"/>
              </w:rPr>
            </w:pPr>
          </w:p>
        </w:tc>
        <w:tc>
          <w:tcPr>
            <w:tcW w:w="1529" w:type="dxa"/>
          </w:tcPr>
          <w:p w14:paraId="60C00AE5" w14:textId="77777777" w:rsidR="00F609A7" w:rsidRPr="00EB32C8" w:rsidRDefault="00F609A7" w:rsidP="00F609A7">
            <w:pPr>
              <w:spacing w:after="101" w:line="202" w:lineRule="exact"/>
              <w:jc w:val="both"/>
              <w:rPr>
                <w:rFonts w:ascii="Verdana" w:hAnsi="Verdana" w:cs="Arial"/>
                <w:b/>
                <w:sz w:val="16"/>
                <w:szCs w:val="16"/>
                <w:lang w:val="en-US"/>
              </w:rPr>
            </w:pPr>
          </w:p>
        </w:tc>
        <w:tc>
          <w:tcPr>
            <w:tcW w:w="2917" w:type="dxa"/>
            <w:hideMark/>
          </w:tcPr>
          <w:p w14:paraId="426ED0B4" w14:textId="77777777" w:rsidR="00AC2287" w:rsidRDefault="00AC2287" w:rsidP="00F609A7">
            <w:pPr>
              <w:numPr>
                <w:ilvl w:val="0"/>
                <w:numId w:val="83"/>
              </w:numPr>
              <w:spacing w:after="101" w:line="202" w:lineRule="exact"/>
              <w:ind w:left="360"/>
              <w:jc w:val="both"/>
              <w:rPr>
                <w:rFonts w:ascii="Verdana" w:hAnsi="Verdana" w:cs="Arial"/>
                <w:sz w:val="16"/>
                <w:szCs w:val="16"/>
                <w:lang w:val="en-US"/>
              </w:rPr>
            </w:pPr>
            <w:r>
              <w:rPr>
                <w:rFonts w:ascii="Verdana" w:hAnsi="Verdana" w:cs="Arial"/>
                <w:sz w:val="16"/>
                <w:szCs w:val="16"/>
                <w:lang w:val="en-US"/>
              </w:rPr>
              <w:t xml:space="preserve">The control measures are the object of follow up in the work place, and </w:t>
            </w:r>
          </w:p>
          <w:p w14:paraId="3049573E" w14:textId="77777777" w:rsidR="00F609A7" w:rsidRPr="00AC2287" w:rsidRDefault="00AC2287" w:rsidP="00AC2287">
            <w:pPr>
              <w:numPr>
                <w:ilvl w:val="0"/>
                <w:numId w:val="83"/>
              </w:numPr>
              <w:spacing w:after="101" w:line="202" w:lineRule="exact"/>
              <w:ind w:left="360"/>
              <w:jc w:val="both"/>
              <w:rPr>
                <w:rFonts w:ascii="Verdana" w:hAnsi="Verdana" w:cs="Arial"/>
                <w:sz w:val="16"/>
                <w:szCs w:val="16"/>
                <w:lang w:val="en-US"/>
              </w:rPr>
            </w:pPr>
            <w:r>
              <w:rPr>
                <w:rFonts w:ascii="Verdana" w:hAnsi="Verdana" w:cs="Arial"/>
                <w:sz w:val="16"/>
                <w:szCs w:val="16"/>
                <w:lang w:val="en-US"/>
              </w:rPr>
              <w:t xml:space="preserve">The reports on the </w:t>
            </w:r>
            <w:r>
              <w:rPr>
                <w:rFonts w:ascii="Verdana" w:hAnsi="Verdana" w:cs="Arial"/>
                <w:sz w:val="16"/>
                <w:szCs w:val="16"/>
                <w:lang w:val="en-US"/>
              </w:rPr>
              <w:lastRenderedPageBreak/>
              <w:t xml:space="preserve">implementation of the control measures and follow up, are kept in printed format or electronically, at least, for twelve months or the time that required by the appropriate regulatory entity. </w:t>
            </w:r>
          </w:p>
        </w:tc>
        <w:tc>
          <w:tcPr>
            <w:tcW w:w="2917" w:type="dxa"/>
            <w:gridSpan w:val="2"/>
          </w:tcPr>
          <w:p w14:paraId="08A4B4CD" w14:textId="77777777" w:rsidR="00F609A7" w:rsidRPr="00F609A7" w:rsidRDefault="00F609A7" w:rsidP="00F609A7">
            <w:pPr>
              <w:spacing w:after="101" w:line="202" w:lineRule="exact"/>
              <w:jc w:val="both"/>
              <w:rPr>
                <w:rFonts w:ascii="Verdana" w:hAnsi="Verdana" w:cs="Arial"/>
                <w:sz w:val="16"/>
                <w:szCs w:val="16"/>
                <w:lang w:val="en-US"/>
              </w:rPr>
            </w:pPr>
          </w:p>
        </w:tc>
        <w:tc>
          <w:tcPr>
            <w:tcW w:w="854" w:type="dxa"/>
          </w:tcPr>
          <w:p w14:paraId="31B8D6B1" w14:textId="77777777" w:rsidR="00F609A7" w:rsidRPr="00F609A7" w:rsidRDefault="00F609A7" w:rsidP="00F609A7">
            <w:pPr>
              <w:spacing w:after="101" w:line="202" w:lineRule="exact"/>
              <w:jc w:val="both"/>
              <w:rPr>
                <w:rFonts w:ascii="Verdana" w:hAnsi="Verdana" w:cs="Arial"/>
                <w:sz w:val="16"/>
                <w:szCs w:val="16"/>
                <w:lang w:val="en-US"/>
              </w:rPr>
            </w:pPr>
          </w:p>
        </w:tc>
      </w:tr>
      <w:tr w:rsidR="00F609A7" w:rsidRPr="00F609A7" w14:paraId="44E0A4D3" w14:textId="77777777" w:rsidTr="00F56666">
        <w:trPr>
          <w:jc w:val="center"/>
        </w:trPr>
        <w:tc>
          <w:tcPr>
            <w:tcW w:w="1283" w:type="dxa"/>
            <w:hideMark/>
          </w:tcPr>
          <w:p w14:paraId="7B8473D3" w14:textId="77777777" w:rsidR="00F609A7" w:rsidRPr="00F609A7" w:rsidRDefault="00F609A7" w:rsidP="00F609A7">
            <w:pPr>
              <w:spacing w:after="101" w:line="204" w:lineRule="exact"/>
              <w:jc w:val="both"/>
              <w:rPr>
                <w:rFonts w:ascii="Verdana" w:hAnsi="Verdana" w:cs="Arial"/>
                <w:b/>
                <w:sz w:val="16"/>
                <w:szCs w:val="16"/>
                <w:lang w:val="en-US"/>
              </w:rPr>
            </w:pPr>
            <w:r w:rsidRPr="00F609A7">
              <w:rPr>
                <w:rFonts w:ascii="Verdana" w:hAnsi="Verdana" w:cs="Arial"/>
                <w:b/>
                <w:sz w:val="16"/>
                <w:szCs w:val="16"/>
                <w:lang w:val="en-US"/>
              </w:rPr>
              <w:t>5.16</w:t>
            </w:r>
          </w:p>
        </w:tc>
        <w:tc>
          <w:tcPr>
            <w:tcW w:w="1529" w:type="dxa"/>
            <w:hideMark/>
          </w:tcPr>
          <w:p w14:paraId="235C5599" w14:textId="77777777" w:rsidR="00F609A7" w:rsidRPr="00F609A7" w:rsidRDefault="003A2ABE" w:rsidP="00F609A7">
            <w:pPr>
              <w:spacing w:after="101" w:line="204" w:lineRule="exact"/>
              <w:jc w:val="both"/>
              <w:rPr>
                <w:rFonts w:ascii="Verdana" w:hAnsi="Verdana" w:cs="Arial"/>
                <w:b/>
                <w:sz w:val="16"/>
                <w:szCs w:val="16"/>
                <w:lang w:val="en-US"/>
              </w:rPr>
            </w:pPr>
            <w:r>
              <w:rPr>
                <w:rFonts w:ascii="Verdana" w:hAnsi="Verdana" w:cs="Arial"/>
                <w:b/>
                <w:sz w:val="16"/>
                <w:szCs w:val="16"/>
                <w:lang w:val="en-US"/>
              </w:rPr>
              <w:t>Physical</w:t>
            </w:r>
          </w:p>
        </w:tc>
        <w:tc>
          <w:tcPr>
            <w:tcW w:w="2917" w:type="dxa"/>
            <w:hideMark/>
          </w:tcPr>
          <w:p w14:paraId="284C9072" w14:textId="77777777" w:rsidR="00F609A7" w:rsidRPr="00AC2287" w:rsidRDefault="00AC2287" w:rsidP="00AC2287">
            <w:pPr>
              <w:spacing w:after="101" w:line="204" w:lineRule="exact"/>
              <w:jc w:val="both"/>
              <w:rPr>
                <w:rFonts w:ascii="Verdana" w:hAnsi="Verdana" w:cs="Arial"/>
                <w:sz w:val="16"/>
                <w:szCs w:val="16"/>
                <w:lang w:val="en-US"/>
              </w:rPr>
            </w:pPr>
            <w:r>
              <w:rPr>
                <w:rFonts w:ascii="Verdana" w:hAnsi="Verdana" w:cs="Arial"/>
                <w:sz w:val="16"/>
                <w:szCs w:val="16"/>
                <w:lang w:val="en-US"/>
              </w:rPr>
              <w:t xml:space="preserve">The employer complies when making an inspection of the workplace, it is verified that  he has specific areas for the placement of the personal protective equipment, as well as for the decontamination of the occupationally exposed personnel and the containers, devices and tools that are used, where open sources of ionizing radiation exist. </w:t>
            </w:r>
          </w:p>
        </w:tc>
        <w:tc>
          <w:tcPr>
            <w:tcW w:w="2917" w:type="dxa"/>
            <w:gridSpan w:val="2"/>
          </w:tcPr>
          <w:p w14:paraId="1C4E324B" w14:textId="77777777" w:rsidR="00F609A7" w:rsidRPr="00EB32C8" w:rsidRDefault="00F609A7" w:rsidP="00F609A7">
            <w:pPr>
              <w:spacing w:after="101" w:line="204" w:lineRule="exact"/>
              <w:jc w:val="both"/>
              <w:rPr>
                <w:rFonts w:ascii="Verdana" w:hAnsi="Verdana" w:cs="Arial"/>
                <w:sz w:val="16"/>
                <w:szCs w:val="16"/>
                <w:lang w:val="en-US"/>
              </w:rPr>
            </w:pPr>
          </w:p>
        </w:tc>
        <w:tc>
          <w:tcPr>
            <w:tcW w:w="854" w:type="dxa"/>
            <w:hideMark/>
          </w:tcPr>
          <w:p w14:paraId="7EEC28A8" w14:textId="77777777" w:rsidR="00F609A7" w:rsidRPr="00F609A7" w:rsidRDefault="003A2ABE" w:rsidP="00F609A7">
            <w:pPr>
              <w:spacing w:after="101" w:line="204"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2D09B9C3" w14:textId="77777777" w:rsidTr="00F56666">
        <w:trPr>
          <w:jc w:val="center"/>
        </w:trPr>
        <w:tc>
          <w:tcPr>
            <w:tcW w:w="1283" w:type="dxa"/>
            <w:hideMark/>
          </w:tcPr>
          <w:p w14:paraId="79200CCA" w14:textId="77777777" w:rsidR="00F609A7" w:rsidRPr="00F609A7" w:rsidRDefault="00F609A7" w:rsidP="00F609A7">
            <w:pPr>
              <w:spacing w:after="101" w:line="204" w:lineRule="exact"/>
              <w:jc w:val="both"/>
              <w:rPr>
                <w:rFonts w:ascii="Verdana" w:hAnsi="Verdana" w:cs="Arial"/>
                <w:b/>
                <w:sz w:val="16"/>
                <w:szCs w:val="16"/>
                <w:lang w:val="en-US"/>
              </w:rPr>
            </w:pPr>
            <w:r w:rsidRPr="00F609A7">
              <w:rPr>
                <w:rFonts w:ascii="Verdana" w:hAnsi="Verdana" w:cs="Arial"/>
                <w:b/>
                <w:sz w:val="16"/>
                <w:szCs w:val="16"/>
                <w:lang w:val="en-US"/>
              </w:rPr>
              <w:t>5.17</w:t>
            </w:r>
          </w:p>
        </w:tc>
        <w:tc>
          <w:tcPr>
            <w:tcW w:w="1529" w:type="dxa"/>
            <w:hideMark/>
          </w:tcPr>
          <w:p w14:paraId="5D978EED" w14:textId="77777777" w:rsidR="00F609A7" w:rsidRPr="00F609A7" w:rsidRDefault="00D44D89" w:rsidP="00F609A7">
            <w:pPr>
              <w:spacing w:after="101" w:line="204"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1A530985" w14:textId="77777777" w:rsidR="00F609A7" w:rsidRPr="00EB32C8" w:rsidRDefault="00AC2287" w:rsidP="00AC2287">
            <w:pPr>
              <w:spacing w:after="101" w:line="204" w:lineRule="exact"/>
              <w:jc w:val="both"/>
              <w:rPr>
                <w:rFonts w:ascii="Verdana" w:hAnsi="Verdana" w:cs="Arial"/>
                <w:sz w:val="16"/>
                <w:szCs w:val="16"/>
                <w:lang w:val="en-US"/>
              </w:rPr>
            </w:pPr>
            <w:r w:rsidRPr="00EB32C8">
              <w:rPr>
                <w:rFonts w:ascii="Verdana" w:hAnsi="Verdana" w:cs="Arial"/>
                <w:sz w:val="16"/>
                <w:szCs w:val="16"/>
                <w:lang w:val="en-US"/>
              </w:rPr>
              <w:t xml:space="preserve">The employer complies when he presents documentation evidence that he complies in the zones of risk with safety conditions, in conformity with that detailed in the General Regulation of Radiological Safety. </w:t>
            </w:r>
          </w:p>
        </w:tc>
        <w:tc>
          <w:tcPr>
            <w:tcW w:w="2917" w:type="dxa"/>
            <w:gridSpan w:val="2"/>
            <w:hideMark/>
          </w:tcPr>
          <w:p w14:paraId="7EA0EA9C" w14:textId="77777777" w:rsidR="00F609A7" w:rsidRPr="00AC2287" w:rsidRDefault="00AC2287" w:rsidP="00AC2287">
            <w:pPr>
              <w:spacing w:after="101" w:line="204" w:lineRule="exact"/>
              <w:jc w:val="both"/>
              <w:rPr>
                <w:rFonts w:ascii="Verdana" w:hAnsi="Verdana" w:cs="Arial"/>
                <w:sz w:val="16"/>
                <w:szCs w:val="16"/>
                <w:lang w:val="en-US"/>
              </w:rPr>
            </w:pPr>
            <w:r w:rsidRPr="00AC2287">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the</w:t>
            </w:r>
            <w:r w:rsidRPr="00AC2287">
              <w:rPr>
                <w:rFonts w:ascii="Verdana" w:hAnsi="Verdana" w:cs="Arial"/>
                <w:sz w:val="16"/>
                <w:szCs w:val="16"/>
                <w:lang w:val="en-US"/>
              </w:rPr>
              <w:t xml:space="preserve"> current operating </w:t>
            </w:r>
            <w:proofErr w:type="spellStart"/>
            <w:r w:rsidRPr="00AC2287">
              <w:rPr>
                <w:rFonts w:ascii="Verdana" w:hAnsi="Verdana" w:cs="Arial"/>
                <w:sz w:val="16"/>
                <w:szCs w:val="16"/>
                <w:lang w:val="en-US"/>
              </w:rPr>
              <w:t>licenss</w:t>
            </w:r>
            <w:proofErr w:type="spellEnd"/>
            <w:r w:rsidRPr="00AC2287">
              <w:rPr>
                <w:rFonts w:ascii="Verdana" w:hAnsi="Verdana" w:cs="Arial"/>
                <w:sz w:val="16"/>
                <w:szCs w:val="16"/>
                <w:lang w:val="en-US"/>
              </w:rPr>
              <w:t>, authorization or sanitary license</w:t>
            </w:r>
            <w:r>
              <w:rPr>
                <w:rFonts w:ascii="Verdana" w:hAnsi="Verdana" w:cs="Arial"/>
                <w:sz w:val="16"/>
                <w:szCs w:val="16"/>
                <w:lang w:val="en-US"/>
              </w:rPr>
              <w:t>, or when applicable, the current authorization, or in process of being renewed,</w:t>
            </w:r>
            <w:r w:rsidRPr="00AC2287">
              <w:rPr>
                <w:rFonts w:ascii="Verdana" w:hAnsi="Verdana" w:cs="Arial"/>
                <w:sz w:val="16"/>
                <w:szCs w:val="16"/>
                <w:lang w:val="en-US"/>
              </w:rPr>
              <w:t xml:space="preserve"> issued by the appropriate regulatory entity</w:t>
            </w:r>
            <w:r>
              <w:rPr>
                <w:rFonts w:ascii="Verdana" w:hAnsi="Verdana" w:cs="Arial"/>
                <w:sz w:val="16"/>
                <w:szCs w:val="16"/>
                <w:lang w:val="en-US"/>
              </w:rPr>
              <w:t>.</w:t>
            </w:r>
          </w:p>
        </w:tc>
        <w:tc>
          <w:tcPr>
            <w:tcW w:w="854" w:type="dxa"/>
          </w:tcPr>
          <w:p w14:paraId="7E5564D2" w14:textId="77777777" w:rsidR="00F609A7" w:rsidRPr="00AC2287" w:rsidRDefault="00F609A7" w:rsidP="00F609A7">
            <w:pPr>
              <w:spacing w:after="101" w:line="204" w:lineRule="exact"/>
              <w:jc w:val="both"/>
              <w:rPr>
                <w:rFonts w:ascii="Verdana" w:hAnsi="Verdana" w:cs="Arial"/>
                <w:sz w:val="16"/>
                <w:szCs w:val="16"/>
                <w:lang w:val="en-US"/>
              </w:rPr>
            </w:pPr>
          </w:p>
        </w:tc>
      </w:tr>
      <w:tr w:rsidR="00F609A7" w:rsidRPr="00F609A7" w14:paraId="2CA196FE" w14:textId="77777777" w:rsidTr="00F56666">
        <w:trPr>
          <w:jc w:val="center"/>
        </w:trPr>
        <w:tc>
          <w:tcPr>
            <w:tcW w:w="1283" w:type="dxa"/>
            <w:hideMark/>
          </w:tcPr>
          <w:p w14:paraId="69282FD9" w14:textId="77777777" w:rsidR="00F609A7" w:rsidRPr="00F609A7" w:rsidRDefault="00F609A7" w:rsidP="00F609A7">
            <w:pPr>
              <w:spacing w:after="101" w:line="204" w:lineRule="exact"/>
              <w:jc w:val="both"/>
              <w:rPr>
                <w:rFonts w:ascii="Verdana" w:hAnsi="Verdana" w:cs="Arial"/>
                <w:b/>
                <w:sz w:val="16"/>
                <w:szCs w:val="16"/>
                <w:lang w:val="en-US"/>
              </w:rPr>
            </w:pPr>
            <w:r w:rsidRPr="00F609A7">
              <w:rPr>
                <w:rFonts w:ascii="Verdana" w:hAnsi="Verdana" w:cs="Arial"/>
                <w:b/>
                <w:sz w:val="16"/>
                <w:szCs w:val="16"/>
                <w:lang w:val="en-US"/>
              </w:rPr>
              <w:t>5.18</w:t>
            </w:r>
          </w:p>
        </w:tc>
        <w:tc>
          <w:tcPr>
            <w:tcW w:w="1529" w:type="dxa"/>
            <w:hideMark/>
          </w:tcPr>
          <w:p w14:paraId="45C09902" w14:textId="77777777" w:rsidR="00F609A7" w:rsidRPr="00F609A7" w:rsidRDefault="00D44D89" w:rsidP="00F609A7">
            <w:pPr>
              <w:spacing w:after="101" w:line="204"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08BAC144" w14:textId="77777777" w:rsidR="00F609A7" w:rsidRPr="00EB32C8" w:rsidRDefault="00AC2287" w:rsidP="00AC2287">
            <w:pPr>
              <w:spacing w:after="101" w:line="204" w:lineRule="exact"/>
              <w:jc w:val="both"/>
              <w:rPr>
                <w:rFonts w:ascii="Verdana" w:hAnsi="Verdana" w:cs="Arial"/>
                <w:sz w:val="16"/>
                <w:szCs w:val="16"/>
                <w:lang w:val="en-US"/>
              </w:rPr>
            </w:pPr>
            <w:r w:rsidRPr="00AC2287">
              <w:rPr>
                <w:rFonts w:ascii="Verdana" w:hAnsi="Verdana" w:cs="Arial"/>
                <w:sz w:val="16"/>
                <w:szCs w:val="16"/>
                <w:lang w:val="en-US"/>
              </w:rPr>
              <w:t>The employer complies when he presents documentation evidence that he has</w:t>
            </w:r>
            <w:r>
              <w:rPr>
                <w:rFonts w:ascii="Verdana" w:hAnsi="Verdana" w:cs="Arial"/>
                <w:sz w:val="16"/>
                <w:szCs w:val="16"/>
                <w:lang w:val="en-US"/>
              </w:rPr>
              <w:t xml:space="preserve"> a person in charge of radiological safety, or, when applicable, with a person responsible for the operation and functioning of the X ray equipment, as well as the auxiliaries necessary per work shift, based on that determined by the General Regulation of Radiological Safety, or the NOM-229-SSA1-2002 or those that substitute it, as applicable. </w:t>
            </w:r>
          </w:p>
        </w:tc>
        <w:tc>
          <w:tcPr>
            <w:tcW w:w="2917" w:type="dxa"/>
            <w:gridSpan w:val="2"/>
            <w:hideMark/>
          </w:tcPr>
          <w:p w14:paraId="7F94F184" w14:textId="77777777" w:rsidR="00AC2287" w:rsidRPr="00AC2287" w:rsidRDefault="00AC2287" w:rsidP="00AC2287">
            <w:pPr>
              <w:spacing w:after="101" w:line="204" w:lineRule="exact"/>
              <w:jc w:val="both"/>
              <w:rPr>
                <w:rFonts w:ascii="Verdana" w:hAnsi="Verdana" w:cs="Arial"/>
                <w:sz w:val="16"/>
                <w:szCs w:val="16"/>
                <w:lang w:val="en-US"/>
              </w:rPr>
            </w:pPr>
            <w:r w:rsidRPr="00AC2287">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the</w:t>
            </w:r>
            <w:r w:rsidRPr="00AC2287">
              <w:rPr>
                <w:rFonts w:ascii="Verdana" w:hAnsi="Verdana" w:cs="Arial"/>
                <w:sz w:val="16"/>
                <w:szCs w:val="16"/>
                <w:lang w:val="en-US"/>
              </w:rPr>
              <w:t xml:space="preserve"> current operating </w:t>
            </w:r>
            <w:proofErr w:type="spellStart"/>
            <w:r w:rsidRPr="00AC2287">
              <w:rPr>
                <w:rFonts w:ascii="Verdana" w:hAnsi="Verdana" w:cs="Arial"/>
                <w:sz w:val="16"/>
                <w:szCs w:val="16"/>
                <w:lang w:val="en-US"/>
              </w:rPr>
              <w:t>licenss</w:t>
            </w:r>
            <w:proofErr w:type="spellEnd"/>
            <w:r w:rsidRPr="00AC2287">
              <w:rPr>
                <w:rFonts w:ascii="Verdana" w:hAnsi="Verdana" w:cs="Arial"/>
                <w:sz w:val="16"/>
                <w:szCs w:val="16"/>
                <w:lang w:val="en-US"/>
              </w:rPr>
              <w:t>, authorization or sanitary license</w:t>
            </w:r>
            <w:r>
              <w:rPr>
                <w:rFonts w:ascii="Verdana" w:hAnsi="Verdana" w:cs="Arial"/>
                <w:sz w:val="16"/>
                <w:szCs w:val="16"/>
                <w:lang w:val="en-US"/>
              </w:rPr>
              <w:t>, or when applicable, the current authorization</w:t>
            </w:r>
            <w:r w:rsidRPr="00AC2287">
              <w:rPr>
                <w:rFonts w:ascii="Verdana" w:hAnsi="Verdana" w:cs="Arial"/>
                <w:sz w:val="16"/>
                <w:szCs w:val="16"/>
                <w:lang w:val="en-US"/>
              </w:rPr>
              <w:t xml:space="preserve"> issued by the appropriate regulatory entity</w:t>
            </w:r>
            <w:r>
              <w:rPr>
                <w:rFonts w:ascii="Verdana" w:hAnsi="Verdana" w:cs="Arial"/>
                <w:sz w:val="16"/>
                <w:szCs w:val="16"/>
                <w:lang w:val="en-US"/>
              </w:rPr>
              <w:t>.</w:t>
            </w:r>
          </w:p>
          <w:p w14:paraId="10024E6A" w14:textId="77777777" w:rsidR="00F609A7" w:rsidRPr="00AC2287" w:rsidRDefault="00F609A7" w:rsidP="00F609A7">
            <w:pPr>
              <w:spacing w:after="101" w:line="204" w:lineRule="exact"/>
              <w:jc w:val="both"/>
              <w:rPr>
                <w:rFonts w:ascii="Verdana" w:hAnsi="Verdana" w:cs="Arial"/>
                <w:sz w:val="16"/>
                <w:szCs w:val="16"/>
                <w:lang w:val="en-US"/>
              </w:rPr>
            </w:pPr>
          </w:p>
        </w:tc>
        <w:tc>
          <w:tcPr>
            <w:tcW w:w="854" w:type="dxa"/>
            <w:hideMark/>
          </w:tcPr>
          <w:p w14:paraId="4386FCEB" w14:textId="77777777" w:rsidR="00F609A7" w:rsidRPr="00F609A7" w:rsidRDefault="003A2ABE" w:rsidP="00F609A7">
            <w:pPr>
              <w:spacing w:after="101" w:line="204"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51132497" w14:textId="77777777" w:rsidTr="00F56666">
        <w:trPr>
          <w:jc w:val="center"/>
        </w:trPr>
        <w:tc>
          <w:tcPr>
            <w:tcW w:w="1283" w:type="dxa"/>
            <w:hideMark/>
          </w:tcPr>
          <w:p w14:paraId="4E2A5D06" w14:textId="77777777" w:rsidR="00F609A7" w:rsidRPr="00F609A7" w:rsidRDefault="00F609A7" w:rsidP="00F609A7">
            <w:pPr>
              <w:spacing w:after="40" w:line="200" w:lineRule="exact"/>
              <w:jc w:val="both"/>
              <w:rPr>
                <w:rFonts w:ascii="Verdana" w:hAnsi="Verdana" w:cs="Arial"/>
                <w:b/>
                <w:sz w:val="16"/>
                <w:szCs w:val="16"/>
                <w:lang w:val="en-US"/>
              </w:rPr>
            </w:pPr>
            <w:r w:rsidRPr="00F609A7">
              <w:rPr>
                <w:rFonts w:ascii="Verdana" w:hAnsi="Verdana" w:cs="Arial"/>
                <w:b/>
                <w:sz w:val="16"/>
                <w:szCs w:val="16"/>
                <w:lang w:val="en-US"/>
              </w:rPr>
              <w:t>5.19</w:t>
            </w:r>
          </w:p>
        </w:tc>
        <w:tc>
          <w:tcPr>
            <w:tcW w:w="1529" w:type="dxa"/>
            <w:hideMark/>
          </w:tcPr>
          <w:p w14:paraId="4A3F8559" w14:textId="77777777" w:rsidR="00F609A7" w:rsidRPr="00F609A7" w:rsidRDefault="003A2ABE" w:rsidP="00F609A7">
            <w:pPr>
              <w:spacing w:after="40" w:line="200" w:lineRule="exact"/>
              <w:jc w:val="both"/>
              <w:rPr>
                <w:rFonts w:ascii="Verdana" w:hAnsi="Verdana" w:cs="Arial"/>
                <w:b/>
                <w:sz w:val="16"/>
                <w:szCs w:val="16"/>
                <w:lang w:val="en-US"/>
              </w:rPr>
            </w:pPr>
            <w:r>
              <w:rPr>
                <w:rFonts w:ascii="Verdana" w:hAnsi="Verdana" w:cs="Arial"/>
                <w:b/>
                <w:sz w:val="16"/>
                <w:szCs w:val="16"/>
                <w:lang w:val="en-US"/>
              </w:rPr>
              <w:t>Interview</w:t>
            </w:r>
          </w:p>
        </w:tc>
        <w:tc>
          <w:tcPr>
            <w:tcW w:w="2917" w:type="dxa"/>
            <w:hideMark/>
          </w:tcPr>
          <w:p w14:paraId="01EB7CD4" w14:textId="77777777" w:rsidR="00AC2287" w:rsidRPr="00AC2287" w:rsidRDefault="00AC2287" w:rsidP="00AC2287">
            <w:pPr>
              <w:spacing w:after="40" w:line="200" w:lineRule="exact"/>
              <w:jc w:val="both"/>
              <w:rPr>
                <w:rFonts w:ascii="Verdana" w:hAnsi="Verdana" w:cs="Arial"/>
                <w:sz w:val="16"/>
                <w:szCs w:val="16"/>
                <w:lang w:val="en-US"/>
              </w:rPr>
            </w:pPr>
            <w:r w:rsidRPr="00AC2287">
              <w:rPr>
                <w:rFonts w:ascii="Verdana" w:hAnsi="Verdana" w:cs="Arial"/>
                <w:sz w:val="16"/>
                <w:szCs w:val="16"/>
                <w:lang w:val="en-US"/>
              </w:rPr>
              <w:t xml:space="preserve">The employer complies when interviewing, as applicable, to </w:t>
            </w:r>
            <w:proofErr w:type="spellStart"/>
            <w:r w:rsidRPr="00AC2287">
              <w:rPr>
                <w:rFonts w:ascii="Verdana" w:hAnsi="Verdana" w:cs="Arial"/>
                <w:sz w:val="16"/>
                <w:szCs w:val="16"/>
                <w:lang w:val="en-US"/>
              </w:rPr>
              <w:t>teh</w:t>
            </w:r>
            <w:proofErr w:type="spellEnd"/>
            <w:r w:rsidRPr="00AC2287">
              <w:rPr>
                <w:rFonts w:ascii="Verdana" w:hAnsi="Verdana" w:cs="Arial"/>
                <w:sz w:val="16"/>
                <w:szCs w:val="16"/>
                <w:lang w:val="en-US"/>
              </w:rPr>
              <w:t xml:space="preserve"> person in charge of radiological safety or the person </w:t>
            </w:r>
            <w:proofErr w:type="spellStart"/>
            <w:r w:rsidRPr="00AC2287">
              <w:rPr>
                <w:rFonts w:ascii="Verdana" w:hAnsi="Verdana" w:cs="Arial"/>
                <w:sz w:val="16"/>
                <w:szCs w:val="16"/>
                <w:lang w:val="en-US"/>
              </w:rPr>
              <w:t>responsable</w:t>
            </w:r>
            <w:proofErr w:type="spellEnd"/>
            <w:r w:rsidRPr="00AC2287">
              <w:rPr>
                <w:rFonts w:ascii="Verdana" w:hAnsi="Verdana" w:cs="Arial"/>
                <w:sz w:val="16"/>
                <w:szCs w:val="16"/>
                <w:lang w:val="en-US"/>
              </w:rPr>
              <w:t xml:space="preserve"> for the operation and functioning of </w:t>
            </w:r>
            <w:proofErr w:type="spellStart"/>
            <w:r w:rsidRPr="00AC2287">
              <w:rPr>
                <w:rFonts w:ascii="Verdana" w:hAnsi="Verdana" w:cs="Arial"/>
                <w:sz w:val="16"/>
                <w:szCs w:val="16"/>
                <w:lang w:val="en-US"/>
              </w:rPr>
              <w:t>hte</w:t>
            </w:r>
            <w:proofErr w:type="spellEnd"/>
            <w:r w:rsidRPr="00AC2287">
              <w:rPr>
                <w:rFonts w:ascii="Verdana" w:hAnsi="Verdana" w:cs="Arial"/>
                <w:sz w:val="16"/>
                <w:szCs w:val="16"/>
                <w:lang w:val="en-US"/>
              </w:rPr>
              <w:t xml:space="preserve"> X ray equipment and to the </w:t>
            </w:r>
            <w:r>
              <w:rPr>
                <w:rFonts w:ascii="Verdana" w:hAnsi="Verdana" w:cs="Arial"/>
                <w:sz w:val="16"/>
                <w:szCs w:val="16"/>
                <w:lang w:val="en-US"/>
              </w:rPr>
              <w:t xml:space="preserve">occupationally exposed personnel selected in conformity with the sampling criteria contained in the </w:t>
            </w:r>
            <w:r>
              <w:rPr>
                <w:rFonts w:ascii="Verdana" w:hAnsi="Verdana" w:cs="Arial"/>
                <w:b/>
                <w:bCs/>
                <w:sz w:val="16"/>
                <w:szCs w:val="16"/>
                <w:lang w:val="en-US"/>
              </w:rPr>
              <w:t xml:space="preserve">Table 1 </w:t>
            </w:r>
            <w:r>
              <w:rPr>
                <w:rFonts w:ascii="Verdana" w:hAnsi="Verdana" w:cs="Arial"/>
                <w:sz w:val="16"/>
                <w:szCs w:val="16"/>
                <w:lang w:val="en-US"/>
              </w:rPr>
              <w:t xml:space="preserve">“Sampling by random selection," it is verified that he provides </w:t>
            </w:r>
            <w:proofErr w:type="spellStart"/>
            <w:r>
              <w:rPr>
                <w:rFonts w:ascii="Verdana" w:hAnsi="Verdana" w:cs="Arial"/>
                <w:sz w:val="16"/>
                <w:szCs w:val="16"/>
                <w:lang w:val="en-US"/>
              </w:rPr>
              <w:t>tehm</w:t>
            </w:r>
            <w:proofErr w:type="spellEnd"/>
            <w:r>
              <w:rPr>
                <w:rFonts w:ascii="Verdana" w:hAnsi="Verdana" w:cs="Arial"/>
                <w:sz w:val="16"/>
                <w:szCs w:val="16"/>
                <w:lang w:val="en-US"/>
              </w:rPr>
              <w:t xml:space="preserve"> with the personal protective equipment, according to that stipulated in: </w:t>
            </w:r>
          </w:p>
          <w:p w14:paraId="42208E28" w14:textId="77777777" w:rsidR="00F609A7" w:rsidRPr="00AC2287" w:rsidRDefault="00AC2287" w:rsidP="00AC2287">
            <w:pPr>
              <w:numPr>
                <w:ilvl w:val="0"/>
                <w:numId w:val="84"/>
              </w:numPr>
              <w:spacing w:after="40" w:line="200" w:lineRule="exact"/>
              <w:ind w:left="360"/>
              <w:jc w:val="both"/>
              <w:rPr>
                <w:rFonts w:ascii="Verdana" w:hAnsi="Verdana" w:cs="Arial"/>
                <w:sz w:val="16"/>
                <w:szCs w:val="16"/>
                <w:lang w:val="en-US"/>
              </w:rPr>
            </w:pPr>
            <w:r>
              <w:rPr>
                <w:rFonts w:ascii="Verdana" w:hAnsi="Verdana" w:cs="Arial"/>
                <w:sz w:val="16"/>
                <w:szCs w:val="16"/>
                <w:lang w:val="en-US"/>
              </w:rPr>
              <w:t>The NOM-017-STPS-2008, or those that substitute them, and</w:t>
            </w:r>
          </w:p>
        </w:tc>
        <w:tc>
          <w:tcPr>
            <w:tcW w:w="2917" w:type="dxa"/>
            <w:gridSpan w:val="2"/>
          </w:tcPr>
          <w:p w14:paraId="75FA76C3" w14:textId="77777777" w:rsidR="00F609A7" w:rsidRPr="00AC2287" w:rsidRDefault="00F609A7" w:rsidP="00F609A7">
            <w:pPr>
              <w:spacing w:after="40" w:line="200" w:lineRule="exact"/>
              <w:jc w:val="both"/>
              <w:rPr>
                <w:rFonts w:ascii="Verdana" w:hAnsi="Verdana" w:cs="Arial"/>
                <w:sz w:val="16"/>
                <w:szCs w:val="16"/>
                <w:lang w:val="en-US"/>
              </w:rPr>
            </w:pPr>
          </w:p>
        </w:tc>
        <w:tc>
          <w:tcPr>
            <w:tcW w:w="854" w:type="dxa"/>
            <w:hideMark/>
          </w:tcPr>
          <w:p w14:paraId="24AB0CB4" w14:textId="77777777" w:rsidR="00F609A7" w:rsidRPr="00F609A7" w:rsidRDefault="003A2ABE" w:rsidP="00F609A7">
            <w:pPr>
              <w:spacing w:after="40" w:line="20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59E4573D" w14:textId="77777777" w:rsidTr="00F56666">
        <w:trPr>
          <w:jc w:val="center"/>
        </w:trPr>
        <w:tc>
          <w:tcPr>
            <w:tcW w:w="1283" w:type="dxa"/>
          </w:tcPr>
          <w:p w14:paraId="666F8E78" w14:textId="77777777" w:rsidR="00F609A7" w:rsidRPr="00F609A7" w:rsidRDefault="00F609A7" w:rsidP="00F609A7">
            <w:pPr>
              <w:spacing w:after="40" w:line="200" w:lineRule="exact"/>
              <w:jc w:val="both"/>
              <w:rPr>
                <w:rFonts w:ascii="Verdana" w:hAnsi="Verdana" w:cs="Arial"/>
                <w:b/>
                <w:sz w:val="16"/>
                <w:szCs w:val="16"/>
                <w:lang w:val="en-US"/>
              </w:rPr>
            </w:pPr>
          </w:p>
        </w:tc>
        <w:tc>
          <w:tcPr>
            <w:tcW w:w="1529" w:type="dxa"/>
          </w:tcPr>
          <w:p w14:paraId="60B974B9" w14:textId="77777777" w:rsidR="00F609A7" w:rsidRPr="00F609A7" w:rsidRDefault="00F609A7" w:rsidP="00F609A7">
            <w:pPr>
              <w:spacing w:after="40" w:line="200" w:lineRule="exact"/>
              <w:jc w:val="both"/>
              <w:rPr>
                <w:rFonts w:ascii="Verdana" w:hAnsi="Verdana" w:cs="Arial"/>
                <w:b/>
                <w:sz w:val="16"/>
                <w:szCs w:val="16"/>
                <w:lang w:val="en-US"/>
              </w:rPr>
            </w:pPr>
          </w:p>
        </w:tc>
        <w:tc>
          <w:tcPr>
            <w:tcW w:w="2917" w:type="dxa"/>
            <w:hideMark/>
          </w:tcPr>
          <w:p w14:paraId="45BFC2F6" w14:textId="77777777" w:rsidR="00AC2287" w:rsidRDefault="00AC2287" w:rsidP="00F609A7">
            <w:pPr>
              <w:numPr>
                <w:ilvl w:val="0"/>
                <w:numId w:val="85"/>
              </w:numPr>
              <w:spacing w:after="40" w:line="200" w:lineRule="exact"/>
              <w:ind w:left="360"/>
              <w:jc w:val="both"/>
              <w:rPr>
                <w:rFonts w:ascii="Verdana" w:hAnsi="Verdana" w:cs="Arial"/>
                <w:sz w:val="16"/>
                <w:szCs w:val="16"/>
                <w:lang w:val="en-US"/>
              </w:rPr>
            </w:pPr>
            <w:r>
              <w:rPr>
                <w:rFonts w:ascii="Verdana" w:hAnsi="Verdana" w:cs="Arial"/>
                <w:sz w:val="16"/>
                <w:szCs w:val="16"/>
                <w:lang w:val="en-US"/>
              </w:rPr>
              <w:t>The General Regulation of Radiological Safety, the operating license and the NOM-008-NUCL-2011 or those that substitute it, or</w:t>
            </w:r>
          </w:p>
          <w:p w14:paraId="68A72477" w14:textId="77777777" w:rsidR="00F609A7" w:rsidRPr="00F609A7" w:rsidRDefault="00AC2287" w:rsidP="00AC2287">
            <w:pPr>
              <w:numPr>
                <w:ilvl w:val="0"/>
                <w:numId w:val="85"/>
              </w:numPr>
              <w:spacing w:after="40" w:line="200" w:lineRule="exact"/>
              <w:ind w:left="360"/>
              <w:jc w:val="both"/>
              <w:rPr>
                <w:rFonts w:ascii="Verdana" w:hAnsi="Verdana" w:cs="Arial"/>
                <w:sz w:val="16"/>
                <w:szCs w:val="16"/>
                <w:lang w:val="en-US"/>
              </w:rPr>
            </w:pPr>
            <w:r>
              <w:rPr>
                <w:rFonts w:ascii="Verdana" w:hAnsi="Verdana" w:cs="Arial"/>
                <w:sz w:val="16"/>
                <w:szCs w:val="16"/>
                <w:lang w:val="en-US"/>
              </w:rPr>
              <w:t xml:space="preserve">The Sanitary license and the NOM-229-SSA1-2002, or those that substitute it. </w:t>
            </w:r>
          </w:p>
        </w:tc>
        <w:tc>
          <w:tcPr>
            <w:tcW w:w="2917" w:type="dxa"/>
            <w:gridSpan w:val="2"/>
          </w:tcPr>
          <w:p w14:paraId="6F2EE5E9" w14:textId="77777777" w:rsidR="00F609A7" w:rsidRPr="00F609A7" w:rsidRDefault="00F609A7" w:rsidP="00F609A7">
            <w:pPr>
              <w:spacing w:after="40" w:line="200" w:lineRule="exact"/>
              <w:jc w:val="both"/>
              <w:rPr>
                <w:rFonts w:ascii="Verdana" w:hAnsi="Verdana" w:cs="Arial"/>
                <w:sz w:val="16"/>
                <w:szCs w:val="16"/>
                <w:lang w:val="en-US"/>
              </w:rPr>
            </w:pPr>
          </w:p>
        </w:tc>
        <w:tc>
          <w:tcPr>
            <w:tcW w:w="854" w:type="dxa"/>
          </w:tcPr>
          <w:p w14:paraId="7536FF12" w14:textId="77777777" w:rsidR="00F609A7" w:rsidRPr="00F609A7" w:rsidRDefault="00F609A7" w:rsidP="00F609A7">
            <w:pPr>
              <w:spacing w:after="40" w:line="200" w:lineRule="exact"/>
              <w:jc w:val="both"/>
              <w:rPr>
                <w:rFonts w:ascii="Verdana" w:hAnsi="Verdana" w:cs="Arial"/>
                <w:sz w:val="16"/>
                <w:szCs w:val="16"/>
                <w:lang w:val="en-US"/>
              </w:rPr>
            </w:pPr>
          </w:p>
        </w:tc>
      </w:tr>
      <w:tr w:rsidR="00F609A7" w:rsidRPr="00EB32C8" w14:paraId="2262618A" w14:textId="77777777" w:rsidTr="00F56666">
        <w:trPr>
          <w:jc w:val="center"/>
        </w:trPr>
        <w:tc>
          <w:tcPr>
            <w:tcW w:w="1283" w:type="dxa"/>
            <w:hideMark/>
          </w:tcPr>
          <w:p w14:paraId="27F3A92F" w14:textId="77777777" w:rsidR="00F609A7" w:rsidRPr="00F609A7" w:rsidRDefault="00F609A7" w:rsidP="00F609A7">
            <w:pPr>
              <w:spacing w:after="40" w:line="200" w:lineRule="exact"/>
              <w:jc w:val="both"/>
              <w:rPr>
                <w:rFonts w:ascii="Verdana" w:hAnsi="Verdana" w:cs="Arial"/>
                <w:b/>
                <w:sz w:val="16"/>
                <w:szCs w:val="16"/>
                <w:lang w:val="en-US"/>
              </w:rPr>
            </w:pPr>
            <w:r w:rsidRPr="00F609A7">
              <w:rPr>
                <w:rFonts w:ascii="Verdana" w:hAnsi="Verdana" w:cs="Arial"/>
                <w:b/>
                <w:sz w:val="16"/>
                <w:szCs w:val="16"/>
                <w:lang w:val="en-US"/>
              </w:rPr>
              <w:t>5.20</w:t>
            </w:r>
          </w:p>
        </w:tc>
        <w:tc>
          <w:tcPr>
            <w:tcW w:w="1529" w:type="dxa"/>
            <w:hideMark/>
          </w:tcPr>
          <w:p w14:paraId="49AE4ABD" w14:textId="77777777" w:rsidR="00F609A7" w:rsidRPr="00F609A7" w:rsidRDefault="00D44D89" w:rsidP="00F609A7">
            <w:pPr>
              <w:spacing w:after="40" w:line="20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3E760642" w14:textId="77777777" w:rsidR="00F609A7" w:rsidRPr="00EB32C8" w:rsidRDefault="00AC2287" w:rsidP="00AC2287">
            <w:pPr>
              <w:spacing w:after="40" w:line="200" w:lineRule="exact"/>
              <w:jc w:val="both"/>
              <w:rPr>
                <w:rFonts w:ascii="Verdana" w:hAnsi="Verdana" w:cs="Arial"/>
                <w:sz w:val="16"/>
                <w:szCs w:val="16"/>
                <w:lang w:val="en-US"/>
              </w:rPr>
            </w:pPr>
            <w:r w:rsidRPr="00EB32C8">
              <w:rPr>
                <w:rFonts w:ascii="Verdana" w:hAnsi="Verdana" w:cs="Arial"/>
                <w:sz w:val="16"/>
                <w:szCs w:val="16"/>
                <w:lang w:val="en-US"/>
              </w:rPr>
              <w:t xml:space="preserve">The employer complies when he presents documentation evidence that he that the program for the oversight of the health of occupationally exposed personnel is available. </w:t>
            </w:r>
          </w:p>
        </w:tc>
        <w:tc>
          <w:tcPr>
            <w:tcW w:w="2917" w:type="dxa"/>
            <w:gridSpan w:val="2"/>
            <w:hideMark/>
          </w:tcPr>
          <w:p w14:paraId="50DAE466" w14:textId="77777777" w:rsidR="00AC2287" w:rsidRPr="00EB32C8" w:rsidRDefault="00AC2287" w:rsidP="00F609A7">
            <w:pPr>
              <w:spacing w:after="40" w:line="200" w:lineRule="exact"/>
              <w:jc w:val="both"/>
              <w:rPr>
                <w:rFonts w:ascii="Verdana" w:hAnsi="Verdana" w:cs="Arial"/>
                <w:sz w:val="16"/>
                <w:szCs w:val="16"/>
                <w:lang w:val="en-US"/>
              </w:rPr>
            </w:pPr>
          </w:p>
          <w:p w14:paraId="7878EF66" w14:textId="77777777" w:rsidR="00AC2287" w:rsidRPr="00EB32C8" w:rsidRDefault="00AC2287" w:rsidP="00AC2287">
            <w:pPr>
              <w:spacing w:after="40" w:line="200" w:lineRule="exact"/>
              <w:jc w:val="both"/>
              <w:rPr>
                <w:rFonts w:ascii="Verdana" w:hAnsi="Verdana" w:cs="Arial"/>
                <w:sz w:val="16"/>
                <w:szCs w:val="16"/>
                <w:lang w:val="en-US"/>
              </w:rPr>
            </w:pPr>
            <w:r w:rsidRPr="00AC2287">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the last current annual report of relevant </w:t>
            </w:r>
            <w:proofErr w:type="spellStart"/>
            <w:r>
              <w:rPr>
                <w:rFonts w:ascii="Verdana" w:hAnsi="Verdana" w:cs="Arial"/>
                <w:sz w:val="16"/>
                <w:szCs w:val="16"/>
                <w:lang w:val="en-US"/>
              </w:rPr>
              <w:t>activies</w:t>
            </w:r>
            <w:proofErr w:type="spellEnd"/>
            <w:r>
              <w:rPr>
                <w:rFonts w:ascii="Verdana" w:hAnsi="Verdana" w:cs="Arial"/>
                <w:sz w:val="16"/>
                <w:szCs w:val="16"/>
                <w:lang w:val="en-US"/>
              </w:rPr>
              <w:t xml:space="preserve"> sealed as received by the appropriate regulatory entity and/or the response that it granted on said report. </w:t>
            </w:r>
          </w:p>
          <w:p w14:paraId="52850DCC" w14:textId="77777777" w:rsidR="00F609A7" w:rsidRPr="00EB32C8" w:rsidRDefault="00F609A7" w:rsidP="00AC2287">
            <w:pPr>
              <w:spacing w:after="40" w:line="200" w:lineRule="exact"/>
              <w:jc w:val="both"/>
              <w:rPr>
                <w:rFonts w:ascii="Verdana" w:hAnsi="Verdana" w:cs="Arial"/>
                <w:sz w:val="16"/>
                <w:szCs w:val="16"/>
                <w:lang w:val="en-US"/>
              </w:rPr>
            </w:pPr>
          </w:p>
        </w:tc>
        <w:tc>
          <w:tcPr>
            <w:tcW w:w="854" w:type="dxa"/>
          </w:tcPr>
          <w:p w14:paraId="556F1AC2" w14:textId="77777777" w:rsidR="00F609A7" w:rsidRPr="00EB32C8" w:rsidRDefault="00F609A7" w:rsidP="00F609A7">
            <w:pPr>
              <w:spacing w:after="40" w:line="200" w:lineRule="exact"/>
              <w:jc w:val="both"/>
              <w:rPr>
                <w:rFonts w:ascii="Verdana" w:hAnsi="Verdana" w:cs="Arial"/>
                <w:sz w:val="16"/>
                <w:szCs w:val="16"/>
                <w:lang w:val="en-US"/>
              </w:rPr>
            </w:pPr>
          </w:p>
        </w:tc>
      </w:tr>
      <w:tr w:rsidR="00F609A7" w:rsidRPr="00F609A7" w14:paraId="1AEA9EA3" w14:textId="77777777" w:rsidTr="00F56666">
        <w:trPr>
          <w:jc w:val="center"/>
        </w:trPr>
        <w:tc>
          <w:tcPr>
            <w:tcW w:w="1283" w:type="dxa"/>
            <w:hideMark/>
          </w:tcPr>
          <w:p w14:paraId="3344B58A" w14:textId="77777777" w:rsidR="00F609A7" w:rsidRPr="00F609A7" w:rsidRDefault="00F609A7" w:rsidP="00F609A7">
            <w:pPr>
              <w:spacing w:after="40" w:line="200" w:lineRule="exact"/>
              <w:jc w:val="both"/>
              <w:rPr>
                <w:rFonts w:ascii="Verdana" w:hAnsi="Verdana" w:cs="Arial"/>
                <w:b/>
                <w:sz w:val="16"/>
                <w:szCs w:val="16"/>
                <w:lang w:val="en-US"/>
              </w:rPr>
            </w:pPr>
            <w:r w:rsidRPr="00F609A7">
              <w:rPr>
                <w:rFonts w:ascii="Verdana" w:hAnsi="Verdana" w:cs="Arial"/>
                <w:b/>
                <w:sz w:val="16"/>
                <w:szCs w:val="16"/>
                <w:lang w:val="en-US"/>
              </w:rPr>
              <w:t>5.21</w:t>
            </w:r>
          </w:p>
        </w:tc>
        <w:tc>
          <w:tcPr>
            <w:tcW w:w="1529" w:type="dxa"/>
            <w:hideMark/>
          </w:tcPr>
          <w:p w14:paraId="6DF530C4" w14:textId="77777777" w:rsidR="00F609A7" w:rsidRPr="00F609A7" w:rsidRDefault="00D44D89" w:rsidP="00F609A7">
            <w:pPr>
              <w:spacing w:after="40" w:line="20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725CD3E6" w14:textId="77777777" w:rsidR="00F609A7" w:rsidRPr="00AC2287" w:rsidRDefault="00AC2287" w:rsidP="00AC2287">
            <w:pPr>
              <w:spacing w:after="40" w:line="200" w:lineRule="exact"/>
              <w:jc w:val="both"/>
              <w:rPr>
                <w:rFonts w:ascii="Verdana" w:hAnsi="Verdana" w:cs="Arial"/>
                <w:sz w:val="16"/>
                <w:szCs w:val="16"/>
                <w:lang w:val="en-US"/>
              </w:rPr>
            </w:pPr>
            <w:r w:rsidRPr="00AC2287">
              <w:rPr>
                <w:rFonts w:ascii="Verdana" w:hAnsi="Verdana" w:cs="Arial"/>
                <w:sz w:val="16"/>
                <w:szCs w:val="16"/>
                <w:lang w:val="en-US"/>
              </w:rPr>
              <w:t>The employer complies when he presents do</w:t>
            </w:r>
            <w:r>
              <w:rPr>
                <w:rFonts w:ascii="Verdana" w:hAnsi="Verdana" w:cs="Arial"/>
                <w:sz w:val="16"/>
                <w:szCs w:val="16"/>
                <w:lang w:val="en-US"/>
              </w:rPr>
              <w:t xml:space="preserve">cumentation evidence that he carries out medical examinations of the occupationally exposed personnel according to that </w:t>
            </w:r>
            <w:proofErr w:type="spellStart"/>
            <w:r>
              <w:rPr>
                <w:rFonts w:ascii="Verdana" w:hAnsi="Verdana" w:cs="Arial"/>
                <w:sz w:val="16"/>
                <w:szCs w:val="16"/>
                <w:lang w:val="en-US"/>
              </w:rPr>
              <w:t>proviced</w:t>
            </w:r>
            <w:proofErr w:type="spellEnd"/>
            <w:r>
              <w:rPr>
                <w:rFonts w:ascii="Verdana" w:hAnsi="Verdana" w:cs="Arial"/>
                <w:sz w:val="16"/>
                <w:szCs w:val="16"/>
                <w:lang w:val="en-US"/>
              </w:rPr>
              <w:t xml:space="preserve"> by the NOM-026-NUCL-2011, or those that substitute it. </w:t>
            </w:r>
          </w:p>
        </w:tc>
        <w:tc>
          <w:tcPr>
            <w:tcW w:w="2917" w:type="dxa"/>
            <w:gridSpan w:val="2"/>
          </w:tcPr>
          <w:p w14:paraId="6E3A12C4" w14:textId="77777777" w:rsidR="00F609A7" w:rsidRPr="00AC2287" w:rsidRDefault="00F609A7" w:rsidP="00F609A7">
            <w:pPr>
              <w:spacing w:after="40" w:line="200" w:lineRule="exact"/>
              <w:jc w:val="both"/>
              <w:rPr>
                <w:rFonts w:ascii="Verdana" w:hAnsi="Verdana" w:cs="Arial"/>
                <w:sz w:val="16"/>
                <w:szCs w:val="16"/>
                <w:lang w:val="en-US"/>
              </w:rPr>
            </w:pPr>
          </w:p>
        </w:tc>
        <w:tc>
          <w:tcPr>
            <w:tcW w:w="854" w:type="dxa"/>
            <w:hideMark/>
          </w:tcPr>
          <w:p w14:paraId="44EEDEEA" w14:textId="77777777" w:rsidR="00F609A7" w:rsidRPr="00F609A7" w:rsidRDefault="003A2ABE" w:rsidP="00F609A7">
            <w:pPr>
              <w:spacing w:after="40" w:line="20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12A55010" w14:textId="77777777" w:rsidTr="00F56666">
        <w:trPr>
          <w:jc w:val="center"/>
        </w:trPr>
        <w:tc>
          <w:tcPr>
            <w:tcW w:w="1283" w:type="dxa"/>
            <w:hideMark/>
          </w:tcPr>
          <w:p w14:paraId="35D48EB5" w14:textId="77777777" w:rsidR="00F609A7" w:rsidRPr="00F609A7" w:rsidRDefault="00F609A7" w:rsidP="00F609A7">
            <w:pPr>
              <w:spacing w:after="40" w:line="204" w:lineRule="exact"/>
              <w:jc w:val="both"/>
              <w:rPr>
                <w:rFonts w:ascii="Verdana" w:hAnsi="Verdana" w:cs="Arial"/>
                <w:b/>
                <w:sz w:val="16"/>
                <w:szCs w:val="16"/>
                <w:lang w:val="en-US"/>
              </w:rPr>
            </w:pPr>
            <w:r w:rsidRPr="00F609A7">
              <w:rPr>
                <w:rFonts w:ascii="Verdana" w:hAnsi="Verdana" w:cs="Arial"/>
                <w:b/>
                <w:sz w:val="16"/>
                <w:szCs w:val="16"/>
                <w:lang w:val="en-US"/>
              </w:rPr>
              <w:t xml:space="preserve">5.22 </w:t>
            </w:r>
            <w:r w:rsidR="00BB3532">
              <w:rPr>
                <w:rFonts w:ascii="Verdana" w:hAnsi="Verdana" w:cs="Arial"/>
                <w:b/>
                <w:sz w:val="16"/>
                <w:szCs w:val="16"/>
                <w:lang w:val="en-US"/>
              </w:rPr>
              <w:t>and</w:t>
            </w:r>
            <w:r w:rsidRPr="00F609A7">
              <w:rPr>
                <w:rFonts w:ascii="Verdana" w:hAnsi="Verdana" w:cs="Arial"/>
                <w:b/>
                <w:sz w:val="16"/>
                <w:szCs w:val="16"/>
                <w:lang w:val="en-US"/>
              </w:rPr>
              <w:t xml:space="preserve"> 13</w:t>
            </w:r>
          </w:p>
        </w:tc>
        <w:tc>
          <w:tcPr>
            <w:tcW w:w="1529" w:type="dxa"/>
            <w:hideMark/>
          </w:tcPr>
          <w:p w14:paraId="36739823" w14:textId="77777777" w:rsidR="00F609A7" w:rsidRPr="00F609A7" w:rsidRDefault="00D44D89" w:rsidP="00F609A7">
            <w:pPr>
              <w:spacing w:after="40" w:line="204"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0BA03D27" w14:textId="77777777" w:rsidR="00AC2287" w:rsidRDefault="00AC2287" w:rsidP="00AC2287">
            <w:pPr>
              <w:spacing w:after="40" w:line="204" w:lineRule="exact"/>
              <w:jc w:val="both"/>
              <w:rPr>
                <w:rFonts w:ascii="Verdana" w:hAnsi="Verdana" w:cs="Arial"/>
                <w:sz w:val="16"/>
                <w:szCs w:val="16"/>
                <w:lang w:val="en-US"/>
              </w:rPr>
            </w:pPr>
            <w:r w:rsidRPr="00AC2287">
              <w:rPr>
                <w:rFonts w:ascii="Verdana" w:hAnsi="Verdana" w:cs="Arial"/>
                <w:sz w:val="16"/>
                <w:szCs w:val="16"/>
                <w:lang w:val="en-US"/>
              </w:rPr>
              <w:t>The employer complies when he presents do</w:t>
            </w:r>
            <w:r>
              <w:rPr>
                <w:rFonts w:ascii="Verdana" w:hAnsi="Verdana" w:cs="Arial"/>
                <w:sz w:val="16"/>
                <w:szCs w:val="16"/>
                <w:lang w:val="en-US"/>
              </w:rPr>
              <w:t xml:space="preserve">cumentation evidence that he: </w:t>
            </w:r>
          </w:p>
          <w:p w14:paraId="1D56AAC1" w14:textId="77777777" w:rsidR="00F609A7" w:rsidRPr="00EB32C8" w:rsidRDefault="00AC2287" w:rsidP="00AC2287">
            <w:pPr>
              <w:numPr>
                <w:ilvl w:val="0"/>
                <w:numId w:val="86"/>
              </w:numPr>
              <w:spacing w:after="40" w:line="204" w:lineRule="exact"/>
              <w:ind w:left="360"/>
              <w:jc w:val="both"/>
              <w:rPr>
                <w:rFonts w:ascii="Verdana" w:hAnsi="Verdana" w:cs="Arial"/>
                <w:sz w:val="16"/>
                <w:szCs w:val="16"/>
                <w:lang w:val="en-US"/>
              </w:rPr>
            </w:pPr>
            <w:r>
              <w:rPr>
                <w:rFonts w:ascii="Verdana" w:hAnsi="Verdana" w:cs="Arial"/>
                <w:sz w:val="16"/>
                <w:szCs w:val="16"/>
                <w:lang w:val="en-US"/>
              </w:rPr>
              <w:t xml:space="preserve">Carries out the oversight of the health of occupationally exposed personnel; </w:t>
            </w:r>
          </w:p>
        </w:tc>
        <w:tc>
          <w:tcPr>
            <w:tcW w:w="2917" w:type="dxa"/>
            <w:gridSpan w:val="2"/>
          </w:tcPr>
          <w:p w14:paraId="20E180B0" w14:textId="77777777" w:rsidR="00F609A7" w:rsidRPr="00EB32C8" w:rsidRDefault="00F609A7" w:rsidP="00F609A7">
            <w:pPr>
              <w:spacing w:after="40" w:line="204" w:lineRule="exact"/>
              <w:jc w:val="both"/>
              <w:rPr>
                <w:rFonts w:ascii="Verdana" w:hAnsi="Verdana" w:cs="Arial"/>
                <w:sz w:val="16"/>
                <w:szCs w:val="16"/>
                <w:lang w:val="en-US"/>
              </w:rPr>
            </w:pPr>
          </w:p>
        </w:tc>
        <w:tc>
          <w:tcPr>
            <w:tcW w:w="854" w:type="dxa"/>
          </w:tcPr>
          <w:p w14:paraId="061299DC" w14:textId="77777777" w:rsidR="00F609A7" w:rsidRPr="00EB32C8" w:rsidRDefault="00F609A7" w:rsidP="00F609A7">
            <w:pPr>
              <w:spacing w:after="40" w:line="204" w:lineRule="exact"/>
              <w:jc w:val="both"/>
              <w:rPr>
                <w:rFonts w:ascii="Verdana" w:hAnsi="Verdana" w:cs="Arial"/>
                <w:sz w:val="16"/>
                <w:szCs w:val="16"/>
                <w:lang w:val="en-US"/>
              </w:rPr>
            </w:pPr>
          </w:p>
        </w:tc>
      </w:tr>
      <w:tr w:rsidR="00F609A7" w:rsidRPr="00EB32C8" w14:paraId="01D0B2E6" w14:textId="77777777" w:rsidTr="00F56666">
        <w:trPr>
          <w:jc w:val="center"/>
        </w:trPr>
        <w:tc>
          <w:tcPr>
            <w:tcW w:w="1283" w:type="dxa"/>
          </w:tcPr>
          <w:p w14:paraId="6AFD1FB2" w14:textId="77777777" w:rsidR="00F609A7" w:rsidRPr="00EB32C8" w:rsidRDefault="00F609A7" w:rsidP="00F609A7">
            <w:pPr>
              <w:spacing w:after="40" w:line="204" w:lineRule="exact"/>
              <w:jc w:val="both"/>
              <w:rPr>
                <w:rFonts w:ascii="Verdana" w:hAnsi="Verdana" w:cs="Arial"/>
                <w:b/>
                <w:sz w:val="16"/>
                <w:szCs w:val="16"/>
                <w:lang w:val="en-US"/>
              </w:rPr>
            </w:pPr>
          </w:p>
        </w:tc>
        <w:tc>
          <w:tcPr>
            <w:tcW w:w="1529" w:type="dxa"/>
          </w:tcPr>
          <w:p w14:paraId="0BB5DE1D" w14:textId="77777777" w:rsidR="00F609A7" w:rsidRPr="00EB32C8" w:rsidRDefault="00F609A7" w:rsidP="00F609A7">
            <w:pPr>
              <w:spacing w:after="40" w:line="204" w:lineRule="exact"/>
              <w:jc w:val="both"/>
              <w:rPr>
                <w:rFonts w:ascii="Verdana" w:hAnsi="Verdana" w:cs="Arial"/>
                <w:b/>
                <w:sz w:val="16"/>
                <w:szCs w:val="16"/>
                <w:lang w:val="en-US"/>
              </w:rPr>
            </w:pPr>
          </w:p>
        </w:tc>
        <w:tc>
          <w:tcPr>
            <w:tcW w:w="2917" w:type="dxa"/>
            <w:hideMark/>
          </w:tcPr>
          <w:p w14:paraId="5B16A81E" w14:textId="77777777" w:rsidR="00F609A7" w:rsidRPr="00EB32C8" w:rsidRDefault="00AC2287" w:rsidP="00AC2287">
            <w:pPr>
              <w:numPr>
                <w:ilvl w:val="0"/>
                <w:numId w:val="86"/>
              </w:numPr>
              <w:spacing w:after="40" w:line="204" w:lineRule="exact"/>
              <w:ind w:left="360"/>
              <w:jc w:val="both"/>
              <w:rPr>
                <w:rFonts w:ascii="Verdana" w:hAnsi="Verdana" w:cs="Arial"/>
                <w:sz w:val="16"/>
                <w:szCs w:val="16"/>
                <w:lang w:val="en-US"/>
              </w:rPr>
            </w:pPr>
            <w:r>
              <w:rPr>
                <w:rFonts w:ascii="Verdana" w:hAnsi="Verdana" w:cs="Arial"/>
                <w:sz w:val="16"/>
                <w:szCs w:val="16"/>
                <w:lang w:val="en-US"/>
              </w:rPr>
              <w:t xml:space="preserve">The medical oversight of the occupationally exposed personnel is the responsibility of a doctor with knowledge and experience in occupational medicine and/or in the biological effects of the ionizing radiation; </w:t>
            </w:r>
          </w:p>
        </w:tc>
        <w:tc>
          <w:tcPr>
            <w:tcW w:w="2917" w:type="dxa"/>
            <w:gridSpan w:val="2"/>
          </w:tcPr>
          <w:p w14:paraId="0F3C7FD6" w14:textId="77777777" w:rsidR="00F609A7" w:rsidRPr="00EB32C8" w:rsidRDefault="00F609A7" w:rsidP="00F609A7">
            <w:pPr>
              <w:spacing w:after="40" w:line="204" w:lineRule="exact"/>
              <w:jc w:val="both"/>
              <w:rPr>
                <w:rFonts w:ascii="Verdana" w:hAnsi="Verdana" w:cs="Arial"/>
                <w:sz w:val="16"/>
                <w:szCs w:val="16"/>
                <w:lang w:val="en-US"/>
              </w:rPr>
            </w:pPr>
          </w:p>
        </w:tc>
        <w:tc>
          <w:tcPr>
            <w:tcW w:w="854" w:type="dxa"/>
          </w:tcPr>
          <w:p w14:paraId="1F00EEAA" w14:textId="77777777" w:rsidR="00F609A7" w:rsidRPr="00EB32C8" w:rsidRDefault="00F609A7" w:rsidP="00F609A7">
            <w:pPr>
              <w:spacing w:after="40" w:line="204" w:lineRule="exact"/>
              <w:jc w:val="both"/>
              <w:rPr>
                <w:rFonts w:ascii="Verdana" w:hAnsi="Verdana" w:cs="Arial"/>
                <w:sz w:val="16"/>
                <w:szCs w:val="16"/>
                <w:lang w:val="en-US"/>
              </w:rPr>
            </w:pPr>
          </w:p>
        </w:tc>
      </w:tr>
      <w:tr w:rsidR="00F609A7" w:rsidRPr="00EB32C8" w14:paraId="571B8889" w14:textId="77777777" w:rsidTr="00F56666">
        <w:trPr>
          <w:jc w:val="center"/>
        </w:trPr>
        <w:tc>
          <w:tcPr>
            <w:tcW w:w="1283" w:type="dxa"/>
          </w:tcPr>
          <w:p w14:paraId="3E6BCB71" w14:textId="77777777" w:rsidR="00F609A7" w:rsidRPr="00EB32C8" w:rsidRDefault="00F609A7" w:rsidP="00F609A7">
            <w:pPr>
              <w:spacing w:after="40" w:line="200" w:lineRule="exact"/>
              <w:jc w:val="both"/>
              <w:rPr>
                <w:rFonts w:ascii="Verdana" w:hAnsi="Verdana" w:cs="Arial"/>
                <w:b/>
                <w:sz w:val="16"/>
                <w:szCs w:val="16"/>
                <w:lang w:val="en-US"/>
              </w:rPr>
            </w:pPr>
          </w:p>
        </w:tc>
        <w:tc>
          <w:tcPr>
            <w:tcW w:w="1529" w:type="dxa"/>
          </w:tcPr>
          <w:p w14:paraId="48687622" w14:textId="77777777" w:rsidR="00F609A7" w:rsidRPr="00EB32C8" w:rsidRDefault="00F609A7" w:rsidP="00F609A7">
            <w:pPr>
              <w:spacing w:after="40" w:line="200" w:lineRule="exact"/>
              <w:jc w:val="both"/>
              <w:rPr>
                <w:rFonts w:ascii="Verdana" w:hAnsi="Verdana" w:cs="Arial"/>
                <w:b/>
                <w:sz w:val="16"/>
                <w:szCs w:val="16"/>
                <w:lang w:val="en-US"/>
              </w:rPr>
            </w:pPr>
          </w:p>
        </w:tc>
        <w:tc>
          <w:tcPr>
            <w:tcW w:w="2917" w:type="dxa"/>
            <w:hideMark/>
          </w:tcPr>
          <w:p w14:paraId="6A88DD27" w14:textId="77777777" w:rsidR="00AC2287" w:rsidRDefault="00AC2287" w:rsidP="00F609A7">
            <w:pPr>
              <w:numPr>
                <w:ilvl w:val="0"/>
                <w:numId w:val="86"/>
              </w:numPr>
              <w:spacing w:after="40" w:line="200" w:lineRule="exact"/>
              <w:ind w:left="360"/>
              <w:jc w:val="both"/>
              <w:rPr>
                <w:rFonts w:ascii="Verdana" w:hAnsi="Verdana" w:cs="Arial"/>
                <w:sz w:val="16"/>
                <w:szCs w:val="16"/>
                <w:lang w:val="en-US"/>
              </w:rPr>
            </w:pPr>
            <w:r>
              <w:rPr>
                <w:rFonts w:ascii="Verdana" w:hAnsi="Verdana" w:cs="Arial"/>
                <w:sz w:val="16"/>
                <w:szCs w:val="16"/>
                <w:lang w:val="en-US"/>
              </w:rPr>
              <w:t xml:space="preserve">The oversight program of the health of occupationally exposed personnel considers: </w:t>
            </w:r>
          </w:p>
          <w:p w14:paraId="1F99031A" w14:textId="77777777" w:rsidR="00F609A7" w:rsidRPr="00EB32C8" w:rsidRDefault="00AC2287" w:rsidP="00AC2287">
            <w:pPr>
              <w:numPr>
                <w:ilvl w:val="0"/>
                <w:numId w:val="87"/>
              </w:numPr>
              <w:spacing w:after="40" w:line="200" w:lineRule="exact"/>
              <w:jc w:val="both"/>
              <w:rPr>
                <w:rFonts w:ascii="Verdana" w:hAnsi="Verdana" w:cs="Arial"/>
                <w:sz w:val="16"/>
                <w:szCs w:val="16"/>
                <w:lang w:val="en-US"/>
              </w:rPr>
            </w:pPr>
            <w:r>
              <w:rPr>
                <w:rFonts w:ascii="Verdana" w:hAnsi="Verdana" w:cs="Arial"/>
                <w:sz w:val="16"/>
                <w:szCs w:val="16"/>
                <w:lang w:val="en-US"/>
              </w:rPr>
              <w:t xml:space="preserve">The integration of the clinical history and the practice of medical examinations of entry, according to that indicated in the following: </w:t>
            </w:r>
          </w:p>
        </w:tc>
        <w:tc>
          <w:tcPr>
            <w:tcW w:w="2917" w:type="dxa"/>
            <w:gridSpan w:val="2"/>
          </w:tcPr>
          <w:p w14:paraId="4C18BF6E" w14:textId="77777777" w:rsidR="00F609A7" w:rsidRPr="00EB32C8" w:rsidRDefault="00F609A7" w:rsidP="00F609A7">
            <w:pPr>
              <w:spacing w:after="40" w:line="200" w:lineRule="exact"/>
              <w:jc w:val="both"/>
              <w:rPr>
                <w:rFonts w:ascii="Verdana" w:hAnsi="Verdana" w:cs="Arial"/>
                <w:sz w:val="16"/>
                <w:szCs w:val="16"/>
                <w:lang w:val="en-US"/>
              </w:rPr>
            </w:pPr>
          </w:p>
        </w:tc>
        <w:tc>
          <w:tcPr>
            <w:tcW w:w="854" w:type="dxa"/>
          </w:tcPr>
          <w:p w14:paraId="6C74C7A2" w14:textId="77777777" w:rsidR="00F609A7" w:rsidRPr="00EB32C8" w:rsidRDefault="00F609A7" w:rsidP="00F609A7">
            <w:pPr>
              <w:spacing w:after="40" w:line="200" w:lineRule="exact"/>
              <w:jc w:val="both"/>
              <w:rPr>
                <w:rFonts w:ascii="Verdana" w:hAnsi="Verdana" w:cs="Arial"/>
                <w:sz w:val="16"/>
                <w:szCs w:val="16"/>
                <w:lang w:val="en-US"/>
              </w:rPr>
            </w:pPr>
          </w:p>
        </w:tc>
      </w:tr>
      <w:tr w:rsidR="00F609A7" w:rsidRPr="00EB32C8" w14:paraId="5C656EE7" w14:textId="77777777" w:rsidTr="00F56666">
        <w:trPr>
          <w:jc w:val="center"/>
        </w:trPr>
        <w:tc>
          <w:tcPr>
            <w:tcW w:w="1283" w:type="dxa"/>
          </w:tcPr>
          <w:p w14:paraId="5651E52E" w14:textId="77777777" w:rsidR="00F609A7" w:rsidRPr="00EB32C8" w:rsidRDefault="00F609A7" w:rsidP="00F609A7">
            <w:pPr>
              <w:spacing w:after="60" w:line="205" w:lineRule="exact"/>
              <w:jc w:val="both"/>
              <w:rPr>
                <w:rFonts w:ascii="Verdana" w:hAnsi="Verdana" w:cs="Arial"/>
                <w:b/>
                <w:sz w:val="16"/>
                <w:szCs w:val="16"/>
                <w:lang w:val="en-US"/>
              </w:rPr>
            </w:pPr>
          </w:p>
        </w:tc>
        <w:tc>
          <w:tcPr>
            <w:tcW w:w="1529" w:type="dxa"/>
          </w:tcPr>
          <w:p w14:paraId="1ED207C1" w14:textId="77777777" w:rsidR="00F609A7" w:rsidRPr="00EB32C8" w:rsidRDefault="00F609A7" w:rsidP="00F609A7">
            <w:pPr>
              <w:spacing w:after="60" w:line="205" w:lineRule="exact"/>
              <w:jc w:val="both"/>
              <w:rPr>
                <w:rFonts w:ascii="Verdana" w:hAnsi="Verdana" w:cs="Arial"/>
                <w:b/>
                <w:sz w:val="16"/>
                <w:szCs w:val="16"/>
                <w:lang w:val="en-US"/>
              </w:rPr>
            </w:pPr>
          </w:p>
        </w:tc>
        <w:tc>
          <w:tcPr>
            <w:tcW w:w="2917" w:type="dxa"/>
            <w:hideMark/>
          </w:tcPr>
          <w:p w14:paraId="7A803C1E" w14:textId="77777777" w:rsidR="00AC2287" w:rsidRDefault="00F609A7" w:rsidP="00AC228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Identification data of the worker;</w:t>
            </w:r>
          </w:p>
          <w:p w14:paraId="248F5644" w14:textId="77777777" w:rsidR="00F609A7" w:rsidRDefault="00F609A7" w:rsidP="00AC228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 xml:space="preserve">Inherited family history; </w:t>
            </w:r>
          </w:p>
          <w:p w14:paraId="29ED42D9" w14:textId="77777777" w:rsidR="00F609A7" w:rsidRPr="00AC2287" w:rsidRDefault="00F609A7" w:rsidP="00AC228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 xml:space="preserve">Non pathological personal history; </w:t>
            </w:r>
          </w:p>
        </w:tc>
        <w:tc>
          <w:tcPr>
            <w:tcW w:w="2917" w:type="dxa"/>
            <w:gridSpan w:val="2"/>
          </w:tcPr>
          <w:p w14:paraId="0E2A5800" w14:textId="77777777" w:rsidR="00F609A7" w:rsidRPr="00EB32C8" w:rsidRDefault="00F609A7" w:rsidP="00F609A7">
            <w:pPr>
              <w:spacing w:after="60" w:line="205" w:lineRule="exact"/>
              <w:jc w:val="both"/>
              <w:rPr>
                <w:rFonts w:ascii="Verdana" w:hAnsi="Verdana" w:cs="Arial"/>
                <w:sz w:val="16"/>
                <w:szCs w:val="16"/>
                <w:lang w:val="en-US"/>
              </w:rPr>
            </w:pPr>
          </w:p>
        </w:tc>
        <w:tc>
          <w:tcPr>
            <w:tcW w:w="854" w:type="dxa"/>
          </w:tcPr>
          <w:p w14:paraId="097EB153" w14:textId="77777777" w:rsidR="00F609A7" w:rsidRPr="00EB32C8" w:rsidRDefault="00F609A7" w:rsidP="00F609A7">
            <w:pPr>
              <w:spacing w:after="60" w:line="205" w:lineRule="exact"/>
              <w:jc w:val="both"/>
              <w:rPr>
                <w:rFonts w:ascii="Verdana" w:hAnsi="Verdana" w:cs="Arial"/>
                <w:sz w:val="16"/>
                <w:szCs w:val="16"/>
                <w:lang w:val="en-US"/>
              </w:rPr>
            </w:pPr>
          </w:p>
        </w:tc>
      </w:tr>
      <w:tr w:rsidR="00F609A7" w:rsidRPr="00EB32C8" w14:paraId="177ECC55" w14:textId="77777777" w:rsidTr="00F56666">
        <w:trPr>
          <w:jc w:val="center"/>
        </w:trPr>
        <w:tc>
          <w:tcPr>
            <w:tcW w:w="1283" w:type="dxa"/>
          </w:tcPr>
          <w:p w14:paraId="3A5C8523" w14:textId="77777777" w:rsidR="00F609A7" w:rsidRPr="00EB32C8" w:rsidRDefault="00F609A7" w:rsidP="00F609A7">
            <w:pPr>
              <w:spacing w:after="60" w:line="205" w:lineRule="exact"/>
              <w:jc w:val="both"/>
              <w:rPr>
                <w:rFonts w:ascii="Verdana" w:hAnsi="Verdana" w:cs="Arial"/>
                <w:b/>
                <w:sz w:val="16"/>
                <w:szCs w:val="16"/>
                <w:lang w:val="en-US"/>
              </w:rPr>
            </w:pPr>
          </w:p>
        </w:tc>
        <w:tc>
          <w:tcPr>
            <w:tcW w:w="1529" w:type="dxa"/>
          </w:tcPr>
          <w:p w14:paraId="0A6C54CD" w14:textId="77777777" w:rsidR="00F609A7" w:rsidRPr="00EB32C8" w:rsidRDefault="00F609A7" w:rsidP="00F609A7">
            <w:pPr>
              <w:spacing w:after="60" w:line="205" w:lineRule="exact"/>
              <w:jc w:val="both"/>
              <w:rPr>
                <w:rFonts w:ascii="Verdana" w:hAnsi="Verdana" w:cs="Arial"/>
                <w:b/>
                <w:sz w:val="16"/>
                <w:szCs w:val="16"/>
                <w:lang w:val="en-US"/>
              </w:rPr>
            </w:pPr>
          </w:p>
        </w:tc>
        <w:tc>
          <w:tcPr>
            <w:tcW w:w="2917" w:type="dxa"/>
            <w:hideMark/>
          </w:tcPr>
          <w:p w14:paraId="78FE0214" w14:textId="77777777" w:rsidR="00AC2287" w:rsidRDefault="00F609A7" w:rsidP="00F609A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 xml:space="preserve">Personal </w:t>
            </w:r>
            <w:r w:rsidR="00AC2287">
              <w:rPr>
                <w:rFonts w:ascii="Verdana" w:hAnsi="Verdana" w:cs="Arial"/>
                <w:sz w:val="16"/>
                <w:szCs w:val="16"/>
                <w:lang w:val="en-US"/>
              </w:rPr>
              <w:lastRenderedPageBreak/>
              <w:t xml:space="preserve">pathological history; </w:t>
            </w:r>
          </w:p>
          <w:p w14:paraId="43A2AFA7" w14:textId="77777777" w:rsidR="00F609A7" w:rsidRPr="00F609A7" w:rsidRDefault="00F609A7" w:rsidP="00AC228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 xml:space="preserve">Work history; </w:t>
            </w:r>
          </w:p>
          <w:p w14:paraId="53397335" w14:textId="77777777" w:rsidR="00F609A7" w:rsidRPr="00F609A7" w:rsidRDefault="00F609A7" w:rsidP="00AC228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 xml:space="preserve">Actual illnesses, when applicable; </w:t>
            </w:r>
          </w:p>
        </w:tc>
        <w:tc>
          <w:tcPr>
            <w:tcW w:w="2917" w:type="dxa"/>
            <w:gridSpan w:val="2"/>
          </w:tcPr>
          <w:p w14:paraId="5E05946A" w14:textId="77777777" w:rsidR="00F609A7" w:rsidRPr="00F609A7" w:rsidRDefault="00F609A7" w:rsidP="00F609A7">
            <w:pPr>
              <w:spacing w:after="60" w:line="205" w:lineRule="exact"/>
              <w:jc w:val="both"/>
              <w:rPr>
                <w:rFonts w:ascii="Verdana" w:hAnsi="Verdana" w:cs="Arial"/>
                <w:sz w:val="16"/>
                <w:szCs w:val="16"/>
                <w:lang w:val="en-US"/>
              </w:rPr>
            </w:pPr>
          </w:p>
        </w:tc>
        <w:tc>
          <w:tcPr>
            <w:tcW w:w="854" w:type="dxa"/>
          </w:tcPr>
          <w:p w14:paraId="171B9062" w14:textId="77777777" w:rsidR="00F609A7" w:rsidRPr="00F609A7" w:rsidRDefault="00F609A7" w:rsidP="00F609A7">
            <w:pPr>
              <w:spacing w:after="60" w:line="205" w:lineRule="exact"/>
              <w:jc w:val="both"/>
              <w:rPr>
                <w:rFonts w:ascii="Verdana" w:hAnsi="Verdana" w:cs="Arial"/>
                <w:sz w:val="16"/>
                <w:szCs w:val="16"/>
                <w:lang w:val="en-US"/>
              </w:rPr>
            </w:pPr>
          </w:p>
        </w:tc>
      </w:tr>
      <w:tr w:rsidR="00F609A7" w:rsidRPr="00EB32C8" w14:paraId="7EC8AC12" w14:textId="77777777" w:rsidTr="00F56666">
        <w:trPr>
          <w:jc w:val="center"/>
        </w:trPr>
        <w:tc>
          <w:tcPr>
            <w:tcW w:w="1283" w:type="dxa"/>
          </w:tcPr>
          <w:p w14:paraId="76718C5A" w14:textId="77777777" w:rsidR="00F609A7" w:rsidRPr="00F609A7" w:rsidRDefault="00F609A7" w:rsidP="00F609A7">
            <w:pPr>
              <w:spacing w:after="60" w:line="205" w:lineRule="exact"/>
              <w:jc w:val="both"/>
              <w:rPr>
                <w:rFonts w:ascii="Verdana" w:hAnsi="Verdana" w:cs="Arial"/>
                <w:b/>
                <w:sz w:val="16"/>
                <w:szCs w:val="16"/>
                <w:lang w:val="en-US"/>
              </w:rPr>
            </w:pPr>
          </w:p>
        </w:tc>
        <w:tc>
          <w:tcPr>
            <w:tcW w:w="1529" w:type="dxa"/>
          </w:tcPr>
          <w:p w14:paraId="7D2250BA" w14:textId="77777777" w:rsidR="00F609A7" w:rsidRPr="00F609A7" w:rsidRDefault="00F609A7" w:rsidP="00F609A7">
            <w:pPr>
              <w:spacing w:after="60" w:line="205" w:lineRule="exact"/>
              <w:jc w:val="both"/>
              <w:rPr>
                <w:rFonts w:ascii="Verdana" w:hAnsi="Verdana" w:cs="Arial"/>
                <w:b/>
                <w:sz w:val="16"/>
                <w:szCs w:val="16"/>
                <w:lang w:val="en-US"/>
              </w:rPr>
            </w:pPr>
          </w:p>
        </w:tc>
        <w:tc>
          <w:tcPr>
            <w:tcW w:w="2917" w:type="dxa"/>
            <w:hideMark/>
          </w:tcPr>
          <w:p w14:paraId="287FEF7A" w14:textId="77777777" w:rsidR="00AC2287" w:rsidRDefault="00F609A7" w:rsidP="00AC228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Interrogatory for apparatuses and systems;</w:t>
            </w:r>
          </w:p>
          <w:p w14:paraId="4F12D131" w14:textId="77777777" w:rsidR="00F609A7" w:rsidRPr="00EB32C8" w:rsidRDefault="00F609A7" w:rsidP="00626346">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AC2287">
              <w:rPr>
                <w:rFonts w:ascii="Verdana" w:hAnsi="Verdana" w:cs="Arial"/>
                <w:sz w:val="16"/>
                <w:szCs w:val="16"/>
                <w:lang w:val="en-US"/>
              </w:rPr>
              <w:t>Physical exploration, with emphasis on the senses and facility of expression in order to transmit, rapidly and precisely, spoken communications</w:t>
            </w:r>
            <w:r w:rsidR="00626346">
              <w:rPr>
                <w:rFonts w:ascii="Verdana" w:hAnsi="Verdana" w:cs="Arial"/>
                <w:sz w:val="16"/>
                <w:szCs w:val="16"/>
                <w:lang w:val="en-US"/>
              </w:rPr>
              <w:t xml:space="preserve"> or written or any signal, whether tactile, audible or visible;</w:t>
            </w:r>
          </w:p>
        </w:tc>
        <w:tc>
          <w:tcPr>
            <w:tcW w:w="2917" w:type="dxa"/>
            <w:gridSpan w:val="2"/>
          </w:tcPr>
          <w:p w14:paraId="1FF035A5" w14:textId="77777777" w:rsidR="00F609A7" w:rsidRPr="00EB32C8" w:rsidRDefault="00F609A7" w:rsidP="00F609A7">
            <w:pPr>
              <w:spacing w:after="60" w:line="205" w:lineRule="exact"/>
              <w:jc w:val="both"/>
              <w:rPr>
                <w:rFonts w:ascii="Verdana" w:hAnsi="Verdana" w:cs="Arial"/>
                <w:sz w:val="16"/>
                <w:szCs w:val="16"/>
                <w:lang w:val="en-US"/>
              </w:rPr>
            </w:pPr>
          </w:p>
        </w:tc>
        <w:tc>
          <w:tcPr>
            <w:tcW w:w="854" w:type="dxa"/>
          </w:tcPr>
          <w:p w14:paraId="5D46C38C" w14:textId="77777777" w:rsidR="00F609A7" w:rsidRPr="00EB32C8" w:rsidRDefault="00F609A7" w:rsidP="00F609A7">
            <w:pPr>
              <w:spacing w:after="60" w:line="205" w:lineRule="exact"/>
              <w:jc w:val="both"/>
              <w:rPr>
                <w:rFonts w:ascii="Verdana" w:hAnsi="Verdana" w:cs="Arial"/>
                <w:sz w:val="16"/>
                <w:szCs w:val="16"/>
                <w:lang w:val="en-US"/>
              </w:rPr>
            </w:pPr>
          </w:p>
        </w:tc>
      </w:tr>
      <w:tr w:rsidR="00F609A7" w:rsidRPr="00EB32C8" w14:paraId="7837FAFA" w14:textId="77777777" w:rsidTr="00F56666">
        <w:trPr>
          <w:jc w:val="center"/>
        </w:trPr>
        <w:tc>
          <w:tcPr>
            <w:tcW w:w="1283" w:type="dxa"/>
          </w:tcPr>
          <w:p w14:paraId="737E230D" w14:textId="77777777" w:rsidR="00F609A7" w:rsidRPr="00EB32C8" w:rsidRDefault="00F609A7" w:rsidP="00F609A7">
            <w:pPr>
              <w:spacing w:after="60" w:line="205" w:lineRule="exact"/>
              <w:jc w:val="both"/>
              <w:rPr>
                <w:rFonts w:ascii="Verdana" w:hAnsi="Verdana" w:cs="Arial"/>
                <w:b/>
                <w:sz w:val="16"/>
                <w:szCs w:val="16"/>
                <w:lang w:val="en-US"/>
              </w:rPr>
            </w:pPr>
          </w:p>
        </w:tc>
        <w:tc>
          <w:tcPr>
            <w:tcW w:w="1529" w:type="dxa"/>
          </w:tcPr>
          <w:p w14:paraId="491394F2" w14:textId="77777777" w:rsidR="00F609A7" w:rsidRPr="00EB32C8" w:rsidRDefault="00F609A7" w:rsidP="00F609A7">
            <w:pPr>
              <w:spacing w:after="60" w:line="205" w:lineRule="exact"/>
              <w:jc w:val="both"/>
              <w:rPr>
                <w:rFonts w:ascii="Verdana" w:hAnsi="Verdana" w:cs="Arial"/>
                <w:b/>
                <w:sz w:val="16"/>
                <w:szCs w:val="16"/>
                <w:lang w:val="en-US"/>
              </w:rPr>
            </w:pPr>
          </w:p>
        </w:tc>
        <w:tc>
          <w:tcPr>
            <w:tcW w:w="2917" w:type="dxa"/>
            <w:hideMark/>
          </w:tcPr>
          <w:p w14:paraId="0F45DF0F" w14:textId="77777777" w:rsidR="00626346" w:rsidRDefault="00F609A7" w:rsidP="00F609A7">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626346">
              <w:rPr>
                <w:rFonts w:ascii="Verdana" w:hAnsi="Verdana" w:cs="Arial"/>
                <w:sz w:val="16"/>
                <w:szCs w:val="16"/>
                <w:lang w:val="en-US"/>
              </w:rPr>
              <w:t xml:space="preserve">Laboratory and clinical studies that consist of blood group and RH, as well as the complete hematic biometry; </w:t>
            </w:r>
          </w:p>
          <w:p w14:paraId="068AFF72" w14:textId="77777777" w:rsidR="00F609A7" w:rsidRPr="00EB32C8" w:rsidRDefault="00F609A7" w:rsidP="00626346">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626346">
              <w:rPr>
                <w:rFonts w:ascii="Verdana" w:hAnsi="Verdana" w:cs="Arial"/>
                <w:sz w:val="16"/>
                <w:szCs w:val="16"/>
                <w:lang w:val="en-US"/>
              </w:rPr>
              <w:t>Auxiliary diagnostic studies at the judgment of the doctor, and</w:t>
            </w:r>
          </w:p>
        </w:tc>
        <w:tc>
          <w:tcPr>
            <w:tcW w:w="2917" w:type="dxa"/>
            <w:gridSpan w:val="2"/>
          </w:tcPr>
          <w:p w14:paraId="1D766659" w14:textId="77777777" w:rsidR="00F609A7" w:rsidRPr="00EB32C8" w:rsidRDefault="00F609A7" w:rsidP="00F609A7">
            <w:pPr>
              <w:spacing w:after="60" w:line="205" w:lineRule="exact"/>
              <w:jc w:val="both"/>
              <w:rPr>
                <w:rFonts w:ascii="Verdana" w:hAnsi="Verdana" w:cs="Arial"/>
                <w:sz w:val="16"/>
                <w:szCs w:val="16"/>
                <w:lang w:val="en-US"/>
              </w:rPr>
            </w:pPr>
          </w:p>
        </w:tc>
        <w:tc>
          <w:tcPr>
            <w:tcW w:w="854" w:type="dxa"/>
          </w:tcPr>
          <w:p w14:paraId="62412511" w14:textId="77777777" w:rsidR="00F609A7" w:rsidRPr="00EB32C8" w:rsidRDefault="00F609A7" w:rsidP="00F609A7">
            <w:pPr>
              <w:spacing w:after="60" w:line="205" w:lineRule="exact"/>
              <w:jc w:val="both"/>
              <w:rPr>
                <w:rFonts w:ascii="Verdana" w:hAnsi="Verdana" w:cs="Arial"/>
                <w:sz w:val="16"/>
                <w:szCs w:val="16"/>
                <w:lang w:val="en-US"/>
              </w:rPr>
            </w:pPr>
          </w:p>
        </w:tc>
      </w:tr>
      <w:tr w:rsidR="00F609A7" w:rsidRPr="00EB32C8" w14:paraId="01384085" w14:textId="77777777" w:rsidTr="00F56666">
        <w:trPr>
          <w:jc w:val="center"/>
        </w:trPr>
        <w:tc>
          <w:tcPr>
            <w:tcW w:w="1283" w:type="dxa"/>
          </w:tcPr>
          <w:p w14:paraId="16A4480D" w14:textId="77777777" w:rsidR="00F609A7" w:rsidRPr="00EB32C8" w:rsidRDefault="00F609A7" w:rsidP="00F609A7">
            <w:pPr>
              <w:spacing w:after="60" w:line="205" w:lineRule="exact"/>
              <w:jc w:val="both"/>
              <w:rPr>
                <w:rFonts w:ascii="Verdana" w:hAnsi="Verdana" w:cs="Arial"/>
                <w:b/>
                <w:sz w:val="16"/>
                <w:szCs w:val="16"/>
                <w:lang w:val="en-US"/>
              </w:rPr>
            </w:pPr>
          </w:p>
        </w:tc>
        <w:tc>
          <w:tcPr>
            <w:tcW w:w="1529" w:type="dxa"/>
          </w:tcPr>
          <w:p w14:paraId="376CDEAF" w14:textId="77777777" w:rsidR="00F609A7" w:rsidRPr="00EB32C8" w:rsidRDefault="00F609A7" w:rsidP="00F609A7">
            <w:pPr>
              <w:spacing w:after="60" w:line="205" w:lineRule="exact"/>
              <w:jc w:val="both"/>
              <w:rPr>
                <w:rFonts w:ascii="Verdana" w:hAnsi="Verdana" w:cs="Arial"/>
                <w:b/>
                <w:sz w:val="16"/>
                <w:szCs w:val="16"/>
                <w:lang w:val="en-US"/>
              </w:rPr>
            </w:pPr>
          </w:p>
        </w:tc>
        <w:tc>
          <w:tcPr>
            <w:tcW w:w="2917" w:type="dxa"/>
            <w:hideMark/>
          </w:tcPr>
          <w:p w14:paraId="66A7AFBF" w14:textId="77777777" w:rsidR="00F609A7" w:rsidRPr="00EB32C8" w:rsidRDefault="00F609A7" w:rsidP="00626346">
            <w:pPr>
              <w:spacing w:after="60" w:line="205"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626346">
              <w:rPr>
                <w:rFonts w:ascii="Verdana" w:hAnsi="Verdana" w:cs="Arial"/>
                <w:sz w:val="16"/>
                <w:szCs w:val="16"/>
                <w:lang w:val="en-US"/>
              </w:rPr>
              <w:t xml:space="preserve">Diagnostic impression with an emphasis on the physical normality of the motor parts essential for performing their professional activity with distress of movements, that permit reaching rapidly access and executing the functions assigned, and </w:t>
            </w:r>
          </w:p>
        </w:tc>
        <w:tc>
          <w:tcPr>
            <w:tcW w:w="2917" w:type="dxa"/>
            <w:gridSpan w:val="2"/>
          </w:tcPr>
          <w:p w14:paraId="4A0E19DD" w14:textId="77777777" w:rsidR="00F609A7" w:rsidRPr="00EB32C8" w:rsidRDefault="00F609A7" w:rsidP="00F609A7">
            <w:pPr>
              <w:spacing w:after="60" w:line="205" w:lineRule="exact"/>
              <w:jc w:val="both"/>
              <w:rPr>
                <w:rFonts w:ascii="Verdana" w:hAnsi="Verdana" w:cs="Arial"/>
                <w:sz w:val="16"/>
                <w:szCs w:val="16"/>
                <w:lang w:val="en-US"/>
              </w:rPr>
            </w:pPr>
          </w:p>
        </w:tc>
        <w:tc>
          <w:tcPr>
            <w:tcW w:w="854" w:type="dxa"/>
          </w:tcPr>
          <w:p w14:paraId="1A030735" w14:textId="77777777" w:rsidR="00F609A7" w:rsidRPr="00EB32C8" w:rsidRDefault="00F609A7" w:rsidP="00F609A7">
            <w:pPr>
              <w:spacing w:after="60" w:line="205" w:lineRule="exact"/>
              <w:jc w:val="both"/>
              <w:rPr>
                <w:rFonts w:ascii="Verdana" w:hAnsi="Verdana" w:cs="Arial"/>
                <w:sz w:val="16"/>
                <w:szCs w:val="16"/>
                <w:lang w:val="en-US"/>
              </w:rPr>
            </w:pPr>
          </w:p>
        </w:tc>
      </w:tr>
      <w:tr w:rsidR="00F609A7" w:rsidRPr="00EB32C8" w14:paraId="6E16603E" w14:textId="77777777" w:rsidTr="00F56666">
        <w:trPr>
          <w:jc w:val="center"/>
        </w:trPr>
        <w:tc>
          <w:tcPr>
            <w:tcW w:w="1283" w:type="dxa"/>
          </w:tcPr>
          <w:p w14:paraId="660FCDA2" w14:textId="77777777" w:rsidR="00F609A7" w:rsidRPr="00EB32C8" w:rsidRDefault="00F609A7" w:rsidP="00F609A7">
            <w:pPr>
              <w:spacing w:after="60" w:line="200" w:lineRule="exact"/>
              <w:jc w:val="both"/>
              <w:rPr>
                <w:rFonts w:ascii="Verdana" w:hAnsi="Verdana" w:cs="Arial"/>
                <w:b/>
                <w:sz w:val="16"/>
                <w:szCs w:val="16"/>
                <w:lang w:val="en-US"/>
              </w:rPr>
            </w:pPr>
          </w:p>
        </w:tc>
        <w:tc>
          <w:tcPr>
            <w:tcW w:w="1529" w:type="dxa"/>
          </w:tcPr>
          <w:p w14:paraId="0750BD36" w14:textId="77777777" w:rsidR="00F609A7" w:rsidRPr="00EB32C8" w:rsidRDefault="00F609A7" w:rsidP="00F609A7">
            <w:pPr>
              <w:spacing w:after="60" w:line="200" w:lineRule="exact"/>
              <w:jc w:val="both"/>
              <w:rPr>
                <w:rFonts w:ascii="Verdana" w:hAnsi="Verdana" w:cs="Arial"/>
                <w:b/>
                <w:sz w:val="16"/>
                <w:szCs w:val="16"/>
                <w:lang w:val="en-US"/>
              </w:rPr>
            </w:pPr>
          </w:p>
        </w:tc>
        <w:tc>
          <w:tcPr>
            <w:tcW w:w="2917" w:type="dxa"/>
            <w:hideMark/>
          </w:tcPr>
          <w:p w14:paraId="3F777B23" w14:textId="77777777" w:rsidR="00626346" w:rsidRDefault="00626346" w:rsidP="00F609A7">
            <w:pPr>
              <w:numPr>
                <w:ilvl w:val="0"/>
                <w:numId w:val="87"/>
              </w:numPr>
              <w:spacing w:after="60" w:line="200" w:lineRule="exact"/>
              <w:jc w:val="both"/>
              <w:rPr>
                <w:rFonts w:ascii="Verdana" w:hAnsi="Verdana" w:cs="Arial"/>
                <w:sz w:val="16"/>
                <w:szCs w:val="16"/>
                <w:lang w:val="en-US"/>
              </w:rPr>
            </w:pPr>
            <w:r>
              <w:rPr>
                <w:rFonts w:ascii="Verdana" w:hAnsi="Verdana" w:cs="Arial"/>
                <w:sz w:val="16"/>
                <w:szCs w:val="16"/>
                <w:lang w:val="en-US"/>
              </w:rPr>
              <w:t xml:space="preserve">The practice of annual periodic examinations, subject: </w:t>
            </w:r>
          </w:p>
          <w:p w14:paraId="65BBC23B" w14:textId="77777777" w:rsidR="00626346" w:rsidRDefault="00F609A7" w:rsidP="00F609A7">
            <w:pPr>
              <w:spacing w:after="60" w:line="200"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626346">
              <w:rPr>
                <w:rFonts w:ascii="Verdana" w:hAnsi="Verdana" w:cs="Arial"/>
                <w:sz w:val="16"/>
                <w:szCs w:val="16"/>
                <w:lang w:val="en-US"/>
              </w:rPr>
              <w:t xml:space="preserve">to the analysis of the type of work that has been carried out by the occupationally exposed personnel and to the risks to which it has been submitted as a </w:t>
            </w:r>
            <w:r w:rsidR="00626346">
              <w:rPr>
                <w:rFonts w:ascii="Verdana" w:hAnsi="Verdana" w:cs="Arial"/>
                <w:sz w:val="16"/>
                <w:szCs w:val="16"/>
                <w:lang w:val="en-US"/>
              </w:rPr>
              <w:lastRenderedPageBreak/>
              <w:t xml:space="preserve">consequence of the same, and </w:t>
            </w:r>
          </w:p>
          <w:p w14:paraId="6F174D70" w14:textId="77777777" w:rsidR="00F609A7" w:rsidRPr="00626346" w:rsidRDefault="00F609A7" w:rsidP="00626346">
            <w:pPr>
              <w:spacing w:after="60" w:line="200" w:lineRule="exact"/>
              <w:ind w:left="1080" w:hanging="360"/>
              <w:jc w:val="both"/>
              <w:rPr>
                <w:rFonts w:ascii="Verdana" w:hAnsi="Verdana" w:cs="Arial"/>
                <w:sz w:val="16"/>
                <w:szCs w:val="16"/>
                <w:lang w:val="en-US"/>
              </w:rPr>
            </w:pPr>
            <w:r w:rsidRPr="00F609A7">
              <w:rPr>
                <w:rFonts w:ascii="Verdana" w:hAnsi="Verdana" w:cs="Arial"/>
                <w:sz w:val="16"/>
                <w:szCs w:val="16"/>
                <w:lang w:val="en-US"/>
              </w:rPr>
              <w:t>o</w:t>
            </w:r>
            <w:r w:rsidRPr="00F609A7">
              <w:rPr>
                <w:rFonts w:ascii="Verdana" w:hAnsi="Verdana" w:cs="Arial"/>
                <w:sz w:val="16"/>
                <w:szCs w:val="16"/>
                <w:lang w:val="en-US"/>
              </w:rPr>
              <w:tab/>
            </w:r>
            <w:r w:rsidR="00626346">
              <w:rPr>
                <w:rFonts w:ascii="Verdana" w:hAnsi="Verdana" w:cs="Arial"/>
                <w:sz w:val="16"/>
                <w:szCs w:val="16"/>
                <w:lang w:val="en-US"/>
              </w:rPr>
              <w:t xml:space="preserve">to the </w:t>
            </w:r>
            <w:proofErr w:type="spellStart"/>
            <w:r w:rsidR="00626346">
              <w:rPr>
                <w:rFonts w:ascii="Verdana" w:hAnsi="Verdana" w:cs="Arial"/>
                <w:sz w:val="16"/>
                <w:szCs w:val="16"/>
                <w:lang w:val="en-US"/>
              </w:rPr>
              <w:t>dosimetric</w:t>
            </w:r>
            <w:proofErr w:type="spellEnd"/>
            <w:r w:rsidR="00626346">
              <w:rPr>
                <w:rFonts w:ascii="Verdana" w:hAnsi="Verdana" w:cs="Arial"/>
                <w:sz w:val="16"/>
                <w:szCs w:val="16"/>
                <w:lang w:val="en-US"/>
              </w:rPr>
              <w:t xml:space="preserve"> history, for the purpose of identifying early effects on the health of occupationally exposed personnel; </w:t>
            </w:r>
          </w:p>
        </w:tc>
        <w:tc>
          <w:tcPr>
            <w:tcW w:w="2917" w:type="dxa"/>
            <w:gridSpan w:val="2"/>
          </w:tcPr>
          <w:p w14:paraId="6C02B320" w14:textId="77777777" w:rsidR="00F609A7" w:rsidRPr="00EB32C8" w:rsidRDefault="00F609A7" w:rsidP="00F609A7">
            <w:pPr>
              <w:spacing w:after="60" w:line="200" w:lineRule="exact"/>
              <w:jc w:val="both"/>
              <w:rPr>
                <w:rFonts w:ascii="Verdana" w:hAnsi="Verdana" w:cs="Arial"/>
                <w:sz w:val="16"/>
                <w:szCs w:val="16"/>
                <w:lang w:val="en-US"/>
              </w:rPr>
            </w:pPr>
          </w:p>
        </w:tc>
        <w:tc>
          <w:tcPr>
            <w:tcW w:w="854" w:type="dxa"/>
          </w:tcPr>
          <w:p w14:paraId="3E9ED321" w14:textId="77777777" w:rsidR="00F609A7" w:rsidRPr="00EB32C8" w:rsidRDefault="00F609A7" w:rsidP="00F609A7">
            <w:pPr>
              <w:spacing w:after="60" w:line="200" w:lineRule="exact"/>
              <w:jc w:val="both"/>
              <w:rPr>
                <w:rFonts w:ascii="Verdana" w:hAnsi="Verdana" w:cs="Arial"/>
                <w:sz w:val="16"/>
                <w:szCs w:val="16"/>
                <w:lang w:val="en-US"/>
              </w:rPr>
            </w:pPr>
          </w:p>
        </w:tc>
      </w:tr>
      <w:tr w:rsidR="00F609A7" w:rsidRPr="00EB32C8" w14:paraId="15E85796" w14:textId="77777777" w:rsidTr="00F56666">
        <w:trPr>
          <w:jc w:val="center"/>
        </w:trPr>
        <w:tc>
          <w:tcPr>
            <w:tcW w:w="1283" w:type="dxa"/>
          </w:tcPr>
          <w:p w14:paraId="6B7720C2" w14:textId="77777777" w:rsidR="00F609A7" w:rsidRPr="00EB32C8" w:rsidRDefault="00F609A7" w:rsidP="00F609A7">
            <w:pPr>
              <w:spacing w:after="60" w:line="198" w:lineRule="exact"/>
              <w:jc w:val="both"/>
              <w:rPr>
                <w:rFonts w:ascii="Verdana" w:hAnsi="Verdana" w:cs="Arial"/>
                <w:b/>
                <w:sz w:val="16"/>
                <w:szCs w:val="16"/>
                <w:lang w:val="en-US"/>
              </w:rPr>
            </w:pPr>
          </w:p>
        </w:tc>
        <w:tc>
          <w:tcPr>
            <w:tcW w:w="1529" w:type="dxa"/>
          </w:tcPr>
          <w:p w14:paraId="5430A497" w14:textId="77777777" w:rsidR="00F609A7" w:rsidRPr="00EB32C8" w:rsidRDefault="00F609A7" w:rsidP="00F609A7">
            <w:pPr>
              <w:spacing w:after="60" w:line="198" w:lineRule="exact"/>
              <w:jc w:val="both"/>
              <w:rPr>
                <w:rFonts w:ascii="Verdana" w:hAnsi="Verdana" w:cs="Arial"/>
                <w:b/>
                <w:sz w:val="16"/>
                <w:szCs w:val="16"/>
                <w:lang w:val="en-US"/>
              </w:rPr>
            </w:pPr>
          </w:p>
        </w:tc>
        <w:tc>
          <w:tcPr>
            <w:tcW w:w="2917" w:type="dxa"/>
            <w:hideMark/>
          </w:tcPr>
          <w:p w14:paraId="69272745" w14:textId="77777777" w:rsidR="00F609A7" w:rsidRPr="00EB32C8" w:rsidRDefault="00626346" w:rsidP="00626346">
            <w:pPr>
              <w:numPr>
                <w:ilvl w:val="0"/>
                <w:numId w:val="88"/>
              </w:numPr>
              <w:spacing w:after="60" w:line="198" w:lineRule="exact"/>
              <w:ind w:left="360"/>
              <w:jc w:val="both"/>
              <w:rPr>
                <w:rFonts w:ascii="Verdana" w:hAnsi="Verdana" w:cs="Arial"/>
                <w:sz w:val="16"/>
                <w:szCs w:val="16"/>
                <w:lang w:val="en-US"/>
              </w:rPr>
            </w:pPr>
            <w:r>
              <w:rPr>
                <w:rFonts w:ascii="Verdana" w:hAnsi="Verdana" w:cs="Arial"/>
                <w:sz w:val="16"/>
                <w:szCs w:val="16"/>
                <w:lang w:val="en-US"/>
              </w:rPr>
              <w:t xml:space="preserve">To the occupationally exposed personnel the </w:t>
            </w:r>
            <w:proofErr w:type="spellStart"/>
            <w:r>
              <w:rPr>
                <w:rFonts w:ascii="Verdana" w:hAnsi="Verdana" w:cs="Arial"/>
                <w:sz w:val="16"/>
                <w:szCs w:val="16"/>
                <w:lang w:val="en-US"/>
              </w:rPr>
              <w:t>registaration</w:t>
            </w:r>
            <w:proofErr w:type="spellEnd"/>
            <w:r>
              <w:rPr>
                <w:rFonts w:ascii="Verdana" w:hAnsi="Verdana" w:cs="Arial"/>
                <w:sz w:val="16"/>
                <w:szCs w:val="16"/>
                <w:lang w:val="en-US"/>
              </w:rPr>
              <w:t xml:space="preserve"> number is generated, the initial medical examination is performed and the medical certificate of aptitude is issued; </w:t>
            </w:r>
          </w:p>
        </w:tc>
        <w:tc>
          <w:tcPr>
            <w:tcW w:w="2917" w:type="dxa"/>
            <w:gridSpan w:val="2"/>
          </w:tcPr>
          <w:p w14:paraId="1E1A69EB" w14:textId="77777777" w:rsidR="00F609A7" w:rsidRPr="00EB32C8" w:rsidRDefault="00F609A7" w:rsidP="00F609A7">
            <w:pPr>
              <w:spacing w:after="60" w:line="198" w:lineRule="exact"/>
              <w:jc w:val="both"/>
              <w:rPr>
                <w:rFonts w:ascii="Verdana" w:hAnsi="Verdana" w:cs="Arial"/>
                <w:sz w:val="16"/>
                <w:szCs w:val="16"/>
                <w:lang w:val="en-US"/>
              </w:rPr>
            </w:pPr>
          </w:p>
        </w:tc>
        <w:tc>
          <w:tcPr>
            <w:tcW w:w="854" w:type="dxa"/>
          </w:tcPr>
          <w:p w14:paraId="765E2CC4" w14:textId="77777777" w:rsidR="00F609A7" w:rsidRPr="00EB32C8" w:rsidRDefault="00F609A7" w:rsidP="00F609A7">
            <w:pPr>
              <w:spacing w:after="60" w:line="198" w:lineRule="exact"/>
              <w:jc w:val="both"/>
              <w:rPr>
                <w:rFonts w:ascii="Verdana" w:hAnsi="Verdana" w:cs="Arial"/>
                <w:sz w:val="16"/>
                <w:szCs w:val="16"/>
                <w:lang w:val="en-US"/>
              </w:rPr>
            </w:pPr>
          </w:p>
        </w:tc>
      </w:tr>
      <w:tr w:rsidR="00F609A7" w:rsidRPr="00EB32C8" w14:paraId="71AE2D86" w14:textId="77777777" w:rsidTr="00F56666">
        <w:trPr>
          <w:jc w:val="center"/>
        </w:trPr>
        <w:tc>
          <w:tcPr>
            <w:tcW w:w="1283" w:type="dxa"/>
          </w:tcPr>
          <w:p w14:paraId="0D74DD0D" w14:textId="77777777" w:rsidR="00F609A7" w:rsidRPr="00EB32C8" w:rsidRDefault="00F609A7" w:rsidP="00F609A7">
            <w:pPr>
              <w:spacing w:after="60" w:line="198" w:lineRule="exact"/>
              <w:jc w:val="both"/>
              <w:rPr>
                <w:rFonts w:ascii="Verdana" w:hAnsi="Verdana" w:cs="Arial"/>
                <w:b/>
                <w:sz w:val="16"/>
                <w:szCs w:val="16"/>
                <w:lang w:val="en-US"/>
              </w:rPr>
            </w:pPr>
          </w:p>
        </w:tc>
        <w:tc>
          <w:tcPr>
            <w:tcW w:w="1529" w:type="dxa"/>
          </w:tcPr>
          <w:p w14:paraId="5751011B" w14:textId="77777777" w:rsidR="00F609A7" w:rsidRPr="00EB32C8" w:rsidRDefault="00F609A7" w:rsidP="00F609A7">
            <w:pPr>
              <w:spacing w:after="60" w:line="198" w:lineRule="exact"/>
              <w:jc w:val="both"/>
              <w:rPr>
                <w:rFonts w:ascii="Verdana" w:hAnsi="Verdana" w:cs="Arial"/>
                <w:b/>
                <w:sz w:val="16"/>
                <w:szCs w:val="16"/>
                <w:lang w:val="en-US"/>
              </w:rPr>
            </w:pPr>
          </w:p>
        </w:tc>
        <w:tc>
          <w:tcPr>
            <w:tcW w:w="2917" w:type="dxa"/>
            <w:hideMark/>
          </w:tcPr>
          <w:p w14:paraId="59A44A4A" w14:textId="77777777" w:rsidR="00F609A7" w:rsidRPr="00F609A7" w:rsidRDefault="00E16FD6" w:rsidP="00E16FD6">
            <w:pPr>
              <w:numPr>
                <w:ilvl w:val="0"/>
                <w:numId w:val="88"/>
              </w:numPr>
              <w:spacing w:after="60" w:line="198" w:lineRule="exact"/>
              <w:ind w:left="360"/>
              <w:jc w:val="both"/>
              <w:rPr>
                <w:rFonts w:ascii="Verdana" w:hAnsi="Verdana" w:cs="Arial"/>
                <w:sz w:val="16"/>
                <w:szCs w:val="16"/>
                <w:lang w:val="en-US"/>
              </w:rPr>
            </w:pPr>
            <w:r>
              <w:rPr>
                <w:rFonts w:ascii="Verdana" w:hAnsi="Verdana" w:cs="Arial"/>
                <w:sz w:val="16"/>
                <w:szCs w:val="16"/>
                <w:lang w:val="en-US"/>
              </w:rPr>
              <w:t xml:space="preserve">The doctor compares the results of the periodical examinations with the initial examinations, for the purpose of detecting and acting when identifying any early alteration to the health of the occupationally exposed personnel.  If the doctor considers it necessary to carry out complementary studies, they will be performed according to the work position; the history of the exposure to ionizing radiation, as well as the age and state of health of the occupationally exposed personnel, and </w:t>
            </w:r>
          </w:p>
        </w:tc>
        <w:tc>
          <w:tcPr>
            <w:tcW w:w="2917" w:type="dxa"/>
            <w:gridSpan w:val="2"/>
          </w:tcPr>
          <w:p w14:paraId="0EC2DECA" w14:textId="77777777" w:rsidR="00F609A7" w:rsidRPr="00F609A7" w:rsidRDefault="00F609A7" w:rsidP="00F609A7">
            <w:pPr>
              <w:spacing w:after="60" w:line="198" w:lineRule="exact"/>
              <w:jc w:val="both"/>
              <w:rPr>
                <w:rFonts w:ascii="Verdana" w:hAnsi="Verdana" w:cs="Arial"/>
                <w:sz w:val="16"/>
                <w:szCs w:val="16"/>
                <w:lang w:val="en-US"/>
              </w:rPr>
            </w:pPr>
          </w:p>
        </w:tc>
        <w:tc>
          <w:tcPr>
            <w:tcW w:w="854" w:type="dxa"/>
          </w:tcPr>
          <w:p w14:paraId="64E9A00E" w14:textId="77777777" w:rsidR="00F609A7" w:rsidRPr="00F609A7" w:rsidRDefault="00F609A7" w:rsidP="00F609A7">
            <w:pPr>
              <w:spacing w:after="60" w:line="198" w:lineRule="exact"/>
              <w:jc w:val="both"/>
              <w:rPr>
                <w:rFonts w:ascii="Verdana" w:hAnsi="Verdana" w:cs="Arial"/>
                <w:sz w:val="16"/>
                <w:szCs w:val="16"/>
                <w:lang w:val="en-US"/>
              </w:rPr>
            </w:pPr>
          </w:p>
        </w:tc>
      </w:tr>
      <w:tr w:rsidR="00F609A7" w:rsidRPr="00EB32C8" w14:paraId="2FB1EC75" w14:textId="77777777" w:rsidTr="00F56666">
        <w:trPr>
          <w:jc w:val="center"/>
        </w:trPr>
        <w:tc>
          <w:tcPr>
            <w:tcW w:w="1283" w:type="dxa"/>
          </w:tcPr>
          <w:p w14:paraId="421551DC" w14:textId="77777777" w:rsidR="00F609A7" w:rsidRPr="00F609A7" w:rsidRDefault="00F609A7" w:rsidP="00F609A7">
            <w:pPr>
              <w:spacing w:after="60" w:line="196" w:lineRule="exact"/>
              <w:jc w:val="both"/>
              <w:rPr>
                <w:rFonts w:ascii="Verdana" w:hAnsi="Verdana" w:cs="Arial"/>
                <w:b/>
                <w:sz w:val="16"/>
                <w:szCs w:val="16"/>
                <w:lang w:val="en-US"/>
              </w:rPr>
            </w:pPr>
          </w:p>
        </w:tc>
        <w:tc>
          <w:tcPr>
            <w:tcW w:w="1529" w:type="dxa"/>
          </w:tcPr>
          <w:p w14:paraId="46F23937" w14:textId="77777777" w:rsidR="00F609A7" w:rsidRPr="00F609A7" w:rsidRDefault="00F609A7" w:rsidP="00F609A7">
            <w:pPr>
              <w:spacing w:after="60" w:line="196" w:lineRule="exact"/>
              <w:jc w:val="both"/>
              <w:rPr>
                <w:rFonts w:ascii="Verdana" w:hAnsi="Verdana" w:cs="Arial"/>
                <w:b/>
                <w:sz w:val="16"/>
                <w:szCs w:val="16"/>
                <w:lang w:val="en-US"/>
              </w:rPr>
            </w:pPr>
          </w:p>
        </w:tc>
        <w:tc>
          <w:tcPr>
            <w:tcW w:w="2917" w:type="dxa"/>
            <w:hideMark/>
          </w:tcPr>
          <w:p w14:paraId="5589DA15" w14:textId="77777777" w:rsidR="00E16FD6" w:rsidRPr="00E16FD6" w:rsidRDefault="00E16FD6" w:rsidP="00F609A7">
            <w:pPr>
              <w:numPr>
                <w:ilvl w:val="0"/>
                <w:numId w:val="89"/>
              </w:numPr>
              <w:spacing w:after="60" w:line="196" w:lineRule="exact"/>
              <w:ind w:left="360"/>
              <w:jc w:val="both"/>
              <w:rPr>
                <w:rFonts w:ascii="Verdana" w:hAnsi="Verdana" w:cs="Arial"/>
                <w:sz w:val="16"/>
                <w:szCs w:val="16"/>
                <w:lang w:val="en-US"/>
              </w:rPr>
            </w:pPr>
            <w:r>
              <w:rPr>
                <w:rFonts w:ascii="Verdana" w:hAnsi="Verdana" w:cs="Arial"/>
                <w:sz w:val="16"/>
                <w:szCs w:val="16"/>
                <w:lang w:val="en-US"/>
              </w:rPr>
              <w:t xml:space="preserve">For the occupationally exposed personnel, a medical file is </w:t>
            </w:r>
            <w:proofErr w:type="spellStart"/>
            <w:r>
              <w:rPr>
                <w:rFonts w:ascii="Verdana" w:hAnsi="Verdana" w:cs="Arial"/>
                <w:sz w:val="16"/>
                <w:szCs w:val="16"/>
                <w:lang w:val="en-US"/>
              </w:rPr>
              <w:t>integreated</w:t>
            </w:r>
            <w:proofErr w:type="spellEnd"/>
            <w:r>
              <w:rPr>
                <w:rFonts w:ascii="Verdana" w:hAnsi="Verdana" w:cs="Arial"/>
                <w:sz w:val="16"/>
                <w:szCs w:val="16"/>
                <w:lang w:val="en-US"/>
              </w:rPr>
              <w:t xml:space="preserve">, that is conserved, in writing or electronically, up to 30 years after the end of his labor relation, and contains, at least: </w:t>
            </w:r>
          </w:p>
          <w:p w14:paraId="24802F12" w14:textId="77777777" w:rsidR="00F609A7" w:rsidRPr="00EB32C8" w:rsidRDefault="00E16FD6" w:rsidP="00E16FD6">
            <w:pPr>
              <w:numPr>
                <w:ilvl w:val="0"/>
                <w:numId w:val="87"/>
              </w:numPr>
              <w:spacing w:after="60" w:line="196" w:lineRule="exact"/>
              <w:jc w:val="both"/>
              <w:rPr>
                <w:rFonts w:ascii="Verdana" w:hAnsi="Verdana" w:cs="Arial"/>
                <w:sz w:val="16"/>
                <w:szCs w:val="16"/>
                <w:lang w:val="en-US"/>
              </w:rPr>
            </w:pPr>
            <w:r>
              <w:rPr>
                <w:rFonts w:ascii="Verdana" w:hAnsi="Verdana" w:cs="Arial"/>
                <w:sz w:val="16"/>
                <w:szCs w:val="16"/>
                <w:lang w:val="en-US"/>
              </w:rPr>
              <w:t xml:space="preserve">The labor history with the previous exposures and present exposures to risk; </w:t>
            </w:r>
          </w:p>
        </w:tc>
        <w:tc>
          <w:tcPr>
            <w:tcW w:w="2917" w:type="dxa"/>
            <w:gridSpan w:val="2"/>
          </w:tcPr>
          <w:p w14:paraId="649A9E67" w14:textId="77777777" w:rsidR="00F609A7" w:rsidRPr="00EB32C8" w:rsidRDefault="00F609A7" w:rsidP="00F609A7">
            <w:pPr>
              <w:spacing w:after="60" w:line="196" w:lineRule="exact"/>
              <w:jc w:val="both"/>
              <w:rPr>
                <w:rFonts w:ascii="Verdana" w:hAnsi="Verdana" w:cs="Arial"/>
                <w:sz w:val="16"/>
                <w:szCs w:val="16"/>
                <w:lang w:val="en-US"/>
              </w:rPr>
            </w:pPr>
          </w:p>
        </w:tc>
        <w:tc>
          <w:tcPr>
            <w:tcW w:w="854" w:type="dxa"/>
          </w:tcPr>
          <w:p w14:paraId="1ABBBF98" w14:textId="77777777" w:rsidR="00F609A7" w:rsidRPr="00EB32C8" w:rsidRDefault="00F609A7" w:rsidP="00F609A7">
            <w:pPr>
              <w:spacing w:after="60" w:line="196" w:lineRule="exact"/>
              <w:jc w:val="both"/>
              <w:rPr>
                <w:rFonts w:ascii="Verdana" w:hAnsi="Verdana" w:cs="Arial"/>
                <w:sz w:val="16"/>
                <w:szCs w:val="16"/>
                <w:lang w:val="en-US"/>
              </w:rPr>
            </w:pPr>
          </w:p>
        </w:tc>
      </w:tr>
      <w:tr w:rsidR="00F609A7" w:rsidRPr="00F609A7" w14:paraId="4E9AA16F" w14:textId="77777777" w:rsidTr="00F56666">
        <w:trPr>
          <w:jc w:val="center"/>
        </w:trPr>
        <w:tc>
          <w:tcPr>
            <w:tcW w:w="1283" w:type="dxa"/>
          </w:tcPr>
          <w:p w14:paraId="57C90DDC" w14:textId="77777777" w:rsidR="00F609A7" w:rsidRPr="00EB32C8" w:rsidRDefault="00F609A7" w:rsidP="00F609A7">
            <w:pPr>
              <w:spacing w:after="60" w:line="196" w:lineRule="exact"/>
              <w:jc w:val="both"/>
              <w:rPr>
                <w:rFonts w:ascii="Verdana" w:hAnsi="Verdana" w:cs="Arial"/>
                <w:b/>
                <w:sz w:val="16"/>
                <w:szCs w:val="16"/>
                <w:lang w:val="en-US"/>
              </w:rPr>
            </w:pPr>
          </w:p>
        </w:tc>
        <w:tc>
          <w:tcPr>
            <w:tcW w:w="1529" w:type="dxa"/>
          </w:tcPr>
          <w:p w14:paraId="57258417" w14:textId="77777777" w:rsidR="00F609A7" w:rsidRPr="00EB32C8" w:rsidRDefault="00F609A7" w:rsidP="00F609A7">
            <w:pPr>
              <w:spacing w:after="60" w:line="196" w:lineRule="exact"/>
              <w:jc w:val="both"/>
              <w:rPr>
                <w:rFonts w:ascii="Verdana" w:hAnsi="Verdana" w:cs="Arial"/>
                <w:b/>
                <w:sz w:val="16"/>
                <w:szCs w:val="16"/>
                <w:lang w:val="en-US"/>
              </w:rPr>
            </w:pPr>
          </w:p>
        </w:tc>
        <w:tc>
          <w:tcPr>
            <w:tcW w:w="2917" w:type="dxa"/>
            <w:hideMark/>
          </w:tcPr>
          <w:p w14:paraId="55495805" w14:textId="77777777" w:rsidR="00E16FD6" w:rsidRDefault="00E16FD6" w:rsidP="00F609A7">
            <w:pPr>
              <w:numPr>
                <w:ilvl w:val="0"/>
                <w:numId w:val="90"/>
              </w:numPr>
              <w:spacing w:after="60" w:line="196" w:lineRule="exact"/>
              <w:jc w:val="both"/>
              <w:rPr>
                <w:rFonts w:ascii="Verdana" w:hAnsi="Verdana" w:cs="Arial"/>
                <w:sz w:val="16"/>
                <w:szCs w:val="16"/>
                <w:lang w:val="en-US"/>
              </w:rPr>
            </w:pPr>
            <w:r>
              <w:rPr>
                <w:rFonts w:ascii="Verdana" w:hAnsi="Verdana" w:cs="Arial"/>
                <w:sz w:val="16"/>
                <w:szCs w:val="16"/>
                <w:lang w:val="en-US"/>
              </w:rPr>
              <w:t>The clinical history;</w:t>
            </w:r>
          </w:p>
          <w:p w14:paraId="79C2A6B5" w14:textId="77777777" w:rsidR="00E16FD6" w:rsidRDefault="00E16FD6" w:rsidP="00F609A7">
            <w:pPr>
              <w:numPr>
                <w:ilvl w:val="0"/>
                <w:numId w:val="90"/>
              </w:numPr>
              <w:spacing w:after="60" w:line="196" w:lineRule="exact"/>
              <w:jc w:val="both"/>
              <w:rPr>
                <w:rFonts w:ascii="Verdana" w:hAnsi="Verdana" w:cs="Arial"/>
                <w:sz w:val="16"/>
                <w:szCs w:val="16"/>
                <w:lang w:val="en-US"/>
              </w:rPr>
            </w:pPr>
            <w:r>
              <w:rPr>
                <w:rFonts w:ascii="Verdana" w:hAnsi="Verdana" w:cs="Arial"/>
                <w:sz w:val="16"/>
                <w:szCs w:val="16"/>
                <w:lang w:val="en-US"/>
              </w:rPr>
              <w:t xml:space="preserve">The laboratory examinations; </w:t>
            </w:r>
          </w:p>
          <w:p w14:paraId="3B82675D" w14:textId="77777777" w:rsidR="00F609A7" w:rsidRPr="00F609A7" w:rsidRDefault="00E16FD6" w:rsidP="00E16FD6">
            <w:pPr>
              <w:numPr>
                <w:ilvl w:val="0"/>
                <w:numId w:val="90"/>
              </w:numPr>
              <w:spacing w:after="60" w:line="196" w:lineRule="exact"/>
              <w:jc w:val="both"/>
              <w:rPr>
                <w:rFonts w:ascii="Verdana" w:hAnsi="Verdana" w:cs="Arial"/>
                <w:sz w:val="16"/>
                <w:szCs w:val="16"/>
                <w:lang w:val="en-US"/>
              </w:rPr>
            </w:pPr>
            <w:r>
              <w:rPr>
                <w:rFonts w:ascii="Verdana" w:hAnsi="Verdana" w:cs="Arial"/>
                <w:sz w:val="16"/>
                <w:szCs w:val="16"/>
                <w:lang w:val="en-US"/>
              </w:rPr>
              <w:t>The auxiliary diagnostic studies.</w:t>
            </w:r>
          </w:p>
        </w:tc>
        <w:tc>
          <w:tcPr>
            <w:tcW w:w="2917" w:type="dxa"/>
            <w:gridSpan w:val="2"/>
          </w:tcPr>
          <w:p w14:paraId="14C42D22" w14:textId="77777777" w:rsidR="00F609A7" w:rsidRPr="00F609A7" w:rsidRDefault="00F609A7" w:rsidP="00F609A7">
            <w:pPr>
              <w:spacing w:after="60" w:line="196" w:lineRule="exact"/>
              <w:jc w:val="both"/>
              <w:rPr>
                <w:rFonts w:ascii="Verdana" w:hAnsi="Verdana" w:cs="Arial"/>
                <w:sz w:val="16"/>
                <w:szCs w:val="16"/>
                <w:lang w:val="en-US"/>
              </w:rPr>
            </w:pPr>
          </w:p>
        </w:tc>
        <w:tc>
          <w:tcPr>
            <w:tcW w:w="854" w:type="dxa"/>
          </w:tcPr>
          <w:p w14:paraId="45043CBB" w14:textId="77777777" w:rsidR="00F609A7" w:rsidRPr="00F609A7" w:rsidRDefault="00F609A7" w:rsidP="00F609A7">
            <w:pPr>
              <w:spacing w:after="60" w:line="196" w:lineRule="exact"/>
              <w:jc w:val="both"/>
              <w:rPr>
                <w:rFonts w:ascii="Verdana" w:hAnsi="Verdana" w:cs="Arial"/>
                <w:sz w:val="16"/>
                <w:szCs w:val="16"/>
                <w:lang w:val="en-US"/>
              </w:rPr>
            </w:pPr>
          </w:p>
        </w:tc>
      </w:tr>
      <w:tr w:rsidR="00F609A7" w:rsidRPr="00F609A7" w14:paraId="2A2F2743" w14:textId="77777777" w:rsidTr="00F56666">
        <w:trPr>
          <w:jc w:val="center"/>
        </w:trPr>
        <w:tc>
          <w:tcPr>
            <w:tcW w:w="1283" w:type="dxa"/>
            <w:hideMark/>
          </w:tcPr>
          <w:p w14:paraId="1D2FEE73" w14:textId="77777777" w:rsidR="00F609A7" w:rsidRPr="00F609A7" w:rsidRDefault="00F609A7" w:rsidP="00F609A7">
            <w:pPr>
              <w:spacing w:after="101" w:line="216" w:lineRule="exact"/>
              <w:jc w:val="both"/>
              <w:rPr>
                <w:rFonts w:ascii="Verdana" w:hAnsi="Verdana" w:cs="Arial"/>
                <w:b/>
                <w:sz w:val="16"/>
                <w:szCs w:val="16"/>
                <w:lang w:val="en-US"/>
              </w:rPr>
            </w:pPr>
            <w:r w:rsidRPr="00F609A7">
              <w:rPr>
                <w:rFonts w:ascii="Verdana" w:hAnsi="Verdana" w:cs="Arial"/>
                <w:b/>
                <w:sz w:val="16"/>
                <w:szCs w:val="16"/>
                <w:lang w:val="en-US"/>
              </w:rPr>
              <w:t>5.23</w:t>
            </w:r>
          </w:p>
        </w:tc>
        <w:tc>
          <w:tcPr>
            <w:tcW w:w="1529" w:type="dxa"/>
            <w:hideMark/>
          </w:tcPr>
          <w:p w14:paraId="52DB846C" w14:textId="77777777" w:rsidR="00F609A7" w:rsidRPr="00F609A7" w:rsidRDefault="00D44D89" w:rsidP="00F609A7">
            <w:pPr>
              <w:spacing w:after="101" w:line="216"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4A740A7C" w14:textId="77777777" w:rsidR="00E16FD6" w:rsidRDefault="00E16FD6" w:rsidP="00E16FD6">
            <w:pPr>
              <w:spacing w:after="101" w:line="216" w:lineRule="exact"/>
              <w:jc w:val="both"/>
              <w:rPr>
                <w:rFonts w:ascii="Verdana" w:hAnsi="Verdana" w:cs="Arial"/>
                <w:sz w:val="16"/>
                <w:szCs w:val="16"/>
                <w:lang w:val="en-US"/>
              </w:rPr>
            </w:pPr>
            <w:r w:rsidRPr="00E16FD6">
              <w:rPr>
                <w:rFonts w:ascii="Verdana" w:hAnsi="Verdana" w:cs="Arial"/>
                <w:sz w:val="16"/>
                <w:szCs w:val="16"/>
                <w:lang w:val="en-US"/>
              </w:rPr>
              <w:t>The employer complies when he presents do</w:t>
            </w:r>
            <w:r>
              <w:rPr>
                <w:rFonts w:ascii="Verdana" w:hAnsi="Verdana" w:cs="Arial"/>
                <w:sz w:val="16"/>
                <w:szCs w:val="16"/>
                <w:lang w:val="en-US"/>
              </w:rPr>
              <w:t xml:space="preserve">cumentation evidence that he informs the occupationally exposed personnel, the health and safety commission and the </w:t>
            </w:r>
            <w:r>
              <w:rPr>
                <w:rFonts w:ascii="Verdana" w:hAnsi="Verdana" w:cs="Arial"/>
                <w:sz w:val="16"/>
                <w:szCs w:val="16"/>
                <w:lang w:val="en-US"/>
              </w:rPr>
              <w:lastRenderedPageBreak/>
              <w:t xml:space="preserve">preventive services of occupational health and safety based on their responsibilities on: </w:t>
            </w:r>
          </w:p>
          <w:p w14:paraId="60C31C6C" w14:textId="77777777" w:rsidR="00F609A7" w:rsidRPr="00EB32C8" w:rsidRDefault="00E16FD6" w:rsidP="00E16FD6">
            <w:pPr>
              <w:numPr>
                <w:ilvl w:val="0"/>
                <w:numId w:val="89"/>
              </w:numPr>
              <w:spacing w:after="101" w:line="216" w:lineRule="exact"/>
              <w:ind w:left="360"/>
              <w:jc w:val="both"/>
              <w:rPr>
                <w:rFonts w:ascii="Verdana" w:hAnsi="Verdana" w:cs="Arial"/>
                <w:sz w:val="16"/>
                <w:szCs w:val="16"/>
                <w:lang w:val="en-US"/>
              </w:rPr>
            </w:pPr>
            <w:r>
              <w:rPr>
                <w:rFonts w:ascii="Verdana" w:hAnsi="Verdana" w:cs="Arial"/>
                <w:sz w:val="16"/>
                <w:szCs w:val="16"/>
                <w:lang w:val="en-US"/>
              </w:rPr>
              <w:t xml:space="preserve">The risks to which they are exposed in the carrying out of their activities by the handling of the sources of ionizing radiation, and </w:t>
            </w:r>
          </w:p>
        </w:tc>
        <w:tc>
          <w:tcPr>
            <w:tcW w:w="2917" w:type="dxa"/>
            <w:gridSpan w:val="2"/>
          </w:tcPr>
          <w:p w14:paraId="38265239" w14:textId="77777777" w:rsidR="00F609A7" w:rsidRPr="00EB32C8" w:rsidRDefault="00F609A7" w:rsidP="00F609A7">
            <w:pPr>
              <w:spacing w:after="101" w:line="216" w:lineRule="exact"/>
              <w:jc w:val="both"/>
              <w:rPr>
                <w:rFonts w:ascii="Verdana" w:hAnsi="Verdana" w:cs="Arial"/>
                <w:sz w:val="16"/>
                <w:szCs w:val="16"/>
                <w:lang w:val="en-US"/>
              </w:rPr>
            </w:pPr>
          </w:p>
        </w:tc>
        <w:tc>
          <w:tcPr>
            <w:tcW w:w="854" w:type="dxa"/>
            <w:hideMark/>
          </w:tcPr>
          <w:p w14:paraId="312D1945" w14:textId="77777777" w:rsidR="00F609A7" w:rsidRPr="00F609A7" w:rsidRDefault="003A2ABE" w:rsidP="00F609A7">
            <w:pPr>
              <w:spacing w:after="101" w:line="216"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409E5CCE" w14:textId="77777777" w:rsidTr="00F56666">
        <w:trPr>
          <w:jc w:val="center"/>
        </w:trPr>
        <w:tc>
          <w:tcPr>
            <w:tcW w:w="1283" w:type="dxa"/>
          </w:tcPr>
          <w:p w14:paraId="6E01FBD8" w14:textId="77777777" w:rsidR="00F609A7" w:rsidRPr="00F609A7" w:rsidRDefault="00F609A7" w:rsidP="00F609A7">
            <w:pPr>
              <w:spacing w:after="101" w:line="220" w:lineRule="exact"/>
              <w:jc w:val="both"/>
              <w:rPr>
                <w:rFonts w:ascii="Verdana" w:hAnsi="Verdana" w:cs="Arial"/>
                <w:b/>
                <w:sz w:val="16"/>
                <w:szCs w:val="16"/>
                <w:lang w:val="en-US"/>
              </w:rPr>
            </w:pPr>
          </w:p>
        </w:tc>
        <w:tc>
          <w:tcPr>
            <w:tcW w:w="1529" w:type="dxa"/>
          </w:tcPr>
          <w:p w14:paraId="5D278ABF" w14:textId="77777777" w:rsidR="00F609A7" w:rsidRPr="00F609A7" w:rsidRDefault="00F609A7" w:rsidP="00F609A7">
            <w:pPr>
              <w:spacing w:after="101" w:line="220" w:lineRule="exact"/>
              <w:jc w:val="both"/>
              <w:rPr>
                <w:rFonts w:ascii="Verdana" w:hAnsi="Verdana" w:cs="Arial"/>
                <w:b/>
                <w:sz w:val="16"/>
                <w:szCs w:val="16"/>
                <w:lang w:val="en-US"/>
              </w:rPr>
            </w:pPr>
          </w:p>
        </w:tc>
        <w:tc>
          <w:tcPr>
            <w:tcW w:w="2917" w:type="dxa"/>
            <w:hideMark/>
          </w:tcPr>
          <w:p w14:paraId="5102B633" w14:textId="77777777" w:rsidR="00F609A7" w:rsidRPr="00EB32C8" w:rsidRDefault="00E16FD6" w:rsidP="00E16FD6">
            <w:pPr>
              <w:numPr>
                <w:ilvl w:val="0"/>
                <w:numId w:val="89"/>
              </w:numPr>
              <w:spacing w:after="101" w:line="220" w:lineRule="exact"/>
              <w:ind w:left="360"/>
              <w:jc w:val="both"/>
              <w:rPr>
                <w:rFonts w:ascii="Verdana" w:hAnsi="Verdana" w:cs="Arial"/>
                <w:sz w:val="16"/>
                <w:szCs w:val="16"/>
                <w:lang w:val="en-US"/>
              </w:rPr>
            </w:pPr>
            <w:r>
              <w:rPr>
                <w:rFonts w:ascii="Verdana" w:hAnsi="Verdana" w:cs="Arial"/>
                <w:sz w:val="16"/>
                <w:szCs w:val="16"/>
                <w:lang w:val="en-US"/>
              </w:rPr>
              <w:t>The radiological protection to be complied.</w:t>
            </w:r>
          </w:p>
        </w:tc>
        <w:tc>
          <w:tcPr>
            <w:tcW w:w="2917" w:type="dxa"/>
            <w:gridSpan w:val="2"/>
          </w:tcPr>
          <w:p w14:paraId="7014A32F" w14:textId="77777777" w:rsidR="00F609A7" w:rsidRPr="00EB32C8" w:rsidRDefault="00F609A7" w:rsidP="00F609A7">
            <w:pPr>
              <w:spacing w:after="101" w:line="220" w:lineRule="exact"/>
              <w:jc w:val="both"/>
              <w:rPr>
                <w:rFonts w:ascii="Verdana" w:hAnsi="Verdana" w:cs="Arial"/>
                <w:sz w:val="16"/>
                <w:szCs w:val="16"/>
                <w:lang w:val="en-US"/>
              </w:rPr>
            </w:pPr>
          </w:p>
        </w:tc>
        <w:tc>
          <w:tcPr>
            <w:tcW w:w="854" w:type="dxa"/>
          </w:tcPr>
          <w:p w14:paraId="62C5280D" w14:textId="77777777" w:rsidR="00F609A7" w:rsidRPr="00EB32C8" w:rsidRDefault="00F609A7" w:rsidP="00F609A7">
            <w:pPr>
              <w:spacing w:after="101" w:line="220" w:lineRule="exact"/>
              <w:jc w:val="both"/>
              <w:rPr>
                <w:rFonts w:ascii="Verdana" w:hAnsi="Verdana" w:cs="Arial"/>
                <w:sz w:val="16"/>
                <w:szCs w:val="16"/>
                <w:lang w:val="en-US"/>
              </w:rPr>
            </w:pPr>
          </w:p>
        </w:tc>
      </w:tr>
      <w:tr w:rsidR="00F609A7" w:rsidRPr="00EB32C8" w14:paraId="0F609A9A" w14:textId="77777777" w:rsidTr="00F56666">
        <w:trPr>
          <w:trHeight w:val="5171"/>
          <w:jc w:val="center"/>
        </w:trPr>
        <w:tc>
          <w:tcPr>
            <w:tcW w:w="1283" w:type="dxa"/>
            <w:hideMark/>
          </w:tcPr>
          <w:p w14:paraId="165B1BC3" w14:textId="77777777" w:rsidR="00F609A7" w:rsidRPr="00F609A7" w:rsidRDefault="00F609A7" w:rsidP="00E16FD6">
            <w:pPr>
              <w:spacing w:after="101" w:line="220" w:lineRule="exact"/>
              <w:jc w:val="both"/>
              <w:rPr>
                <w:rFonts w:ascii="Verdana" w:hAnsi="Verdana" w:cs="Arial"/>
                <w:b/>
                <w:sz w:val="16"/>
                <w:szCs w:val="16"/>
                <w:lang w:val="en-US"/>
              </w:rPr>
            </w:pPr>
            <w:r w:rsidRPr="00F609A7">
              <w:rPr>
                <w:rFonts w:ascii="Verdana" w:hAnsi="Verdana" w:cs="Arial"/>
                <w:b/>
                <w:sz w:val="16"/>
                <w:szCs w:val="16"/>
                <w:lang w:val="en-US"/>
              </w:rPr>
              <w:t xml:space="preserve">5.24 </w:t>
            </w:r>
            <w:r w:rsidR="00E16FD6">
              <w:rPr>
                <w:rFonts w:ascii="Verdana" w:hAnsi="Verdana" w:cs="Arial"/>
                <w:b/>
                <w:sz w:val="16"/>
                <w:szCs w:val="16"/>
                <w:lang w:val="en-US"/>
              </w:rPr>
              <w:t>and</w:t>
            </w:r>
            <w:r w:rsidRPr="00F609A7">
              <w:rPr>
                <w:rFonts w:ascii="Verdana" w:hAnsi="Verdana" w:cs="Arial"/>
                <w:b/>
                <w:sz w:val="16"/>
                <w:szCs w:val="16"/>
                <w:lang w:val="en-US"/>
              </w:rPr>
              <w:t xml:space="preserve"> 14</w:t>
            </w:r>
          </w:p>
        </w:tc>
        <w:tc>
          <w:tcPr>
            <w:tcW w:w="1529" w:type="dxa"/>
            <w:hideMark/>
          </w:tcPr>
          <w:p w14:paraId="4044C1E9" w14:textId="77777777" w:rsidR="00F609A7" w:rsidRPr="00F609A7" w:rsidRDefault="00D44D89" w:rsidP="00F609A7">
            <w:pPr>
              <w:spacing w:after="101" w:line="22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28CFD8B8" w14:textId="77777777" w:rsidR="00F609A7" w:rsidRPr="00F609A7" w:rsidRDefault="00E16FD6" w:rsidP="00E16FD6">
            <w:pPr>
              <w:spacing w:after="101" w:line="220" w:lineRule="exact"/>
              <w:jc w:val="both"/>
              <w:rPr>
                <w:rFonts w:ascii="Verdana" w:hAnsi="Verdana" w:cs="Arial"/>
                <w:sz w:val="16"/>
                <w:szCs w:val="16"/>
                <w:lang w:val="en-US"/>
              </w:rPr>
            </w:pPr>
            <w:r w:rsidRPr="00E16FD6">
              <w:rPr>
                <w:rFonts w:ascii="Verdana" w:hAnsi="Verdana" w:cs="Arial"/>
                <w:sz w:val="16"/>
                <w:szCs w:val="16"/>
                <w:lang w:val="en-US"/>
              </w:rPr>
              <w:t>The employer complies when he presents do</w:t>
            </w:r>
            <w:r>
              <w:rPr>
                <w:rFonts w:ascii="Verdana" w:hAnsi="Verdana" w:cs="Arial"/>
                <w:sz w:val="16"/>
                <w:szCs w:val="16"/>
                <w:lang w:val="en-US"/>
              </w:rPr>
              <w:t>cumentation evidence that he</w:t>
            </w:r>
            <w:r w:rsidR="00F609A7" w:rsidRPr="00F609A7">
              <w:rPr>
                <w:rFonts w:ascii="Verdana" w:hAnsi="Verdana" w:cs="Arial"/>
                <w:sz w:val="16"/>
                <w:szCs w:val="16"/>
                <w:lang w:val="en-US"/>
              </w:rPr>
              <w:t>:</w:t>
            </w:r>
          </w:p>
          <w:p w14:paraId="48B9D2DA" w14:textId="77777777" w:rsidR="00F609A7" w:rsidRDefault="00E16FD6" w:rsidP="00E16FD6">
            <w:pPr>
              <w:numPr>
                <w:ilvl w:val="0"/>
                <w:numId w:val="89"/>
              </w:numPr>
              <w:spacing w:after="101" w:line="220" w:lineRule="exact"/>
              <w:ind w:left="360"/>
              <w:jc w:val="both"/>
              <w:rPr>
                <w:rFonts w:ascii="Verdana" w:hAnsi="Verdana" w:cs="Arial"/>
                <w:sz w:val="16"/>
                <w:szCs w:val="16"/>
                <w:lang w:val="en-US"/>
              </w:rPr>
            </w:pPr>
            <w:r>
              <w:rPr>
                <w:rFonts w:ascii="Verdana" w:hAnsi="Verdana" w:cs="Arial"/>
                <w:sz w:val="16"/>
                <w:szCs w:val="16"/>
                <w:lang w:val="en-US"/>
              </w:rPr>
              <w:t xml:space="preserve">Provides qualification to the occupationally exposed personnel on radiological protection, according to that detailed in the in the Official Mexican Standards NOM-031-NUCL-2011 and NOM-034-NUCL-2009, or those that substitute them. </w:t>
            </w:r>
          </w:p>
          <w:p w14:paraId="1BDABE07" w14:textId="77777777" w:rsidR="00F609A7" w:rsidRPr="00E16FD6" w:rsidRDefault="00E16FD6" w:rsidP="00E16FD6">
            <w:pPr>
              <w:numPr>
                <w:ilvl w:val="0"/>
                <w:numId w:val="89"/>
              </w:numPr>
              <w:spacing w:after="101" w:line="220" w:lineRule="exact"/>
              <w:ind w:left="360"/>
              <w:jc w:val="both"/>
              <w:rPr>
                <w:rFonts w:ascii="Verdana" w:hAnsi="Verdana" w:cs="Arial"/>
                <w:sz w:val="16"/>
                <w:szCs w:val="16"/>
                <w:lang w:val="en-US"/>
              </w:rPr>
            </w:pPr>
            <w:r w:rsidRPr="00E16FD6">
              <w:rPr>
                <w:rFonts w:ascii="Verdana" w:hAnsi="Verdana" w:cs="Arial"/>
                <w:sz w:val="16"/>
                <w:szCs w:val="16"/>
                <w:lang w:val="en-US"/>
              </w:rPr>
              <w:t xml:space="preserve">The qualification and training consider that established in the Official Mexican Standards </w:t>
            </w:r>
            <w:r w:rsidR="00F609A7" w:rsidRPr="00E16FD6">
              <w:rPr>
                <w:rFonts w:ascii="Verdana" w:hAnsi="Verdana" w:cs="Arial"/>
                <w:sz w:val="16"/>
                <w:szCs w:val="16"/>
                <w:lang w:val="en-US"/>
              </w:rPr>
              <w:t>NOM-031-NUCL-2011, NOM-034-NUCL-2009 o</w:t>
            </w:r>
            <w:r w:rsidRPr="00E16FD6">
              <w:rPr>
                <w:rFonts w:ascii="Verdana" w:hAnsi="Verdana" w:cs="Arial"/>
                <w:sz w:val="16"/>
                <w:szCs w:val="16"/>
                <w:lang w:val="en-US"/>
              </w:rPr>
              <w:t>r</w:t>
            </w:r>
            <w:r w:rsidR="00F609A7" w:rsidRPr="00E16FD6">
              <w:rPr>
                <w:rFonts w:ascii="Verdana" w:hAnsi="Verdana" w:cs="Arial"/>
                <w:sz w:val="16"/>
                <w:szCs w:val="16"/>
                <w:lang w:val="en-US"/>
              </w:rPr>
              <w:t xml:space="preserve"> NOM-229-SSA1-2002, o</w:t>
            </w:r>
            <w:r>
              <w:rPr>
                <w:rFonts w:ascii="Verdana" w:hAnsi="Verdana" w:cs="Arial"/>
                <w:sz w:val="16"/>
                <w:szCs w:val="16"/>
                <w:lang w:val="en-US"/>
              </w:rPr>
              <w:t>r those that substitute them, as applicable;</w:t>
            </w:r>
            <w:r w:rsidR="00F609A7" w:rsidRPr="00E16FD6">
              <w:rPr>
                <w:rFonts w:ascii="Verdana" w:hAnsi="Verdana" w:cs="Arial"/>
                <w:sz w:val="16"/>
                <w:szCs w:val="16"/>
                <w:lang w:val="en-US"/>
              </w:rPr>
              <w:t xml:space="preserve"> </w:t>
            </w:r>
          </w:p>
          <w:p w14:paraId="31B8DB4D" w14:textId="77777777" w:rsidR="00F609A7" w:rsidRPr="00EB32C8" w:rsidRDefault="00E16FD6" w:rsidP="00E16FD6">
            <w:pPr>
              <w:numPr>
                <w:ilvl w:val="0"/>
                <w:numId w:val="91"/>
              </w:numPr>
              <w:spacing w:after="101" w:line="220" w:lineRule="exact"/>
              <w:ind w:left="360"/>
              <w:jc w:val="both"/>
              <w:rPr>
                <w:rFonts w:ascii="Verdana" w:hAnsi="Verdana" w:cs="Arial"/>
                <w:sz w:val="16"/>
                <w:szCs w:val="16"/>
                <w:lang w:val="en-US"/>
              </w:rPr>
            </w:pPr>
            <w:r w:rsidRPr="00E16FD6">
              <w:rPr>
                <w:rFonts w:ascii="Verdana" w:hAnsi="Verdana" w:cs="Arial"/>
                <w:sz w:val="16"/>
                <w:szCs w:val="16"/>
                <w:lang w:val="en-US"/>
              </w:rPr>
              <w:t xml:space="preserve">The training is provided to the </w:t>
            </w:r>
            <w:proofErr w:type="spellStart"/>
            <w:r w:rsidRPr="00E16FD6">
              <w:rPr>
                <w:rFonts w:ascii="Verdana" w:hAnsi="Verdana" w:cs="Arial"/>
                <w:sz w:val="16"/>
                <w:szCs w:val="16"/>
                <w:lang w:val="en-US"/>
              </w:rPr>
              <w:t>occupationallye</w:t>
            </w:r>
            <w:proofErr w:type="spellEnd"/>
            <w:r w:rsidRPr="00E16FD6">
              <w:rPr>
                <w:rFonts w:ascii="Verdana" w:hAnsi="Verdana" w:cs="Arial"/>
                <w:sz w:val="16"/>
                <w:szCs w:val="16"/>
                <w:lang w:val="en-US"/>
              </w:rPr>
              <w:t xml:space="preserve"> at least every twelve months; </w:t>
            </w:r>
          </w:p>
        </w:tc>
        <w:tc>
          <w:tcPr>
            <w:tcW w:w="2917" w:type="dxa"/>
            <w:gridSpan w:val="2"/>
            <w:hideMark/>
          </w:tcPr>
          <w:p w14:paraId="1BC1DAC3" w14:textId="77777777" w:rsidR="00F609A7" w:rsidRPr="00E16FD6" w:rsidRDefault="00E16FD6" w:rsidP="00E16FD6">
            <w:pPr>
              <w:spacing w:after="101" w:line="220" w:lineRule="exact"/>
              <w:jc w:val="both"/>
              <w:rPr>
                <w:rFonts w:ascii="Verdana" w:hAnsi="Verdana" w:cs="Arial"/>
                <w:sz w:val="16"/>
                <w:szCs w:val="16"/>
                <w:lang w:val="en-US"/>
              </w:rPr>
            </w:pPr>
            <w:r w:rsidRPr="00E16FD6">
              <w:rPr>
                <w:rFonts w:ascii="Verdana" w:hAnsi="Verdana" w:cs="Arial"/>
                <w:sz w:val="16"/>
                <w:szCs w:val="16"/>
                <w:lang w:val="en-US"/>
              </w:rPr>
              <w:t>The provision is considered as complied if the employer presents</w:t>
            </w:r>
            <w:r w:rsidR="00F609A7" w:rsidRPr="00E16FD6">
              <w:rPr>
                <w:rFonts w:ascii="Verdana" w:hAnsi="Verdana" w:cs="Arial"/>
                <w:sz w:val="16"/>
                <w:szCs w:val="16"/>
                <w:lang w:val="en-US"/>
              </w:rPr>
              <w:t>:</w:t>
            </w:r>
          </w:p>
          <w:p w14:paraId="76F230BF" w14:textId="77777777" w:rsidR="00E16FD6" w:rsidRDefault="00E16FD6" w:rsidP="00F609A7">
            <w:pPr>
              <w:numPr>
                <w:ilvl w:val="0"/>
                <w:numId w:val="89"/>
              </w:numPr>
              <w:spacing w:after="101" w:line="220" w:lineRule="exact"/>
              <w:ind w:left="360"/>
              <w:jc w:val="both"/>
              <w:rPr>
                <w:rFonts w:ascii="Verdana" w:hAnsi="Verdana" w:cs="Arial"/>
                <w:sz w:val="16"/>
                <w:szCs w:val="16"/>
                <w:lang w:val="en-US"/>
              </w:rPr>
            </w:pPr>
            <w:r>
              <w:rPr>
                <w:rFonts w:ascii="Verdana" w:hAnsi="Verdana" w:cs="Arial"/>
                <w:sz w:val="16"/>
                <w:szCs w:val="16"/>
                <w:lang w:val="en-US"/>
              </w:rPr>
              <w:t xml:space="preserve">The last annual report of current relevant activities stamped received by the appropriate regulatory entity and/or the response that it grants on said report; </w:t>
            </w:r>
          </w:p>
          <w:p w14:paraId="4444FB49" w14:textId="77777777" w:rsidR="00E16FD6" w:rsidRDefault="00E16FD6" w:rsidP="00F609A7">
            <w:pPr>
              <w:numPr>
                <w:ilvl w:val="0"/>
                <w:numId w:val="89"/>
              </w:numPr>
              <w:spacing w:after="101" w:line="220" w:lineRule="exact"/>
              <w:ind w:left="360"/>
              <w:jc w:val="both"/>
              <w:rPr>
                <w:rFonts w:ascii="Verdana" w:hAnsi="Verdana" w:cs="Arial"/>
                <w:sz w:val="16"/>
                <w:szCs w:val="16"/>
                <w:lang w:val="en-US"/>
              </w:rPr>
            </w:pPr>
            <w:r>
              <w:rPr>
                <w:rFonts w:ascii="Verdana" w:hAnsi="Verdana" w:cs="Arial"/>
                <w:sz w:val="16"/>
                <w:szCs w:val="16"/>
                <w:lang w:val="en-US"/>
              </w:rPr>
              <w:t xml:space="preserve">The training certificate of the occupationally exposed personnel authorized by the appropriate regulatory entity, or </w:t>
            </w:r>
          </w:p>
          <w:p w14:paraId="2568E894" w14:textId="77777777" w:rsidR="00F609A7" w:rsidRPr="00EB32C8" w:rsidRDefault="00E16FD6" w:rsidP="00E16FD6">
            <w:pPr>
              <w:numPr>
                <w:ilvl w:val="0"/>
                <w:numId w:val="91"/>
              </w:numPr>
              <w:spacing w:after="101" w:line="220" w:lineRule="exact"/>
              <w:ind w:left="360"/>
              <w:jc w:val="both"/>
              <w:rPr>
                <w:rFonts w:ascii="Verdana" w:hAnsi="Verdana" w:cs="Arial"/>
                <w:sz w:val="16"/>
                <w:szCs w:val="16"/>
                <w:lang w:val="en-US"/>
              </w:rPr>
            </w:pPr>
            <w:r>
              <w:rPr>
                <w:rFonts w:ascii="Verdana" w:hAnsi="Verdana" w:cs="Arial"/>
                <w:sz w:val="16"/>
                <w:szCs w:val="16"/>
                <w:lang w:val="en-US"/>
              </w:rPr>
              <w:t>The certificate of labor activities of qualification and training issued by the employer according to that detailed by the Federal Labor Law.</w:t>
            </w:r>
          </w:p>
        </w:tc>
        <w:tc>
          <w:tcPr>
            <w:tcW w:w="854" w:type="dxa"/>
          </w:tcPr>
          <w:p w14:paraId="44AF2D10" w14:textId="77777777" w:rsidR="00F609A7" w:rsidRPr="00EB32C8" w:rsidRDefault="00F609A7" w:rsidP="00F609A7">
            <w:pPr>
              <w:spacing w:after="101" w:line="220" w:lineRule="exact"/>
              <w:jc w:val="both"/>
              <w:rPr>
                <w:rFonts w:ascii="Verdana" w:hAnsi="Verdana" w:cs="Arial"/>
                <w:sz w:val="16"/>
                <w:szCs w:val="16"/>
                <w:lang w:val="en-US"/>
              </w:rPr>
            </w:pPr>
          </w:p>
        </w:tc>
      </w:tr>
      <w:tr w:rsidR="00F609A7" w:rsidRPr="00EB32C8" w14:paraId="0B282493" w14:textId="77777777" w:rsidTr="00F56666">
        <w:trPr>
          <w:jc w:val="center"/>
        </w:trPr>
        <w:tc>
          <w:tcPr>
            <w:tcW w:w="1283" w:type="dxa"/>
          </w:tcPr>
          <w:p w14:paraId="0817CCFB" w14:textId="77777777" w:rsidR="00F609A7" w:rsidRPr="00EB32C8" w:rsidRDefault="00F609A7" w:rsidP="00F609A7">
            <w:pPr>
              <w:spacing w:after="101" w:line="220" w:lineRule="exact"/>
              <w:jc w:val="both"/>
              <w:rPr>
                <w:rFonts w:ascii="Verdana" w:hAnsi="Verdana" w:cs="Arial"/>
                <w:b/>
                <w:sz w:val="16"/>
                <w:szCs w:val="16"/>
                <w:lang w:val="en-US"/>
              </w:rPr>
            </w:pPr>
          </w:p>
        </w:tc>
        <w:tc>
          <w:tcPr>
            <w:tcW w:w="1529" w:type="dxa"/>
          </w:tcPr>
          <w:p w14:paraId="141F7428" w14:textId="77777777" w:rsidR="00F609A7" w:rsidRPr="00EB32C8" w:rsidRDefault="00F609A7" w:rsidP="00F609A7">
            <w:pPr>
              <w:spacing w:after="101" w:line="220" w:lineRule="exact"/>
              <w:jc w:val="both"/>
              <w:rPr>
                <w:rFonts w:ascii="Verdana" w:hAnsi="Verdana" w:cs="Arial"/>
                <w:b/>
                <w:sz w:val="16"/>
                <w:szCs w:val="16"/>
                <w:lang w:val="en-US"/>
              </w:rPr>
            </w:pPr>
          </w:p>
        </w:tc>
        <w:tc>
          <w:tcPr>
            <w:tcW w:w="2917" w:type="dxa"/>
            <w:hideMark/>
          </w:tcPr>
          <w:p w14:paraId="15B7D423" w14:textId="77777777" w:rsidR="00F609A7" w:rsidRPr="00EB32C8" w:rsidRDefault="004B32AB" w:rsidP="004B32AB">
            <w:pPr>
              <w:numPr>
                <w:ilvl w:val="0"/>
                <w:numId w:val="91"/>
              </w:numPr>
              <w:spacing w:after="101" w:line="220" w:lineRule="exact"/>
              <w:ind w:left="360"/>
              <w:jc w:val="both"/>
              <w:rPr>
                <w:rFonts w:ascii="Verdana" w:hAnsi="Verdana" w:cs="Arial"/>
                <w:sz w:val="16"/>
                <w:szCs w:val="16"/>
                <w:lang w:val="en-US"/>
              </w:rPr>
            </w:pPr>
            <w:r>
              <w:rPr>
                <w:rFonts w:ascii="Verdana" w:hAnsi="Verdana" w:cs="Arial"/>
                <w:sz w:val="16"/>
                <w:szCs w:val="16"/>
                <w:lang w:val="en-US"/>
              </w:rPr>
              <w:t xml:space="preserve">The qualification and training include for the cases of emergency, the potential radiological accidents occurred during routine operations of handling of sources of ionizing radiation, and </w:t>
            </w:r>
          </w:p>
        </w:tc>
        <w:tc>
          <w:tcPr>
            <w:tcW w:w="2917" w:type="dxa"/>
            <w:gridSpan w:val="2"/>
          </w:tcPr>
          <w:p w14:paraId="4851FFA2" w14:textId="77777777" w:rsidR="00F609A7" w:rsidRPr="00EB32C8" w:rsidRDefault="00F609A7" w:rsidP="00F609A7">
            <w:pPr>
              <w:spacing w:after="101" w:line="220" w:lineRule="exact"/>
              <w:jc w:val="both"/>
              <w:rPr>
                <w:rFonts w:ascii="Verdana" w:hAnsi="Verdana" w:cs="Arial"/>
                <w:sz w:val="16"/>
                <w:szCs w:val="16"/>
                <w:lang w:val="en-US"/>
              </w:rPr>
            </w:pPr>
          </w:p>
        </w:tc>
        <w:tc>
          <w:tcPr>
            <w:tcW w:w="854" w:type="dxa"/>
          </w:tcPr>
          <w:p w14:paraId="0CC8B72E" w14:textId="77777777" w:rsidR="00F609A7" w:rsidRPr="00EB32C8" w:rsidRDefault="00F609A7" w:rsidP="00F609A7">
            <w:pPr>
              <w:spacing w:after="101" w:line="220" w:lineRule="exact"/>
              <w:jc w:val="both"/>
              <w:rPr>
                <w:rFonts w:ascii="Verdana" w:hAnsi="Verdana" w:cs="Arial"/>
                <w:sz w:val="16"/>
                <w:szCs w:val="16"/>
                <w:lang w:val="en-US"/>
              </w:rPr>
            </w:pPr>
          </w:p>
        </w:tc>
      </w:tr>
      <w:tr w:rsidR="00F609A7" w:rsidRPr="00EB32C8" w14:paraId="52527694" w14:textId="77777777" w:rsidTr="00F56666">
        <w:trPr>
          <w:jc w:val="center"/>
        </w:trPr>
        <w:tc>
          <w:tcPr>
            <w:tcW w:w="1283" w:type="dxa"/>
          </w:tcPr>
          <w:p w14:paraId="1E0FCC1C" w14:textId="77777777" w:rsidR="00F609A7" w:rsidRPr="00EB32C8" w:rsidRDefault="00F609A7" w:rsidP="00F609A7">
            <w:pPr>
              <w:spacing w:after="101" w:line="220" w:lineRule="exact"/>
              <w:jc w:val="both"/>
              <w:rPr>
                <w:rFonts w:ascii="Verdana" w:hAnsi="Verdana" w:cs="Arial"/>
                <w:b/>
                <w:sz w:val="16"/>
                <w:szCs w:val="16"/>
                <w:lang w:val="en-US"/>
              </w:rPr>
            </w:pPr>
          </w:p>
        </w:tc>
        <w:tc>
          <w:tcPr>
            <w:tcW w:w="1529" w:type="dxa"/>
          </w:tcPr>
          <w:p w14:paraId="5F160432" w14:textId="77777777" w:rsidR="00F609A7" w:rsidRPr="00EB32C8" w:rsidRDefault="00F609A7" w:rsidP="00F609A7">
            <w:pPr>
              <w:spacing w:after="101" w:line="220" w:lineRule="exact"/>
              <w:jc w:val="both"/>
              <w:rPr>
                <w:rFonts w:ascii="Verdana" w:hAnsi="Verdana" w:cs="Arial"/>
                <w:b/>
                <w:sz w:val="16"/>
                <w:szCs w:val="16"/>
                <w:lang w:val="en-US"/>
              </w:rPr>
            </w:pPr>
          </w:p>
        </w:tc>
        <w:tc>
          <w:tcPr>
            <w:tcW w:w="2917" w:type="dxa"/>
            <w:hideMark/>
          </w:tcPr>
          <w:p w14:paraId="6AABCA94" w14:textId="77777777" w:rsidR="004B32AB" w:rsidRDefault="004B32AB" w:rsidP="00F609A7">
            <w:pPr>
              <w:numPr>
                <w:ilvl w:val="0"/>
                <w:numId w:val="91"/>
              </w:numPr>
              <w:spacing w:after="101" w:line="220" w:lineRule="exact"/>
              <w:ind w:left="360"/>
              <w:jc w:val="both"/>
              <w:rPr>
                <w:rFonts w:ascii="Verdana" w:hAnsi="Verdana" w:cs="Arial"/>
                <w:sz w:val="16"/>
                <w:szCs w:val="16"/>
                <w:lang w:val="en-US"/>
              </w:rPr>
            </w:pPr>
            <w:r>
              <w:rPr>
                <w:rFonts w:ascii="Verdana" w:hAnsi="Verdana" w:cs="Arial"/>
                <w:sz w:val="16"/>
                <w:szCs w:val="16"/>
                <w:lang w:val="en-US"/>
              </w:rPr>
              <w:t xml:space="preserve">The qualification and training consider, as applicable, the following: </w:t>
            </w:r>
          </w:p>
          <w:p w14:paraId="5B87767E" w14:textId="77777777" w:rsidR="004B32AB" w:rsidRDefault="004B32AB" w:rsidP="00F609A7">
            <w:pPr>
              <w:numPr>
                <w:ilvl w:val="0"/>
                <w:numId w:val="92"/>
              </w:numPr>
              <w:spacing w:after="101" w:line="220" w:lineRule="exact"/>
              <w:jc w:val="both"/>
              <w:rPr>
                <w:rFonts w:ascii="Verdana" w:hAnsi="Verdana" w:cs="Arial"/>
                <w:sz w:val="16"/>
                <w:szCs w:val="16"/>
                <w:lang w:val="en-US"/>
              </w:rPr>
            </w:pPr>
            <w:r>
              <w:rPr>
                <w:rFonts w:ascii="Verdana" w:hAnsi="Verdana" w:cs="Arial"/>
                <w:sz w:val="16"/>
                <w:szCs w:val="16"/>
                <w:lang w:val="en-US"/>
              </w:rPr>
              <w:t>The principles of radiological safety;</w:t>
            </w:r>
          </w:p>
          <w:p w14:paraId="76D99ABC" w14:textId="77777777" w:rsidR="00F609A7" w:rsidRPr="00F609A7" w:rsidRDefault="004B32AB" w:rsidP="004B32AB">
            <w:pPr>
              <w:numPr>
                <w:ilvl w:val="0"/>
                <w:numId w:val="92"/>
              </w:numPr>
              <w:spacing w:after="101" w:line="220" w:lineRule="exact"/>
              <w:jc w:val="both"/>
              <w:rPr>
                <w:rFonts w:ascii="Verdana" w:hAnsi="Verdana" w:cs="Arial"/>
                <w:sz w:val="16"/>
                <w:szCs w:val="16"/>
                <w:lang w:val="en-US"/>
              </w:rPr>
            </w:pPr>
            <w:r>
              <w:rPr>
                <w:rFonts w:ascii="Verdana" w:hAnsi="Verdana" w:cs="Arial"/>
                <w:sz w:val="16"/>
                <w:szCs w:val="16"/>
                <w:lang w:val="en-US"/>
              </w:rPr>
              <w:t xml:space="preserve">The risks of the ionizing radiation; </w:t>
            </w:r>
          </w:p>
        </w:tc>
        <w:tc>
          <w:tcPr>
            <w:tcW w:w="2917" w:type="dxa"/>
            <w:gridSpan w:val="2"/>
          </w:tcPr>
          <w:p w14:paraId="15120BC5" w14:textId="77777777" w:rsidR="00F609A7" w:rsidRPr="00F609A7" w:rsidRDefault="00F609A7" w:rsidP="00F609A7">
            <w:pPr>
              <w:spacing w:after="101" w:line="220" w:lineRule="exact"/>
              <w:jc w:val="both"/>
              <w:rPr>
                <w:rFonts w:ascii="Verdana" w:hAnsi="Verdana" w:cs="Arial"/>
                <w:sz w:val="16"/>
                <w:szCs w:val="16"/>
                <w:lang w:val="en-US"/>
              </w:rPr>
            </w:pPr>
          </w:p>
        </w:tc>
        <w:tc>
          <w:tcPr>
            <w:tcW w:w="854" w:type="dxa"/>
          </w:tcPr>
          <w:p w14:paraId="705A4693" w14:textId="77777777" w:rsidR="00F609A7" w:rsidRPr="00F609A7" w:rsidRDefault="00F609A7" w:rsidP="00F609A7">
            <w:pPr>
              <w:spacing w:after="101" w:line="220" w:lineRule="exact"/>
              <w:jc w:val="both"/>
              <w:rPr>
                <w:rFonts w:ascii="Verdana" w:hAnsi="Verdana" w:cs="Arial"/>
                <w:sz w:val="16"/>
                <w:szCs w:val="16"/>
                <w:lang w:val="en-US"/>
              </w:rPr>
            </w:pPr>
          </w:p>
        </w:tc>
      </w:tr>
      <w:tr w:rsidR="00F609A7" w:rsidRPr="00EB32C8" w14:paraId="13033665" w14:textId="77777777" w:rsidTr="00F56666">
        <w:trPr>
          <w:jc w:val="center"/>
        </w:trPr>
        <w:tc>
          <w:tcPr>
            <w:tcW w:w="1283" w:type="dxa"/>
          </w:tcPr>
          <w:p w14:paraId="409BEB4D" w14:textId="77777777" w:rsidR="00F609A7" w:rsidRPr="00F609A7" w:rsidRDefault="00F609A7" w:rsidP="00F609A7">
            <w:pPr>
              <w:spacing w:after="101" w:line="216" w:lineRule="exact"/>
              <w:jc w:val="both"/>
              <w:rPr>
                <w:rFonts w:ascii="Verdana" w:hAnsi="Verdana" w:cs="Arial"/>
                <w:b/>
                <w:sz w:val="16"/>
                <w:szCs w:val="16"/>
                <w:lang w:val="en-US"/>
              </w:rPr>
            </w:pPr>
          </w:p>
        </w:tc>
        <w:tc>
          <w:tcPr>
            <w:tcW w:w="1529" w:type="dxa"/>
          </w:tcPr>
          <w:p w14:paraId="389EB327" w14:textId="77777777" w:rsidR="00F609A7" w:rsidRPr="00F609A7" w:rsidRDefault="00F609A7" w:rsidP="00F609A7">
            <w:pPr>
              <w:spacing w:after="101" w:line="216" w:lineRule="exact"/>
              <w:jc w:val="both"/>
              <w:rPr>
                <w:rFonts w:ascii="Verdana" w:hAnsi="Verdana" w:cs="Arial"/>
                <w:b/>
                <w:sz w:val="16"/>
                <w:szCs w:val="16"/>
                <w:lang w:val="en-US"/>
              </w:rPr>
            </w:pPr>
          </w:p>
        </w:tc>
        <w:tc>
          <w:tcPr>
            <w:tcW w:w="2917" w:type="dxa"/>
            <w:hideMark/>
          </w:tcPr>
          <w:p w14:paraId="3B4BB244" w14:textId="77777777" w:rsidR="00F609A7" w:rsidRPr="00EB32C8" w:rsidRDefault="004B32AB" w:rsidP="004B32AB">
            <w:pPr>
              <w:numPr>
                <w:ilvl w:val="0"/>
                <w:numId w:val="93"/>
              </w:numPr>
              <w:spacing w:after="101" w:line="216" w:lineRule="exact"/>
              <w:jc w:val="both"/>
              <w:rPr>
                <w:rFonts w:ascii="Verdana" w:hAnsi="Verdana" w:cs="Arial"/>
                <w:sz w:val="16"/>
                <w:szCs w:val="16"/>
                <w:lang w:val="en-US"/>
              </w:rPr>
            </w:pPr>
            <w:r>
              <w:rPr>
                <w:rFonts w:ascii="Verdana" w:hAnsi="Verdana" w:cs="Arial"/>
                <w:sz w:val="16"/>
                <w:szCs w:val="16"/>
                <w:lang w:val="en-US"/>
              </w:rPr>
              <w:t xml:space="preserve">The magnitudes and </w:t>
            </w:r>
            <w:r>
              <w:rPr>
                <w:rFonts w:ascii="Verdana" w:hAnsi="Verdana" w:cs="Arial"/>
                <w:sz w:val="16"/>
                <w:szCs w:val="16"/>
                <w:lang w:val="en-US"/>
              </w:rPr>
              <w:lastRenderedPageBreak/>
              <w:t>units of ionizing radiation;</w:t>
            </w:r>
          </w:p>
        </w:tc>
        <w:tc>
          <w:tcPr>
            <w:tcW w:w="2917" w:type="dxa"/>
            <w:gridSpan w:val="2"/>
          </w:tcPr>
          <w:p w14:paraId="62029F09" w14:textId="77777777" w:rsidR="00F609A7" w:rsidRPr="00EB32C8" w:rsidRDefault="00F609A7" w:rsidP="00F609A7">
            <w:pPr>
              <w:spacing w:after="101" w:line="216" w:lineRule="exact"/>
              <w:jc w:val="both"/>
              <w:rPr>
                <w:rFonts w:ascii="Verdana" w:hAnsi="Verdana" w:cs="Arial"/>
                <w:sz w:val="16"/>
                <w:szCs w:val="16"/>
                <w:lang w:val="en-US"/>
              </w:rPr>
            </w:pPr>
          </w:p>
        </w:tc>
        <w:tc>
          <w:tcPr>
            <w:tcW w:w="854" w:type="dxa"/>
          </w:tcPr>
          <w:p w14:paraId="199C0F4A" w14:textId="77777777" w:rsidR="00F609A7" w:rsidRPr="00EB32C8" w:rsidRDefault="00F609A7" w:rsidP="00F609A7">
            <w:pPr>
              <w:spacing w:after="101" w:line="216" w:lineRule="exact"/>
              <w:jc w:val="both"/>
              <w:rPr>
                <w:rFonts w:ascii="Verdana" w:hAnsi="Verdana" w:cs="Arial"/>
                <w:sz w:val="16"/>
                <w:szCs w:val="16"/>
                <w:lang w:val="en-US"/>
              </w:rPr>
            </w:pPr>
          </w:p>
        </w:tc>
      </w:tr>
      <w:tr w:rsidR="00F609A7" w:rsidRPr="00EB32C8" w14:paraId="6AFE9BE2" w14:textId="77777777" w:rsidTr="00F56666">
        <w:trPr>
          <w:jc w:val="center"/>
        </w:trPr>
        <w:tc>
          <w:tcPr>
            <w:tcW w:w="1283" w:type="dxa"/>
          </w:tcPr>
          <w:p w14:paraId="7D4A701E" w14:textId="77777777" w:rsidR="00F609A7" w:rsidRPr="00EB32C8" w:rsidRDefault="00F609A7" w:rsidP="00F609A7">
            <w:pPr>
              <w:spacing w:after="101" w:line="216" w:lineRule="exact"/>
              <w:jc w:val="both"/>
              <w:rPr>
                <w:rFonts w:ascii="Verdana" w:hAnsi="Verdana" w:cs="Arial"/>
                <w:b/>
                <w:sz w:val="16"/>
                <w:szCs w:val="16"/>
                <w:lang w:val="en-US"/>
              </w:rPr>
            </w:pPr>
          </w:p>
        </w:tc>
        <w:tc>
          <w:tcPr>
            <w:tcW w:w="1529" w:type="dxa"/>
          </w:tcPr>
          <w:p w14:paraId="2BBC2E47" w14:textId="77777777" w:rsidR="00F609A7" w:rsidRPr="00EB32C8" w:rsidRDefault="00F609A7" w:rsidP="00F609A7">
            <w:pPr>
              <w:spacing w:after="101" w:line="216" w:lineRule="exact"/>
              <w:jc w:val="both"/>
              <w:rPr>
                <w:rFonts w:ascii="Verdana" w:hAnsi="Verdana" w:cs="Arial"/>
                <w:b/>
                <w:sz w:val="16"/>
                <w:szCs w:val="16"/>
                <w:lang w:val="en-US"/>
              </w:rPr>
            </w:pPr>
          </w:p>
        </w:tc>
        <w:tc>
          <w:tcPr>
            <w:tcW w:w="2917" w:type="dxa"/>
            <w:hideMark/>
          </w:tcPr>
          <w:p w14:paraId="6D482B8A" w14:textId="77777777" w:rsidR="004B32AB" w:rsidRDefault="004B32AB" w:rsidP="00F609A7">
            <w:pPr>
              <w:numPr>
                <w:ilvl w:val="0"/>
                <w:numId w:val="94"/>
              </w:numPr>
              <w:spacing w:after="101" w:line="216" w:lineRule="exact"/>
              <w:jc w:val="both"/>
              <w:rPr>
                <w:rFonts w:ascii="Verdana" w:hAnsi="Verdana" w:cs="Arial"/>
                <w:sz w:val="16"/>
                <w:szCs w:val="16"/>
                <w:lang w:val="en-US"/>
              </w:rPr>
            </w:pPr>
            <w:r>
              <w:rPr>
                <w:rFonts w:ascii="Verdana" w:hAnsi="Verdana" w:cs="Arial"/>
                <w:sz w:val="16"/>
                <w:szCs w:val="16"/>
                <w:lang w:val="en-US"/>
              </w:rPr>
              <w:t>The concept “lowest level possible” of the exposure of the workers to ionizing radiation and its benefits;</w:t>
            </w:r>
          </w:p>
          <w:p w14:paraId="04BB2D7F" w14:textId="77777777" w:rsidR="00F609A7" w:rsidRPr="004B32AB" w:rsidRDefault="004B32AB" w:rsidP="004B32AB">
            <w:pPr>
              <w:numPr>
                <w:ilvl w:val="0"/>
                <w:numId w:val="94"/>
              </w:numPr>
              <w:spacing w:after="101" w:line="216" w:lineRule="exact"/>
              <w:jc w:val="both"/>
              <w:rPr>
                <w:rFonts w:ascii="Verdana" w:hAnsi="Verdana" w:cs="Arial"/>
                <w:sz w:val="16"/>
                <w:szCs w:val="16"/>
                <w:lang w:val="en-US"/>
              </w:rPr>
            </w:pPr>
            <w:r>
              <w:rPr>
                <w:rFonts w:ascii="Verdana" w:hAnsi="Verdana" w:cs="Arial"/>
                <w:sz w:val="16"/>
                <w:szCs w:val="16"/>
                <w:lang w:val="en-US"/>
              </w:rPr>
              <w:t>The factors of radiological protection, such as time, distance and shielding;</w:t>
            </w:r>
          </w:p>
        </w:tc>
        <w:tc>
          <w:tcPr>
            <w:tcW w:w="2917" w:type="dxa"/>
            <w:gridSpan w:val="2"/>
          </w:tcPr>
          <w:p w14:paraId="1BCD0508" w14:textId="77777777" w:rsidR="00F609A7" w:rsidRPr="00EB32C8" w:rsidRDefault="00F609A7" w:rsidP="00F609A7">
            <w:pPr>
              <w:spacing w:after="101" w:line="216" w:lineRule="exact"/>
              <w:jc w:val="both"/>
              <w:rPr>
                <w:rFonts w:ascii="Verdana" w:hAnsi="Verdana" w:cs="Arial"/>
                <w:sz w:val="16"/>
                <w:szCs w:val="16"/>
                <w:lang w:val="en-US"/>
              </w:rPr>
            </w:pPr>
          </w:p>
        </w:tc>
        <w:tc>
          <w:tcPr>
            <w:tcW w:w="854" w:type="dxa"/>
          </w:tcPr>
          <w:p w14:paraId="2346B79C" w14:textId="77777777" w:rsidR="00F609A7" w:rsidRPr="00EB32C8" w:rsidRDefault="00F609A7" w:rsidP="00F609A7">
            <w:pPr>
              <w:spacing w:after="101" w:line="216" w:lineRule="exact"/>
              <w:jc w:val="both"/>
              <w:rPr>
                <w:rFonts w:ascii="Verdana" w:hAnsi="Verdana" w:cs="Arial"/>
                <w:sz w:val="16"/>
                <w:szCs w:val="16"/>
                <w:lang w:val="en-US"/>
              </w:rPr>
            </w:pPr>
          </w:p>
        </w:tc>
      </w:tr>
      <w:tr w:rsidR="00F609A7" w:rsidRPr="00EB32C8" w14:paraId="55837D37" w14:textId="77777777" w:rsidTr="00F56666">
        <w:trPr>
          <w:jc w:val="center"/>
        </w:trPr>
        <w:tc>
          <w:tcPr>
            <w:tcW w:w="1283" w:type="dxa"/>
          </w:tcPr>
          <w:p w14:paraId="44AF207E" w14:textId="77777777" w:rsidR="00F609A7" w:rsidRPr="00EB32C8" w:rsidRDefault="00F609A7" w:rsidP="00F609A7">
            <w:pPr>
              <w:spacing w:after="64" w:line="216" w:lineRule="exact"/>
              <w:jc w:val="both"/>
              <w:rPr>
                <w:rFonts w:ascii="Verdana" w:hAnsi="Verdana" w:cs="Arial"/>
                <w:b/>
                <w:sz w:val="16"/>
                <w:szCs w:val="16"/>
                <w:lang w:val="en-US"/>
              </w:rPr>
            </w:pPr>
          </w:p>
        </w:tc>
        <w:tc>
          <w:tcPr>
            <w:tcW w:w="1529" w:type="dxa"/>
          </w:tcPr>
          <w:p w14:paraId="0D7E5120" w14:textId="77777777" w:rsidR="00F609A7" w:rsidRPr="00EB32C8" w:rsidRDefault="00F609A7" w:rsidP="00F609A7">
            <w:pPr>
              <w:spacing w:after="64" w:line="216" w:lineRule="exact"/>
              <w:jc w:val="both"/>
              <w:rPr>
                <w:rFonts w:ascii="Verdana" w:hAnsi="Verdana" w:cs="Arial"/>
                <w:b/>
                <w:sz w:val="16"/>
                <w:szCs w:val="16"/>
                <w:lang w:val="en-US"/>
              </w:rPr>
            </w:pPr>
          </w:p>
        </w:tc>
        <w:tc>
          <w:tcPr>
            <w:tcW w:w="2917" w:type="dxa"/>
            <w:hideMark/>
          </w:tcPr>
          <w:p w14:paraId="41FAF9D0" w14:textId="77777777" w:rsidR="00F609A7" w:rsidRPr="00EB32C8" w:rsidRDefault="004B32AB" w:rsidP="004B32AB">
            <w:pPr>
              <w:numPr>
                <w:ilvl w:val="0"/>
                <w:numId w:val="94"/>
              </w:numPr>
              <w:spacing w:after="64" w:line="216" w:lineRule="exact"/>
              <w:jc w:val="both"/>
              <w:rPr>
                <w:rFonts w:ascii="Verdana" w:hAnsi="Verdana" w:cs="Arial"/>
                <w:sz w:val="16"/>
                <w:szCs w:val="16"/>
                <w:lang w:val="en-US"/>
              </w:rPr>
            </w:pPr>
            <w:r>
              <w:rPr>
                <w:rFonts w:ascii="Verdana" w:hAnsi="Verdana" w:cs="Arial"/>
                <w:sz w:val="16"/>
                <w:szCs w:val="16"/>
                <w:lang w:val="en-US"/>
              </w:rPr>
              <w:t>The procedures of radiological safety of the installation applicable to the occupationally exposed personnel;</w:t>
            </w:r>
          </w:p>
        </w:tc>
        <w:tc>
          <w:tcPr>
            <w:tcW w:w="2917" w:type="dxa"/>
            <w:gridSpan w:val="2"/>
          </w:tcPr>
          <w:p w14:paraId="544E7B73" w14:textId="77777777" w:rsidR="00F609A7" w:rsidRPr="00EB32C8" w:rsidRDefault="00F609A7" w:rsidP="00F609A7">
            <w:pPr>
              <w:spacing w:after="64" w:line="216" w:lineRule="exact"/>
              <w:jc w:val="both"/>
              <w:rPr>
                <w:rFonts w:ascii="Verdana" w:hAnsi="Verdana" w:cs="Arial"/>
                <w:sz w:val="16"/>
                <w:szCs w:val="16"/>
                <w:lang w:val="en-US"/>
              </w:rPr>
            </w:pPr>
          </w:p>
        </w:tc>
        <w:tc>
          <w:tcPr>
            <w:tcW w:w="854" w:type="dxa"/>
          </w:tcPr>
          <w:p w14:paraId="61E2D147" w14:textId="77777777" w:rsidR="00F609A7" w:rsidRPr="00EB32C8" w:rsidRDefault="00F609A7" w:rsidP="00F609A7">
            <w:pPr>
              <w:spacing w:after="64" w:line="216" w:lineRule="exact"/>
              <w:jc w:val="both"/>
              <w:rPr>
                <w:rFonts w:ascii="Verdana" w:hAnsi="Verdana" w:cs="Arial"/>
                <w:sz w:val="16"/>
                <w:szCs w:val="16"/>
                <w:lang w:val="en-US"/>
              </w:rPr>
            </w:pPr>
          </w:p>
        </w:tc>
      </w:tr>
      <w:tr w:rsidR="00F609A7" w:rsidRPr="00EB32C8" w14:paraId="65CF6F9F" w14:textId="77777777" w:rsidTr="00F56666">
        <w:trPr>
          <w:jc w:val="center"/>
        </w:trPr>
        <w:tc>
          <w:tcPr>
            <w:tcW w:w="1283" w:type="dxa"/>
          </w:tcPr>
          <w:p w14:paraId="30677A74" w14:textId="77777777" w:rsidR="00F609A7" w:rsidRPr="00EB32C8" w:rsidRDefault="00F609A7" w:rsidP="00F609A7">
            <w:pPr>
              <w:spacing w:after="64" w:line="216" w:lineRule="exact"/>
              <w:jc w:val="both"/>
              <w:rPr>
                <w:rFonts w:ascii="Verdana" w:hAnsi="Verdana" w:cs="Arial"/>
                <w:b/>
                <w:sz w:val="16"/>
                <w:szCs w:val="16"/>
                <w:lang w:val="en-US"/>
              </w:rPr>
            </w:pPr>
          </w:p>
        </w:tc>
        <w:tc>
          <w:tcPr>
            <w:tcW w:w="1529" w:type="dxa"/>
          </w:tcPr>
          <w:p w14:paraId="0CD174F5" w14:textId="77777777" w:rsidR="00F609A7" w:rsidRPr="00EB32C8" w:rsidRDefault="00F609A7" w:rsidP="00F609A7">
            <w:pPr>
              <w:spacing w:after="64" w:line="216" w:lineRule="exact"/>
              <w:jc w:val="both"/>
              <w:rPr>
                <w:rFonts w:ascii="Verdana" w:hAnsi="Verdana" w:cs="Arial"/>
                <w:b/>
                <w:sz w:val="16"/>
                <w:szCs w:val="16"/>
                <w:lang w:val="en-US"/>
              </w:rPr>
            </w:pPr>
          </w:p>
        </w:tc>
        <w:tc>
          <w:tcPr>
            <w:tcW w:w="2917" w:type="dxa"/>
            <w:hideMark/>
          </w:tcPr>
          <w:p w14:paraId="5A80930D" w14:textId="77777777" w:rsidR="004B32AB" w:rsidRDefault="004B32AB" w:rsidP="00F609A7">
            <w:pPr>
              <w:numPr>
                <w:ilvl w:val="0"/>
                <w:numId w:val="95"/>
              </w:numPr>
              <w:spacing w:after="64" w:line="216" w:lineRule="exact"/>
              <w:jc w:val="both"/>
              <w:rPr>
                <w:rFonts w:ascii="Verdana" w:hAnsi="Verdana" w:cs="Arial"/>
                <w:sz w:val="16"/>
                <w:szCs w:val="16"/>
                <w:lang w:val="en-US"/>
              </w:rPr>
            </w:pPr>
            <w:r>
              <w:rPr>
                <w:rFonts w:ascii="Verdana" w:hAnsi="Verdana" w:cs="Arial"/>
                <w:sz w:val="16"/>
                <w:szCs w:val="16"/>
                <w:lang w:val="en-US"/>
              </w:rPr>
              <w:t>The responsibilities of the occupationally exposed personnel derived from their work position with respect to radiological protection;</w:t>
            </w:r>
          </w:p>
          <w:p w14:paraId="11962E78" w14:textId="77777777" w:rsidR="00F609A7" w:rsidRPr="004B32AB" w:rsidRDefault="004B32AB" w:rsidP="004B32AB">
            <w:pPr>
              <w:numPr>
                <w:ilvl w:val="0"/>
                <w:numId w:val="95"/>
              </w:numPr>
              <w:spacing w:after="64" w:line="216" w:lineRule="exact"/>
              <w:jc w:val="both"/>
              <w:rPr>
                <w:rFonts w:ascii="Verdana" w:hAnsi="Verdana" w:cs="Arial"/>
                <w:sz w:val="16"/>
                <w:szCs w:val="16"/>
                <w:lang w:val="en-US"/>
              </w:rPr>
            </w:pPr>
            <w:r>
              <w:rPr>
                <w:rFonts w:ascii="Verdana" w:hAnsi="Verdana" w:cs="Arial"/>
                <w:sz w:val="16"/>
                <w:szCs w:val="16"/>
                <w:lang w:val="en-US"/>
              </w:rPr>
              <w:t>The types of instruments of detection and measuring of ionizing radiation;</w:t>
            </w:r>
          </w:p>
        </w:tc>
        <w:tc>
          <w:tcPr>
            <w:tcW w:w="2917" w:type="dxa"/>
            <w:gridSpan w:val="2"/>
          </w:tcPr>
          <w:p w14:paraId="498175C7" w14:textId="77777777" w:rsidR="00F609A7" w:rsidRPr="004B32AB" w:rsidRDefault="00F609A7" w:rsidP="00F609A7">
            <w:pPr>
              <w:spacing w:after="64" w:line="216" w:lineRule="exact"/>
              <w:jc w:val="both"/>
              <w:rPr>
                <w:rFonts w:ascii="Verdana" w:hAnsi="Verdana" w:cs="Arial"/>
                <w:sz w:val="16"/>
                <w:szCs w:val="16"/>
                <w:lang w:val="en-US"/>
              </w:rPr>
            </w:pPr>
          </w:p>
        </w:tc>
        <w:tc>
          <w:tcPr>
            <w:tcW w:w="854" w:type="dxa"/>
          </w:tcPr>
          <w:p w14:paraId="06903860" w14:textId="77777777" w:rsidR="00F609A7" w:rsidRPr="004B32AB" w:rsidRDefault="00F609A7" w:rsidP="00F609A7">
            <w:pPr>
              <w:spacing w:after="64" w:line="216" w:lineRule="exact"/>
              <w:jc w:val="both"/>
              <w:rPr>
                <w:rFonts w:ascii="Verdana" w:hAnsi="Verdana" w:cs="Arial"/>
                <w:sz w:val="16"/>
                <w:szCs w:val="16"/>
                <w:lang w:val="en-US"/>
              </w:rPr>
            </w:pPr>
          </w:p>
        </w:tc>
      </w:tr>
      <w:tr w:rsidR="00F609A7" w:rsidRPr="00EB32C8" w14:paraId="5C105D96" w14:textId="77777777" w:rsidTr="00F56666">
        <w:trPr>
          <w:jc w:val="center"/>
        </w:trPr>
        <w:tc>
          <w:tcPr>
            <w:tcW w:w="1283" w:type="dxa"/>
          </w:tcPr>
          <w:p w14:paraId="61FA222B" w14:textId="77777777" w:rsidR="00F609A7" w:rsidRPr="004B32AB" w:rsidRDefault="00F609A7" w:rsidP="00F609A7">
            <w:pPr>
              <w:spacing w:after="64" w:line="216" w:lineRule="exact"/>
              <w:jc w:val="both"/>
              <w:rPr>
                <w:rFonts w:ascii="Verdana" w:hAnsi="Verdana" w:cs="Arial"/>
                <w:b/>
                <w:sz w:val="16"/>
                <w:szCs w:val="16"/>
                <w:lang w:val="en-US"/>
              </w:rPr>
            </w:pPr>
          </w:p>
        </w:tc>
        <w:tc>
          <w:tcPr>
            <w:tcW w:w="1529" w:type="dxa"/>
          </w:tcPr>
          <w:p w14:paraId="53FDABAE" w14:textId="77777777" w:rsidR="00F609A7" w:rsidRPr="004B32AB" w:rsidRDefault="00F609A7" w:rsidP="00F609A7">
            <w:pPr>
              <w:spacing w:after="64" w:line="216" w:lineRule="exact"/>
              <w:jc w:val="both"/>
              <w:rPr>
                <w:rFonts w:ascii="Verdana" w:hAnsi="Verdana" w:cs="Arial"/>
                <w:b/>
                <w:sz w:val="16"/>
                <w:szCs w:val="16"/>
                <w:lang w:val="en-US"/>
              </w:rPr>
            </w:pPr>
          </w:p>
        </w:tc>
        <w:tc>
          <w:tcPr>
            <w:tcW w:w="2917" w:type="dxa"/>
            <w:hideMark/>
          </w:tcPr>
          <w:p w14:paraId="45B006CE" w14:textId="77777777" w:rsidR="004B32AB" w:rsidRDefault="004B32AB" w:rsidP="00F609A7">
            <w:pPr>
              <w:numPr>
                <w:ilvl w:val="0"/>
                <w:numId w:val="96"/>
              </w:numPr>
              <w:spacing w:after="64" w:line="216" w:lineRule="exact"/>
              <w:jc w:val="both"/>
              <w:rPr>
                <w:rFonts w:ascii="Verdana" w:hAnsi="Verdana" w:cs="Arial"/>
                <w:sz w:val="16"/>
                <w:szCs w:val="16"/>
                <w:lang w:val="en-US"/>
              </w:rPr>
            </w:pPr>
            <w:r>
              <w:rPr>
                <w:rFonts w:ascii="Verdana" w:hAnsi="Verdana" w:cs="Arial"/>
                <w:sz w:val="16"/>
                <w:szCs w:val="16"/>
                <w:lang w:val="en-US"/>
              </w:rPr>
              <w:t>The adequate utilization and maintenance of the personal protective equipment;</w:t>
            </w:r>
          </w:p>
          <w:p w14:paraId="0D01E973" w14:textId="77777777" w:rsidR="004B32AB" w:rsidRDefault="004B32AB" w:rsidP="00F609A7">
            <w:pPr>
              <w:numPr>
                <w:ilvl w:val="0"/>
                <w:numId w:val="96"/>
              </w:numPr>
              <w:spacing w:after="64" w:line="216" w:lineRule="exact"/>
              <w:jc w:val="both"/>
              <w:rPr>
                <w:rFonts w:ascii="Verdana" w:hAnsi="Verdana" w:cs="Arial"/>
                <w:sz w:val="16"/>
                <w:szCs w:val="16"/>
                <w:lang w:val="en-US"/>
              </w:rPr>
            </w:pPr>
            <w:r>
              <w:rPr>
                <w:rFonts w:ascii="Verdana" w:hAnsi="Verdana" w:cs="Arial"/>
                <w:sz w:val="16"/>
                <w:szCs w:val="16"/>
                <w:lang w:val="en-US"/>
              </w:rPr>
              <w:t xml:space="preserve">The plan of attention to radiological emergencies, that includes first aid procedures, and </w:t>
            </w:r>
          </w:p>
          <w:p w14:paraId="1D65A7BD" w14:textId="77777777" w:rsidR="00F609A7" w:rsidRPr="00EB32C8" w:rsidRDefault="004B32AB" w:rsidP="004B32AB">
            <w:pPr>
              <w:numPr>
                <w:ilvl w:val="0"/>
                <w:numId w:val="96"/>
              </w:numPr>
              <w:spacing w:after="64" w:line="216" w:lineRule="exact"/>
              <w:jc w:val="both"/>
              <w:rPr>
                <w:rFonts w:ascii="Verdana" w:hAnsi="Verdana" w:cs="Arial"/>
                <w:sz w:val="16"/>
                <w:szCs w:val="16"/>
                <w:lang w:val="en-US"/>
              </w:rPr>
            </w:pPr>
            <w:r>
              <w:rPr>
                <w:rFonts w:ascii="Verdana" w:hAnsi="Verdana" w:cs="Arial"/>
                <w:sz w:val="16"/>
                <w:szCs w:val="16"/>
                <w:lang w:val="en-US"/>
              </w:rPr>
              <w:t xml:space="preserve">The regulation applicable to radiological protection. </w:t>
            </w:r>
          </w:p>
        </w:tc>
        <w:tc>
          <w:tcPr>
            <w:tcW w:w="2917" w:type="dxa"/>
            <w:gridSpan w:val="2"/>
          </w:tcPr>
          <w:p w14:paraId="5FE0B1A9" w14:textId="77777777" w:rsidR="00F609A7" w:rsidRPr="00EB32C8" w:rsidRDefault="00F609A7" w:rsidP="00F609A7">
            <w:pPr>
              <w:spacing w:after="64" w:line="216" w:lineRule="exact"/>
              <w:jc w:val="both"/>
              <w:rPr>
                <w:rFonts w:ascii="Verdana" w:hAnsi="Verdana" w:cs="Arial"/>
                <w:sz w:val="16"/>
                <w:szCs w:val="16"/>
                <w:lang w:val="en-US"/>
              </w:rPr>
            </w:pPr>
          </w:p>
        </w:tc>
        <w:tc>
          <w:tcPr>
            <w:tcW w:w="854" w:type="dxa"/>
          </w:tcPr>
          <w:p w14:paraId="4A0C7C7B" w14:textId="77777777" w:rsidR="00F609A7" w:rsidRPr="00EB32C8" w:rsidRDefault="00F609A7" w:rsidP="00F609A7">
            <w:pPr>
              <w:spacing w:after="64" w:line="216" w:lineRule="exact"/>
              <w:jc w:val="both"/>
              <w:rPr>
                <w:rFonts w:ascii="Verdana" w:hAnsi="Verdana" w:cs="Arial"/>
                <w:sz w:val="16"/>
                <w:szCs w:val="16"/>
                <w:lang w:val="en-US"/>
              </w:rPr>
            </w:pPr>
          </w:p>
        </w:tc>
      </w:tr>
      <w:tr w:rsidR="00F609A7" w:rsidRPr="00EB32C8" w14:paraId="0883C4A1" w14:textId="77777777" w:rsidTr="00F56666">
        <w:trPr>
          <w:jc w:val="center"/>
        </w:trPr>
        <w:tc>
          <w:tcPr>
            <w:tcW w:w="1283" w:type="dxa"/>
            <w:hideMark/>
          </w:tcPr>
          <w:p w14:paraId="7AE33AB3" w14:textId="77777777" w:rsidR="00F609A7" w:rsidRPr="00F609A7" w:rsidRDefault="00F609A7" w:rsidP="004B32AB">
            <w:pPr>
              <w:spacing w:after="64" w:line="216" w:lineRule="exact"/>
              <w:jc w:val="both"/>
              <w:rPr>
                <w:rFonts w:ascii="Verdana" w:hAnsi="Verdana" w:cs="Arial"/>
                <w:b/>
                <w:sz w:val="16"/>
                <w:szCs w:val="16"/>
                <w:lang w:val="en-US"/>
              </w:rPr>
            </w:pPr>
            <w:r w:rsidRPr="00F609A7">
              <w:rPr>
                <w:rFonts w:ascii="Verdana" w:hAnsi="Verdana" w:cs="Arial"/>
                <w:b/>
                <w:sz w:val="16"/>
                <w:szCs w:val="16"/>
                <w:lang w:val="en-US"/>
              </w:rPr>
              <w:t xml:space="preserve">5.24 </w:t>
            </w:r>
            <w:r w:rsidR="004B32AB">
              <w:rPr>
                <w:rFonts w:ascii="Verdana" w:hAnsi="Verdana" w:cs="Arial"/>
                <w:b/>
                <w:sz w:val="16"/>
                <w:szCs w:val="16"/>
                <w:lang w:val="en-US"/>
              </w:rPr>
              <w:t>and</w:t>
            </w:r>
            <w:r w:rsidRPr="00F609A7">
              <w:rPr>
                <w:rFonts w:ascii="Verdana" w:hAnsi="Verdana" w:cs="Arial"/>
                <w:b/>
                <w:sz w:val="16"/>
                <w:szCs w:val="16"/>
                <w:lang w:val="en-US"/>
              </w:rPr>
              <w:t xml:space="preserve"> 14</w:t>
            </w:r>
          </w:p>
        </w:tc>
        <w:tc>
          <w:tcPr>
            <w:tcW w:w="1529" w:type="dxa"/>
            <w:hideMark/>
          </w:tcPr>
          <w:p w14:paraId="7A4FE4DA" w14:textId="77777777" w:rsidR="00F609A7" w:rsidRPr="00F609A7" w:rsidRDefault="00F609A7" w:rsidP="004B32AB">
            <w:pPr>
              <w:spacing w:after="64" w:line="216" w:lineRule="exact"/>
              <w:jc w:val="both"/>
              <w:rPr>
                <w:rFonts w:ascii="Verdana" w:hAnsi="Verdana" w:cs="Arial"/>
                <w:b/>
                <w:sz w:val="16"/>
                <w:szCs w:val="16"/>
                <w:lang w:val="en-US"/>
              </w:rPr>
            </w:pPr>
            <w:r w:rsidRPr="00F609A7">
              <w:rPr>
                <w:rFonts w:ascii="Verdana" w:hAnsi="Verdana" w:cs="Arial"/>
                <w:b/>
                <w:sz w:val="16"/>
                <w:szCs w:val="16"/>
                <w:lang w:val="en-US"/>
              </w:rPr>
              <w:t>Re</w:t>
            </w:r>
            <w:r w:rsidR="004B32AB">
              <w:rPr>
                <w:rFonts w:ascii="Verdana" w:hAnsi="Verdana" w:cs="Arial"/>
                <w:b/>
                <w:sz w:val="16"/>
                <w:szCs w:val="16"/>
                <w:lang w:val="en-US"/>
              </w:rPr>
              <w:t>cords</w:t>
            </w:r>
          </w:p>
        </w:tc>
        <w:tc>
          <w:tcPr>
            <w:tcW w:w="2917" w:type="dxa"/>
            <w:hideMark/>
          </w:tcPr>
          <w:p w14:paraId="660B7AE6" w14:textId="77777777" w:rsidR="004B32AB" w:rsidRDefault="004B32AB" w:rsidP="004B32AB">
            <w:pPr>
              <w:spacing w:after="64" w:line="216" w:lineRule="exact"/>
              <w:jc w:val="both"/>
              <w:rPr>
                <w:rFonts w:ascii="Verdana" w:hAnsi="Verdana" w:cs="Arial"/>
                <w:sz w:val="16"/>
                <w:szCs w:val="16"/>
                <w:lang w:val="en-US"/>
              </w:rPr>
            </w:pPr>
            <w:r w:rsidRPr="004B32AB">
              <w:rPr>
                <w:rFonts w:ascii="Verdana" w:hAnsi="Verdana" w:cs="Arial"/>
                <w:sz w:val="16"/>
                <w:szCs w:val="16"/>
                <w:lang w:val="en-US"/>
              </w:rPr>
              <w:t>The employer complies when he presents documentation evidence that he has</w:t>
            </w:r>
            <w:r>
              <w:rPr>
                <w:rFonts w:ascii="Verdana" w:hAnsi="Verdana" w:cs="Arial"/>
                <w:sz w:val="16"/>
                <w:szCs w:val="16"/>
                <w:lang w:val="en-US"/>
              </w:rPr>
              <w:t xml:space="preserve"> the record of qualification and training provided  that includes, at least, the following: </w:t>
            </w:r>
          </w:p>
          <w:p w14:paraId="6176C58F" w14:textId="77777777" w:rsidR="004B32AB" w:rsidRPr="004B32AB" w:rsidRDefault="004B32AB" w:rsidP="00F609A7">
            <w:pPr>
              <w:numPr>
                <w:ilvl w:val="0"/>
                <w:numId w:val="97"/>
              </w:numPr>
              <w:spacing w:after="64" w:line="216" w:lineRule="exact"/>
              <w:ind w:left="360"/>
              <w:jc w:val="both"/>
              <w:rPr>
                <w:rFonts w:ascii="Verdana" w:hAnsi="Verdana" w:cs="Arial"/>
                <w:sz w:val="16"/>
                <w:szCs w:val="16"/>
                <w:lang w:val="en-US"/>
              </w:rPr>
            </w:pPr>
            <w:r w:rsidRPr="004B32AB">
              <w:rPr>
                <w:rFonts w:ascii="Verdana" w:hAnsi="Verdana" w:cs="Arial"/>
                <w:sz w:val="16"/>
                <w:szCs w:val="16"/>
                <w:lang w:val="en-US"/>
              </w:rPr>
              <w:t>The name of the person;</w:t>
            </w:r>
          </w:p>
          <w:p w14:paraId="2485F065" w14:textId="77777777" w:rsidR="004B32AB" w:rsidRDefault="004B32AB" w:rsidP="00F609A7">
            <w:pPr>
              <w:numPr>
                <w:ilvl w:val="0"/>
                <w:numId w:val="97"/>
              </w:numPr>
              <w:spacing w:after="64" w:line="216" w:lineRule="exact"/>
              <w:ind w:left="360"/>
              <w:jc w:val="both"/>
              <w:rPr>
                <w:rFonts w:ascii="Verdana" w:hAnsi="Verdana" w:cs="Arial"/>
                <w:sz w:val="16"/>
                <w:szCs w:val="16"/>
                <w:lang w:val="en-US"/>
              </w:rPr>
            </w:pPr>
            <w:r>
              <w:rPr>
                <w:rFonts w:ascii="Verdana" w:hAnsi="Verdana" w:cs="Arial"/>
                <w:sz w:val="16"/>
                <w:szCs w:val="16"/>
                <w:lang w:val="en-US"/>
              </w:rPr>
              <w:t xml:space="preserve">The date of imparting the training; </w:t>
            </w:r>
          </w:p>
          <w:p w14:paraId="41640651" w14:textId="77777777" w:rsidR="004B32AB" w:rsidRDefault="004B32AB" w:rsidP="00F609A7">
            <w:pPr>
              <w:numPr>
                <w:ilvl w:val="0"/>
                <w:numId w:val="97"/>
              </w:numPr>
              <w:spacing w:after="64" w:line="216" w:lineRule="exact"/>
              <w:ind w:left="360"/>
              <w:jc w:val="both"/>
              <w:rPr>
                <w:rFonts w:ascii="Verdana" w:hAnsi="Verdana" w:cs="Arial"/>
                <w:sz w:val="16"/>
                <w:szCs w:val="16"/>
                <w:lang w:val="en-US"/>
              </w:rPr>
            </w:pPr>
            <w:r>
              <w:rPr>
                <w:rFonts w:ascii="Verdana" w:hAnsi="Verdana" w:cs="Arial"/>
                <w:sz w:val="16"/>
                <w:szCs w:val="16"/>
                <w:lang w:val="en-US"/>
              </w:rPr>
              <w:t>The themes covered;</w:t>
            </w:r>
          </w:p>
          <w:p w14:paraId="35533109" w14:textId="77777777" w:rsidR="004B32AB" w:rsidRPr="004B32AB" w:rsidRDefault="004B32AB" w:rsidP="00F609A7">
            <w:pPr>
              <w:numPr>
                <w:ilvl w:val="0"/>
                <w:numId w:val="97"/>
              </w:numPr>
              <w:spacing w:after="64" w:line="216" w:lineRule="exact"/>
              <w:ind w:left="360"/>
              <w:jc w:val="both"/>
              <w:rPr>
                <w:rFonts w:ascii="Verdana" w:hAnsi="Verdana" w:cs="Arial"/>
                <w:sz w:val="16"/>
                <w:szCs w:val="16"/>
                <w:lang w:val="en-US"/>
              </w:rPr>
            </w:pPr>
            <w:r>
              <w:rPr>
                <w:rFonts w:ascii="Verdana" w:hAnsi="Verdana" w:cs="Arial"/>
                <w:sz w:val="16"/>
                <w:szCs w:val="16"/>
                <w:lang w:val="en-US"/>
              </w:rPr>
              <w:t>The name of the instructor, and</w:t>
            </w:r>
          </w:p>
          <w:p w14:paraId="538CF76A" w14:textId="77777777" w:rsidR="00F609A7" w:rsidRPr="00EB32C8" w:rsidRDefault="004B32AB" w:rsidP="004B32AB">
            <w:pPr>
              <w:numPr>
                <w:ilvl w:val="0"/>
                <w:numId w:val="97"/>
              </w:numPr>
              <w:spacing w:after="64" w:line="216" w:lineRule="exact"/>
              <w:ind w:left="360"/>
              <w:jc w:val="both"/>
              <w:rPr>
                <w:rFonts w:ascii="Verdana" w:hAnsi="Verdana" w:cs="Arial"/>
                <w:sz w:val="16"/>
                <w:szCs w:val="16"/>
                <w:lang w:val="en-US"/>
              </w:rPr>
            </w:pPr>
            <w:r>
              <w:rPr>
                <w:rFonts w:ascii="Verdana" w:hAnsi="Verdana" w:cs="Arial"/>
                <w:sz w:val="16"/>
                <w:szCs w:val="16"/>
                <w:lang w:val="en-US"/>
              </w:rPr>
              <w:t xml:space="preserve">The document that verifies that the qualification and </w:t>
            </w:r>
            <w:r>
              <w:rPr>
                <w:rFonts w:ascii="Verdana" w:hAnsi="Verdana" w:cs="Arial"/>
                <w:sz w:val="16"/>
                <w:szCs w:val="16"/>
                <w:lang w:val="en-US"/>
              </w:rPr>
              <w:lastRenderedPageBreak/>
              <w:t>training were imparted.</w:t>
            </w:r>
          </w:p>
        </w:tc>
        <w:tc>
          <w:tcPr>
            <w:tcW w:w="2917" w:type="dxa"/>
            <w:gridSpan w:val="2"/>
          </w:tcPr>
          <w:p w14:paraId="61FC92D8" w14:textId="77777777" w:rsidR="00F609A7" w:rsidRPr="00EB32C8" w:rsidRDefault="00F609A7" w:rsidP="00F609A7">
            <w:pPr>
              <w:spacing w:after="64" w:line="216" w:lineRule="exact"/>
              <w:jc w:val="both"/>
              <w:rPr>
                <w:rFonts w:ascii="Verdana" w:hAnsi="Verdana" w:cs="Arial"/>
                <w:sz w:val="16"/>
                <w:szCs w:val="16"/>
                <w:lang w:val="en-US"/>
              </w:rPr>
            </w:pPr>
          </w:p>
        </w:tc>
        <w:tc>
          <w:tcPr>
            <w:tcW w:w="854" w:type="dxa"/>
          </w:tcPr>
          <w:p w14:paraId="319A538B" w14:textId="77777777" w:rsidR="00F609A7" w:rsidRPr="00EB32C8" w:rsidRDefault="00F609A7" w:rsidP="00F609A7">
            <w:pPr>
              <w:spacing w:after="64" w:line="216" w:lineRule="exact"/>
              <w:jc w:val="both"/>
              <w:rPr>
                <w:rFonts w:ascii="Verdana" w:hAnsi="Verdana" w:cs="Arial"/>
                <w:sz w:val="16"/>
                <w:szCs w:val="16"/>
                <w:lang w:val="en-US"/>
              </w:rPr>
            </w:pPr>
          </w:p>
        </w:tc>
      </w:tr>
      <w:tr w:rsidR="00F609A7" w:rsidRPr="00F609A7" w14:paraId="44A35B33" w14:textId="77777777" w:rsidTr="00F56666">
        <w:trPr>
          <w:jc w:val="center"/>
        </w:trPr>
        <w:tc>
          <w:tcPr>
            <w:tcW w:w="1283" w:type="dxa"/>
            <w:hideMark/>
          </w:tcPr>
          <w:p w14:paraId="421B12C1" w14:textId="77777777" w:rsidR="00F609A7" w:rsidRPr="00F609A7" w:rsidRDefault="00F609A7" w:rsidP="00F609A7">
            <w:pPr>
              <w:spacing w:after="101" w:line="216" w:lineRule="exact"/>
              <w:jc w:val="both"/>
              <w:rPr>
                <w:rFonts w:ascii="Verdana" w:hAnsi="Verdana" w:cs="Arial"/>
                <w:b/>
                <w:sz w:val="16"/>
                <w:szCs w:val="16"/>
                <w:lang w:val="en-US"/>
              </w:rPr>
            </w:pPr>
            <w:r w:rsidRPr="00F609A7">
              <w:rPr>
                <w:rFonts w:ascii="Verdana" w:hAnsi="Verdana" w:cs="Arial"/>
                <w:b/>
                <w:sz w:val="16"/>
                <w:szCs w:val="16"/>
                <w:lang w:val="en-US"/>
              </w:rPr>
              <w:t>5.25</w:t>
            </w:r>
          </w:p>
        </w:tc>
        <w:tc>
          <w:tcPr>
            <w:tcW w:w="1529" w:type="dxa"/>
            <w:hideMark/>
          </w:tcPr>
          <w:p w14:paraId="23AB4DC8" w14:textId="77777777" w:rsidR="00F609A7" w:rsidRPr="00F609A7" w:rsidRDefault="00D44D89" w:rsidP="00F609A7">
            <w:pPr>
              <w:spacing w:after="101" w:line="216"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7DD3B90F" w14:textId="77777777" w:rsidR="00F609A7" w:rsidRPr="00EB32C8" w:rsidRDefault="004B32AB" w:rsidP="004B32AB">
            <w:pPr>
              <w:spacing w:after="101" w:line="216" w:lineRule="exact"/>
              <w:jc w:val="both"/>
              <w:rPr>
                <w:rFonts w:ascii="Verdana" w:hAnsi="Verdana" w:cs="Arial"/>
                <w:sz w:val="16"/>
                <w:szCs w:val="16"/>
                <w:lang w:val="en-US"/>
              </w:rPr>
            </w:pPr>
            <w:r w:rsidRPr="004B32AB">
              <w:rPr>
                <w:rFonts w:ascii="Verdana" w:hAnsi="Verdana" w:cs="Arial"/>
                <w:sz w:val="16"/>
                <w:szCs w:val="16"/>
                <w:lang w:val="en-US"/>
              </w:rPr>
              <w:t>The employer complies when he presents do</w:t>
            </w:r>
            <w:r>
              <w:rPr>
                <w:rFonts w:ascii="Verdana" w:hAnsi="Verdana" w:cs="Arial"/>
                <w:sz w:val="16"/>
                <w:szCs w:val="16"/>
                <w:lang w:val="en-US"/>
              </w:rPr>
              <w:t xml:space="preserve">cumentation evidence that the occupationally exposed personnel is relocated to another area, if as a result of the medical report considers it inappropriate to continue exposing him to ionizing radiation during the course of their normal employment. </w:t>
            </w:r>
          </w:p>
        </w:tc>
        <w:tc>
          <w:tcPr>
            <w:tcW w:w="2917" w:type="dxa"/>
            <w:gridSpan w:val="2"/>
          </w:tcPr>
          <w:p w14:paraId="3E6F78A0" w14:textId="77777777" w:rsidR="00F609A7" w:rsidRPr="00EB32C8" w:rsidRDefault="00F609A7" w:rsidP="00F609A7">
            <w:pPr>
              <w:spacing w:after="101" w:line="216" w:lineRule="exact"/>
              <w:jc w:val="both"/>
              <w:rPr>
                <w:rFonts w:ascii="Verdana" w:hAnsi="Verdana" w:cs="Arial"/>
                <w:sz w:val="16"/>
                <w:szCs w:val="16"/>
                <w:lang w:val="en-US"/>
              </w:rPr>
            </w:pPr>
          </w:p>
        </w:tc>
        <w:tc>
          <w:tcPr>
            <w:tcW w:w="854" w:type="dxa"/>
            <w:hideMark/>
          </w:tcPr>
          <w:p w14:paraId="5573557C" w14:textId="77777777" w:rsidR="00F609A7" w:rsidRPr="00F609A7" w:rsidRDefault="003A2ABE" w:rsidP="00F609A7">
            <w:pPr>
              <w:spacing w:after="101" w:line="216"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0EDA9CD1" w14:textId="77777777" w:rsidTr="00F56666">
        <w:trPr>
          <w:jc w:val="center"/>
        </w:trPr>
        <w:tc>
          <w:tcPr>
            <w:tcW w:w="1283" w:type="dxa"/>
            <w:hideMark/>
          </w:tcPr>
          <w:p w14:paraId="49EE959C" w14:textId="77777777" w:rsidR="00F609A7" w:rsidRPr="00F609A7" w:rsidRDefault="00F609A7" w:rsidP="004B32AB">
            <w:pPr>
              <w:spacing w:after="101" w:line="241" w:lineRule="exact"/>
              <w:jc w:val="both"/>
              <w:rPr>
                <w:rFonts w:ascii="Verdana" w:hAnsi="Verdana" w:cs="Arial"/>
                <w:b/>
                <w:sz w:val="16"/>
                <w:szCs w:val="16"/>
                <w:lang w:val="en-US"/>
              </w:rPr>
            </w:pPr>
            <w:r w:rsidRPr="00F609A7">
              <w:rPr>
                <w:rFonts w:ascii="Verdana" w:hAnsi="Verdana" w:cs="Arial"/>
                <w:b/>
                <w:sz w:val="16"/>
                <w:szCs w:val="16"/>
                <w:lang w:val="en-US"/>
              </w:rPr>
              <w:t xml:space="preserve">5.26 </w:t>
            </w:r>
            <w:r w:rsidR="004B32AB">
              <w:rPr>
                <w:rFonts w:ascii="Verdana" w:hAnsi="Verdana" w:cs="Arial"/>
                <w:b/>
                <w:sz w:val="16"/>
                <w:szCs w:val="16"/>
                <w:lang w:val="en-US"/>
              </w:rPr>
              <w:t>and</w:t>
            </w:r>
            <w:r w:rsidRPr="00F609A7">
              <w:rPr>
                <w:rFonts w:ascii="Verdana" w:hAnsi="Verdana" w:cs="Arial"/>
                <w:b/>
                <w:sz w:val="16"/>
                <w:szCs w:val="16"/>
                <w:lang w:val="en-US"/>
              </w:rPr>
              <w:t xml:space="preserve"> 15</w:t>
            </w:r>
          </w:p>
        </w:tc>
        <w:tc>
          <w:tcPr>
            <w:tcW w:w="1529" w:type="dxa"/>
            <w:hideMark/>
          </w:tcPr>
          <w:p w14:paraId="60EE5298" w14:textId="77777777" w:rsidR="00F609A7" w:rsidRPr="00F609A7" w:rsidRDefault="00D44D89" w:rsidP="00F609A7">
            <w:pPr>
              <w:spacing w:after="101" w:line="241"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31E371A7" w14:textId="77777777" w:rsidR="00F609A7" w:rsidRPr="00EB32C8" w:rsidRDefault="004B32AB" w:rsidP="004B32AB">
            <w:pPr>
              <w:spacing w:after="101" w:line="241" w:lineRule="exact"/>
              <w:jc w:val="both"/>
              <w:rPr>
                <w:rFonts w:ascii="Verdana" w:hAnsi="Verdana" w:cs="Arial"/>
                <w:sz w:val="16"/>
                <w:szCs w:val="16"/>
                <w:lang w:val="en-US"/>
              </w:rPr>
            </w:pPr>
            <w:r w:rsidRPr="004B32AB">
              <w:rPr>
                <w:rFonts w:ascii="Verdana" w:hAnsi="Verdana" w:cs="Arial"/>
                <w:sz w:val="16"/>
                <w:szCs w:val="16"/>
                <w:lang w:val="en-US"/>
              </w:rPr>
              <w:t>The employer complies when he presents documentation evidence that he has</w:t>
            </w:r>
            <w:r>
              <w:rPr>
                <w:rFonts w:ascii="Verdana" w:hAnsi="Verdana" w:cs="Arial"/>
                <w:sz w:val="16"/>
                <w:szCs w:val="16"/>
                <w:lang w:val="en-US"/>
              </w:rPr>
              <w:t xml:space="preserve"> the </w:t>
            </w:r>
            <w:proofErr w:type="spellStart"/>
            <w:r>
              <w:rPr>
                <w:rFonts w:ascii="Verdana" w:hAnsi="Verdana" w:cs="Arial"/>
                <w:sz w:val="16"/>
                <w:szCs w:val="16"/>
                <w:lang w:val="en-US"/>
              </w:rPr>
              <w:t>authorizaitons</w:t>
            </w:r>
            <w:proofErr w:type="spellEnd"/>
            <w:r>
              <w:rPr>
                <w:rFonts w:ascii="Verdana" w:hAnsi="Verdana" w:cs="Arial"/>
                <w:sz w:val="16"/>
                <w:szCs w:val="16"/>
                <w:lang w:val="en-US"/>
              </w:rPr>
              <w:t>, licenses and permits granted by the appropriate regulatory entities for the handling of sources of ionizing radiation, that correspond when applicable:</w:t>
            </w:r>
          </w:p>
        </w:tc>
        <w:tc>
          <w:tcPr>
            <w:tcW w:w="2917" w:type="dxa"/>
            <w:gridSpan w:val="2"/>
            <w:hideMark/>
          </w:tcPr>
          <w:p w14:paraId="7D8BE4BD" w14:textId="77777777" w:rsidR="00F609A7" w:rsidRPr="00EB32C8" w:rsidRDefault="004B32AB" w:rsidP="004B32AB">
            <w:pPr>
              <w:spacing w:after="101" w:line="241" w:lineRule="exact"/>
              <w:jc w:val="both"/>
              <w:rPr>
                <w:rFonts w:ascii="Verdana" w:hAnsi="Verdana" w:cs="Arial"/>
                <w:sz w:val="16"/>
                <w:szCs w:val="16"/>
                <w:lang w:val="en-US"/>
              </w:rPr>
            </w:pPr>
            <w:r w:rsidRPr="004B32AB">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the current operating license or sanitary license issued by the appropriate regulatory entity, or in the process of renewal. </w:t>
            </w:r>
          </w:p>
        </w:tc>
        <w:tc>
          <w:tcPr>
            <w:tcW w:w="854" w:type="dxa"/>
            <w:hideMark/>
          </w:tcPr>
          <w:p w14:paraId="7AD31507" w14:textId="77777777" w:rsidR="00F609A7" w:rsidRPr="00F609A7" w:rsidRDefault="003A2ABE" w:rsidP="00F609A7">
            <w:pPr>
              <w:spacing w:after="101" w:line="241"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3E88C6CF" w14:textId="77777777" w:rsidTr="00F56666">
        <w:trPr>
          <w:jc w:val="center"/>
        </w:trPr>
        <w:tc>
          <w:tcPr>
            <w:tcW w:w="1283" w:type="dxa"/>
          </w:tcPr>
          <w:p w14:paraId="73BEA75C" w14:textId="77777777" w:rsidR="00F609A7" w:rsidRPr="00F609A7" w:rsidRDefault="00F609A7" w:rsidP="00F609A7">
            <w:pPr>
              <w:spacing w:after="101" w:line="241" w:lineRule="exact"/>
              <w:jc w:val="both"/>
              <w:rPr>
                <w:rFonts w:ascii="Verdana" w:hAnsi="Verdana" w:cs="Arial"/>
                <w:b/>
                <w:sz w:val="16"/>
                <w:szCs w:val="16"/>
                <w:lang w:val="en-US"/>
              </w:rPr>
            </w:pPr>
          </w:p>
        </w:tc>
        <w:tc>
          <w:tcPr>
            <w:tcW w:w="1529" w:type="dxa"/>
          </w:tcPr>
          <w:p w14:paraId="74275F6B" w14:textId="77777777" w:rsidR="00F609A7" w:rsidRPr="00F609A7" w:rsidRDefault="00F609A7" w:rsidP="00F609A7">
            <w:pPr>
              <w:spacing w:after="101" w:line="241" w:lineRule="exact"/>
              <w:jc w:val="both"/>
              <w:rPr>
                <w:rFonts w:ascii="Verdana" w:hAnsi="Verdana" w:cs="Arial"/>
                <w:b/>
                <w:sz w:val="16"/>
                <w:szCs w:val="16"/>
                <w:lang w:val="en-US"/>
              </w:rPr>
            </w:pPr>
          </w:p>
        </w:tc>
        <w:tc>
          <w:tcPr>
            <w:tcW w:w="2917" w:type="dxa"/>
            <w:hideMark/>
          </w:tcPr>
          <w:p w14:paraId="25847466" w14:textId="77777777" w:rsidR="00B2266E" w:rsidRDefault="00B2266E" w:rsidP="00B2266E">
            <w:pPr>
              <w:numPr>
                <w:ilvl w:val="0"/>
                <w:numId w:val="98"/>
              </w:numPr>
              <w:spacing w:after="101" w:line="241" w:lineRule="exact"/>
              <w:ind w:left="360"/>
              <w:jc w:val="both"/>
              <w:rPr>
                <w:rFonts w:ascii="Verdana" w:hAnsi="Verdana" w:cs="Arial"/>
                <w:sz w:val="16"/>
                <w:szCs w:val="16"/>
                <w:lang w:val="en-US"/>
              </w:rPr>
            </w:pPr>
            <w:r>
              <w:rPr>
                <w:rFonts w:ascii="Verdana" w:hAnsi="Verdana" w:cs="Arial"/>
                <w:sz w:val="16"/>
                <w:szCs w:val="16"/>
                <w:lang w:val="en-US"/>
              </w:rPr>
              <w:t>The authorization for installing sources of ionizing radiation, give service to equipment that contains and renders services of radiological protection;</w:t>
            </w:r>
          </w:p>
          <w:p w14:paraId="65722F84" w14:textId="77777777" w:rsidR="00F609A7" w:rsidRPr="00EB32C8" w:rsidRDefault="00B2266E" w:rsidP="00B2266E">
            <w:pPr>
              <w:numPr>
                <w:ilvl w:val="0"/>
                <w:numId w:val="98"/>
              </w:numPr>
              <w:spacing w:after="101" w:line="241" w:lineRule="exact"/>
              <w:ind w:left="360"/>
              <w:jc w:val="both"/>
              <w:rPr>
                <w:rFonts w:ascii="Verdana" w:hAnsi="Verdana" w:cs="Arial"/>
                <w:sz w:val="16"/>
                <w:szCs w:val="16"/>
                <w:lang w:val="en-US"/>
              </w:rPr>
            </w:pPr>
            <w:r>
              <w:rPr>
                <w:rFonts w:ascii="Verdana" w:hAnsi="Verdana" w:cs="Arial"/>
                <w:sz w:val="16"/>
                <w:szCs w:val="16"/>
                <w:lang w:val="en-US"/>
              </w:rPr>
              <w:t>The operating license of radioactive installations;</w:t>
            </w:r>
          </w:p>
        </w:tc>
        <w:tc>
          <w:tcPr>
            <w:tcW w:w="2917" w:type="dxa"/>
            <w:gridSpan w:val="2"/>
          </w:tcPr>
          <w:p w14:paraId="6895B936" w14:textId="77777777" w:rsidR="00F609A7" w:rsidRPr="00EB32C8" w:rsidRDefault="00F609A7" w:rsidP="00F609A7">
            <w:pPr>
              <w:spacing w:after="101" w:line="241" w:lineRule="exact"/>
              <w:jc w:val="both"/>
              <w:rPr>
                <w:rFonts w:ascii="Verdana" w:hAnsi="Verdana" w:cs="Arial"/>
                <w:sz w:val="16"/>
                <w:szCs w:val="16"/>
                <w:lang w:val="en-US"/>
              </w:rPr>
            </w:pPr>
          </w:p>
        </w:tc>
        <w:tc>
          <w:tcPr>
            <w:tcW w:w="854" w:type="dxa"/>
          </w:tcPr>
          <w:p w14:paraId="52EF39C9" w14:textId="77777777" w:rsidR="00F609A7" w:rsidRPr="00EB32C8" w:rsidRDefault="00F609A7" w:rsidP="00F609A7">
            <w:pPr>
              <w:spacing w:after="101" w:line="241" w:lineRule="exact"/>
              <w:jc w:val="both"/>
              <w:rPr>
                <w:rFonts w:ascii="Verdana" w:hAnsi="Verdana" w:cs="Arial"/>
                <w:sz w:val="16"/>
                <w:szCs w:val="16"/>
                <w:lang w:val="en-US"/>
              </w:rPr>
            </w:pPr>
          </w:p>
        </w:tc>
      </w:tr>
      <w:tr w:rsidR="00F609A7" w:rsidRPr="00EB32C8" w14:paraId="5B04A676" w14:textId="77777777" w:rsidTr="00F56666">
        <w:trPr>
          <w:jc w:val="center"/>
        </w:trPr>
        <w:tc>
          <w:tcPr>
            <w:tcW w:w="1283" w:type="dxa"/>
          </w:tcPr>
          <w:p w14:paraId="203FD788" w14:textId="77777777" w:rsidR="00F609A7" w:rsidRPr="00EB32C8" w:rsidRDefault="00F609A7" w:rsidP="00F609A7">
            <w:pPr>
              <w:spacing w:after="101" w:line="241" w:lineRule="exact"/>
              <w:jc w:val="both"/>
              <w:rPr>
                <w:rFonts w:ascii="Verdana" w:hAnsi="Verdana" w:cs="Arial"/>
                <w:b/>
                <w:sz w:val="16"/>
                <w:szCs w:val="16"/>
                <w:lang w:val="en-US"/>
              </w:rPr>
            </w:pPr>
          </w:p>
        </w:tc>
        <w:tc>
          <w:tcPr>
            <w:tcW w:w="1529" w:type="dxa"/>
          </w:tcPr>
          <w:p w14:paraId="4C3C3833" w14:textId="77777777" w:rsidR="00F609A7" w:rsidRPr="00EB32C8" w:rsidRDefault="00F609A7" w:rsidP="00F609A7">
            <w:pPr>
              <w:spacing w:after="101" w:line="241" w:lineRule="exact"/>
              <w:jc w:val="both"/>
              <w:rPr>
                <w:rFonts w:ascii="Verdana" w:hAnsi="Verdana" w:cs="Arial"/>
                <w:b/>
                <w:sz w:val="16"/>
                <w:szCs w:val="16"/>
                <w:lang w:val="en-US"/>
              </w:rPr>
            </w:pPr>
          </w:p>
        </w:tc>
        <w:tc>
          <w:tcPr>
            <w:tcW w:w="2917" w:type="dxa"/>
            <w:hideMark/>
          </w:tcPr>
          <w:p w14:paraId="3D44D46B" w14:textId="77777777" w:rsidR="00F56666" w:rsidRDefault="00F56666" w:rsidP="00F56666">
            <w:pPr>
              <w:numPr>
                <w:ilvl w:val="0"/>
                <w:numId w:val="98"/>
              </w:numPr>
              <w:spacing w:after="101" w:line="241" w:lineRule="exact"/>
              <w:ind w:left="360"/>
              <w:jc w:val="both"/>
              <w:rPr>
                <w:rFonts w:ascii="Verdana" w:hAnsi="Verdana" w:cs="Arial"/>
                <w:sz w:val="16"/>
                <w:szCs w:val="16"/>
                <w:lang w:val="en-US"/>
              </w:rPr>
            </w:pPr>
            <w:r>
              <w:rPr>
                <w:rFonts w:ascii="Verdana" w:hAnsi="Verdana" w:cs="Arial"/>
                <w:sz w:val="16"/>
                <w:szCs w:val="16"/>
                <w:lang w:val="en-US"/>
              </w:rPr>
              <w:t xml:space="preserve">The sanitary license for the establishment that uses sources of radiation for medical purposes or diagnostic, in the modality of X rays, nuclear medicine and/or radiotherapy; </w:t>
            </w:r>
          </w:p>
          <w:p w14:paraId="1495E930" w14:textId="77777777" w:rsidR="00F56666" w:rsidRDefault="00F56666" w:rsidP="00F56666">
            <w:pPr>
              <w:numPr>
                <w:ilvl w:val="0"/>
                <w:numId w:val="98"/>
              </w:numPr>
              <w:spacing w:after="101" w:line="241" w:lineRule="exact"/>
              <w:ind w:left="360"/>
              <w:jc w:val="both"/>
              <w:rPr>
                <w:rFonts w:ascii="Verdana" w:hAnsi="Verdana" w:cs="Arial"/>
                <w:sz w:val="16"/>
                <w:szCs w:val="16"/>
                <w:lang w:val="en-US"/>
              </w:rPr>
            </w:pPr>
            <w:r>
              <w:rPr>
                <w:rFonts w:ascii="Verdana" w:hAnsi="Verdana" w:cs="Arial"/>
                <w:sz w:val="16"/>
                <w:szCs w:val="16"/>
                <w:lang w:val="en-US"/>
              </w:rPr>
              <w:t>The permits and licenses related to radioactive wastes;</w:t>
            </w:r>
          </w:p>
          <w:p w14:paraId="561F8185" w14:textId="77777777" w:rsidR="00F609A7" w:rsidRPr="00F56666" w:rsidRDefault="00F56666" w:rsidP="00F56666">
            <w:pPr>
              <w:numPr>
                <w:ilvl w:val="0"/>
                <w:numId w:val="98"/>
              </w:numPr>
              <w:spacing w:after="101" w:line="241" w:lineRule="exact"/>
              <w:ind w:left="360"/>
              <w:jc w:val="both"/>
              <w:rPr>
                <w:rFonts w:ascii="Verdana" w:hAnsi="Verdana" w:cs="Arial"/>
                <w:sz w:val="16"/>
                <w:szCs w:val="16"/>
                <w:lang w:val="en-US"/>
              </w:rPr>
            </w:pPr>
            <w:r>
              <w:rPr>
                <w:rFonts w:ascii="Verdana" w:hAnsi="Verdana" w:cs="Arial"/>
                <w:sz w:val="16"/>
                <w:szCs w:val="16"/>
                <w:lang w:val="en-US"/>
              </w:rPr>
              <w:t>The permit of the person in charge of radiological safety;</w:t>
            </w:r>
          </w:p>
        </w:tc>
        <w:tc>
          <w:tcPr>
            <w:tcW w:w="2917" w:type="dxa"/>
            <w:gridSpan w:val="2"/>
          </w:tcPr>
          <w:p w14:paraId="11B8B62B" w14:textId="77777777" w:rsidR="00F609A7" w:rsidRPr="00F609A7" w:rsidRDefault="00F609A7" w:rsidP="00F609A7">
            <w:pPr>
              <w:spacing w:after="101" w:line="241" w:lineRule="exact"/>
              <w:jc w:val="both"/>
              <w:rPr>
                <w:rFonts w:ascii="Verdana" w:hAnsi="Verdana" w:cs="Arial"/>
                <w:sz w:val="16"/>
                <w:szCs w:val="16"/>
                <w:lang w:val="en-US"/>
              </w:rPr>
            </w:pPr>
          </w:p>
        </w:tc>
        <w:tc>
          <w:tcPr>
            <w:tcW w:w="854" w:type="dxa"/>
          </w:tcPr>
          <w:p w14:paraId="763143D8" w14:textId="77777777" w:rsidR="00F609A7" w:rsidRPr="00F609A7" w:rsidRDefault="00F609A7" w:rsidP="00F609A7">
            <w:pPr>
              <w:spacing w:after="101" w:line="241" w:lineRule="exact"/>
              <w:jc w:val="both"/>
              <w:rPr>
                <w:rFonts w:ascii="Verdana" w:hAnsi="Verdana" w:cs="Arial"/>
                <w:sz w:val="16"/>
                <w:szCs w:val="16"/>
                <w:lang w:val="en-US"/>
              </w:rPr>
            </w:pPr>
          </w:p>
        </w:tc>
      </w:tr>
      <w:tr w:rsidR="00F609A7" w:rsidRPr="00EB32C8" w14:paraId="21F50921" w14:textId="77777777" w:rsidTr="00F56666">
        <w:trPr>
          <w:jc w:val="center"/>
        </w:trPr>
        <w:tc>
          <w:tcPr>
            <w:tcW w:w="1283" w:type="dxa"/>
          </w:tcPr>
          <w:p w14:paraId="5C72D368" w14:textId="77777777" w:rsidR="00F609A7" w:rsidRPr="00F609A7" w:rsidRDefault="00F609A7" w:rsidP="00F609A7">
            <w:pPr>
              <w:spacing w:after="101" w:line="241" w:lineRule="exact"/>
              <w:jc w:val="both"/>
              <w:rPr>
                <w:rFonts w:ascii="Verdana" w:hAnsi="Verdana" w:cs="Arial"/>
                <w:b/>
                <w:sz w:val="16"/>
                <w:szCs w:val="16"/>
                <w:lang w:val="en-US"/>
              </w:rPr>
            </w:pPr>
          </w:p>
        </w:tc>
        <w:tc>
          <w:tcPr>
            <w:tcW w:w="1529" w:type="dxa"/>
          </w:tcPr>
          <w:p w14:paraId="3C25351E" w14:textId="77777777" w:rsidR="00F609A7" w:rsidRPr="00F609A7" w:rsidRDefault="00F609A7" w:rsidP="00F609A7">
            <w:pPr>
              <w:spacing w:after="101" w:line="241" w:lineRule="exact"/>
              <w:jc w:val="both"/>
              <w:rPr>
                <w:rFonts w:ascii="Verdana" w:hAnsi="Verdana" w:cs="Arial"/>
                <w:b/>
                <w:sz w:val="16"/>
                <w:szCs w:val="16"/>
                <w:lang w:val="en-US"/>
              </w:rPr>
            </w:pPr>
          </w:p>
        </w:tc>
        <w:tc>
          <w:tcPr>
            <w:tcW w:w="2917" w:type="dxa"/>
            <w:hideMark/>
          </w:tcPr>
          <w:p w14:paraId="7A738ECB" w14:textId="77777777" w:rsidR="00F56666" w:rsidRDefault="00F56666" w:rsidP="00F56666">
            <w:pPr>
              <w:numPr>
                <w:ilvl w:val="0"/>
                <w:numId w:val="98"/>
              </w:numPr>
              <w:spacing w:after="101" w:line="241" w:lineRule="exact"/>
              <w:ind w:left="360"/>
              <w:jc w:val="both"/>
              <w:rPr>
                <w:rFonts w:ascii="Verdana" w:hAnsi="Verdana" w:cs="Arial"/>
                <w:sz w:val="16"/>
                <w:szCs w:val="16"/>
                <w:lang w:val="en-US"/>
              </w:rPr>
            </w:pPr>
            <w:r>
              <w:rPr>
                <w:rFonts w:ascii="Verdana" w:hAnsi="Verdana" w:cs="Arial"/>
                <w:sz w:val="16"/>
                <w:szCs w:val="16"/>
                <w:lang w:val="en-US"/>
              </w:rPr>
              <w:t>The permit of the Person Responsible for the Operation and functioning of the establishment that uses sources of radiation for medical purposes or diagnostics, in the modality of X rays, nuclear medicine and/or radiotherapy, and</w:t>
            </w:r>
          </w:p>
          <w:p w14:paraId="3E3A0C37" w14:textId="77777777" w:rsidR="00F609A7" w:rsidRPr="00EB32C8" w:rsidRDefault="00F56666" w:rsidP="00F56666">
            <w:pPr>
              <w:numPr>
                <w:ilvl w:val="0"/>
                <w:numId w:val="98"/>
              </w:numPr>
              <w:spacing w:after="101" w:line="241" w:lineRule="exact"/>
              <w:ind w:left="360"/>
              <w:jc w:val="both"/>
              <w:rPr>
                <w:rFonts w:ascii="Verdana" w:hAnsi="Verdana" w:cs="Arial"/>
                <w:sz w:val="16"/>
                <w:szCs w:val="16"/>
                <w:lang w:val="en-US"/>
              </w:rPr>
            </w:pPr>
            <w:r>
              <w:rPr>
                <w:rFonts w:ascii="Verdana" w:hAnsi="Verdana" w:cs="Arial"/>
                <w:sz w:val="16"/>
                <w:szCs w:val="16"/>
                <w:lang w:val="en-US"/>
              </w:rPr>
              <w:lastRenderedPageBreak/>
              <w:t xml:space="preserve">The permit of the consultant specialized in radiological safety for establishments of medical diagnostic with X rays. </w:t>
            </w:r>
          </w:p>
        </w:tc>
        <w:tc>
          <w:tcPr>
            <w:tcW w:w="2917" w:type="dxa"/>
            <w:gridSpan w:val="2"/>
          </w:tcPr>
          <w:p w14:paraId="53F3673B" w14:textId="77777777" w:rsidR="00F609A7" w:rsidRPr="00EB32C8" w:rsidRDefault="00F609A7" w:rsidP="00F609A7">
            <w:pPr>
              <w:spacing w:after="101" w:line="241" w:lineRule="exact"/>
              <w:jc w:val="both"/>
              <w:rPr>
                <w:rFonts w:ascii="Verdana" w:hAnsi="Verdana" w:cs="Arial"/>
                <w:sz w:val="16"/>
                <w:szCs w:val="16"/>
                <w:lang w:val="en-US"/>
              </w:rPr>
            </w:pPr>
          </w:p>
        </w:tc>
        <w:tc>
          <w:tcPr>
            <w:tcW w:w="854" w:type="dxa"/>
          </w:tcPr>
          <w:p w14:paraId="3BCC26B0" w14:textId="77777777" w:rsidR="00F609A7" w:rsidRPr="00EB32C8" w:rsidRDefault="00F609A7" w:rsidP="00F609A7">
            <w:pPr>
              <w:spacing w:after="101" w:line="241" w:lineRule="exact"/>
              <w:jc w:val="both"/>
              <w:rPr>
                <w:rFonts w:ascii="Verdana" w:hAnsi="Verdana" w:cs="Arial"/>
                <w:sz w:val="16"/>
                <w:szCs w:val="16"/>
                <w:lang w:val="en-US"/>
              </w:rPr>
            </w:pPr>
          </w:p>
        </w:tc>
      </w:tr>
      <w:tr w:rsidR="00F609A7" w:rsidRPr="00F609A7" w14:paraId="58EAFD75" w14:textId="77777777" w:rsidTr="00F56666">
        <w:trPr>
          <w:jc w:val="center"/>
        </w:trPr>
        <w:tc>
          <w:tcPr>
            <w:tcW w:w="1283" w:type="dxa"/>
            <w:hideMark/>
          </w:tcPr>
          <w:p w14:paraId="506BECA3" w14:textId="77777777" w:rsidR="00F609A7" w:rsidRPr="00F609A7" w:rsidRDefault="00F609A7" w:rsidP="00F609A7">
            <w:pPr>
              <w:spacing w:after="101" w:line="218" w:lineRule="exact"/>
              <w:jc w:val="both"/>
              <w:rPr>
                <w:rFonts w:ascii="Verdana" w:hAnsi="Verdana" w:cs="Arial"/>
                <w:b/>
                <w:sz w:val="16"/>
                <w:szCs w:val="16"/>
                <w:lang w:val="en-US"/>
              </w:rPr>
            </w:pPr>
            <w:r w:rsidRPr="00F609A7">
              <w:rPr>
                <w:rFonts w:ascii="Verdana" w:hAnsi="Verdana" w:cs="Arial"/>
                <w:b/>
                <w:sz w:val="16"/>
                <w:szCs w:val="16"/>
                <w:lang w:val="en-US"/>
              </w:rPr>
              <w:t>5.27</w:t>
            </w:r>
          </w:p>
        </w:tc>
        <w:tc>
          <w:tcPr>
            <w:tcW w:w="1529" w:type="dxa"/>
            <w:hideMark/>
          </w:tcPr>
          <w:p w14:paraId="57620527" w14:textId="77777777" w:rsidR="00F609A7" w:rsidRPr="00F609A7" w:rsidRDefault="00D44D89" w:rsidP="00F609A7">
            <w:pPr>
              <w:spacing w:after="101" w:line="218"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666C7E22" w14:textId="77777777" w:rsidR="00F609A7" w:rsidRPr="00F56666" w:rsidRDefault="00F56666" w:rsidP="00F56666">
            <w:pPr>
              <w:spacing w:after="101" w:line="218" w:lineRule="exact"/>
              <w:jc w:val="both"/>
              <w:rPr>
                <w:rFonts w:ascii="Verdana" w:hAnsi="Verdana" w:cs="Arial"/>
                <w:sz w:val="16"/>
                <w:szCs w:val="16"/>
                <w:lang w:val="en-US"/>
              </w:rPr>
            </w:pPr>
            <w:r w:rsidRPr="00F56666">
              <w:rPr>
                <w:rFonts w:ascii="Verdana" w:hAnsi="Verdana" w:cs="Arial"/>
                <w:sz w:val="16"/>
                <w:szCs w:val="16"/>
                <w:lang w:val="en-US"/>
              </w:rPr>
              <w:t>The employer complies when he presents do</w:t>
            </w:r>
            <w:r>
              <w:rPr>
                <w:rFonts w:ascii="Verdana" w:hAnsi="Verdana" w:cs="Arial"/>
                <w:sz w:val="16"/>
                <w:szCs w:val="16"/>
                <w:lang w:val="en-US"/>
              </w:rPr>
              <w:t xml:space="preserve">cumentation evidence that the workers avoid being exposed to sources of ionizing radiation that by medical prescription do not meet the conditions for the performance of work. </w:t>
            </w:r>
          </w:p>
        </w:tc>
        <w:tc>
          <w:tcPr>
            <w:tcW w:w="2917" w:type="dxa"/>
            <w:gridSpan w:val="2"/>
          </w:tcPr>
          <w:p w14:paraId="6B2FDDCD" w14:textId="77777777" w:rsidR="00F609A7" w:rsidRPr="00F56666" w:rsidRDefault="00F609A7" w:rsidP="00F609A7">
            <w:pPr>
              <w:spacing w:after="101" w:line="218" w:lineRule="exact"/>
              <w:jc w:val="both"/>
              <w:rPr>
                <w:rFonts w:ascii="Verdana" w:hAnsi="Verdana" w:cs="Arial"/>
                <w:sz w:val="16"/>
                <w:szCs w:val="16"/>
                <w:lang w:val="en-US"/>
              </w:rPr>
            </w:pPr>
          </w:p>
        </w:tc>
        <w:tc>
          <w:tcPr>
            <w:tcW w:w="854" w:type="dxa"/>
            <w:hideMark/>
          </w:tcPr>
          <w:p w14:paraId="265D008E" w14:textId="77777777" w:rsidR="00F609A7" w:rsidRPr="00F609A7" w:rsidRDefault="003A2ABE" w:rsidP="00F609A7">
            <w:pPr>
              <w:spacing w:after="101" w:line="218"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638E0833" w14:textId="77777777" w:rsidTr="00F56666">
        <w:trPr>
          <w:jc w:val="center"/>
        </w:trPr>
        <w:tc>
          <w:tcPr>
            <w:tcW w:w="1283" w:type="dxa"/>
            <w:hideMark/>
          </w:tcPr>
          <w:p w14:paraId="4A0A6258" w14:textId="77777777" w:rsidR="00F609A7" w:rsidRPr="00F609A7" w:rsidRDefault="00F609A7" w:rsidP="00F609A7">
            <w:pPr>
              <w:spacing w:after="101" w:line="218" w:lineRule="exact"/>
              <w:jc w:val="both"/>
              <w:rPr>
                <w:rFonts w:ascii="Verdana" w:hAnsi="Verdana" w:cs="Arial"/>
                <w:b/>
                <w:sz w:val="16"/>
                <w:szCs w:val="16"/>
                <w:lang w:val="en-US"/>
              </w:rPr>
            </w:pPr>
            <w:r w:rsidRPr="00F609A7">
              <w:rPr>
                <w:rFonts w:ascii="Verdana" w:hAnsi="Verdana" w:cs="Arial"/>
                <w:b/>
                <w:sz w:val="16"/>
                <w:szCs w:val="16"/>
                <w:lang w:val="en-US"/>
              </w:rPr>
              <w:t>5.28</w:t>
            </w:r>
          </w:p>
        </w:tc>
        <w:tc>
          <w:tcPr>
            <w:tcW w:w="1529" w:type="dxa"/>
            <w:hideMark/>
          </w:tcPr>
          <w:p w14:paraId="0B6BB8F1" w14:textId="77777777" w:rsidR="00F609A7" w:rsidRPr="00F609A7" w:rsidRDefault="00D44D89" w:rsidP="00F609A7">
            <w:pPr>
              <w:spacing w:after="101" w:line="218" w:lineRule="exact"/>
              <w:jc w:val="both"/>
              <w:rPr>
                <w:rFonts w:ascii="Verdana" w:hAnsi="Verdana" w:cs="Arial"/>
                <w:b/>
                <w:sz w:val="16"/>
                <w:szCs w:val="16"/>
                <w:lang w:val="en-US"/>
              </w:rPr>
            </w:pPr>
            <w:r>
              <w:rPr>
                <w:rFonts w:ascii="Verdana" w:hAnsi="Verdana" w:cs="Arial"/>
                <w:b/>
                <w:sz w:val="16"/>
                <w:szCs w:val="16"/>
                <w:lang w:val="en-US"/>
              </w:rPr>
              <w:t>Documentation</w:t>
            </w:r>
          </w:p>
        </w:tc>
        <w:tc>
          <w:tcPr>
            <w:tcW w:w="2928" w:type="dxa"/>
            <w:gridSpan w:val="2"/>
            <w:hideMark/>
          </w:tcPr>
          <w:p w14:paraId="3EA2A967" w14:textId="77777777" w:rsidR="00F56666" w:rsidRDefault="00F56666" w:rsidP="00F56666">
            <w:pPr>
              <w:spacing w:after="101" w:line="218" w:lineRule="exact"/>
              <w:jc w:val="both"/>
              <w:rPr>
                <w:rFonts w:ascii="Verdana" w:hAnsi="Verdana" w:cs="Arial"/>
                <w:sz w:val="16"/>
                <w:szCs w:val="16"/>
                <w:lang w:val="en-US"/>
              </w:rPr>
            </w:pPr>
            <w:r w:rsidRPr="00F56666">
              <w:rPr>
                <w:rFonts w:ascii="Verdana" w:hAnsi="Verdana" w:cs="Arial"/>
                <w:sz w:val="16"/>
                <w:szCs w:val="16"/>
                <w:lang w:val="en-US"/>
              </w:rPr>
              <w:t>The employer complies when he presents do</w:t>
            </w:r>
            <w:r>
              <w:rPr>
                <w:rFonts w:ascii="Verdana" w:hAnsi="Verdana" w:cs="Arial"/>
                <w:sz w:val="16"/>
                <w:szCs w:val="16"/>
                <w:lang w:val="en-US"/>
              </w:rPr>
              <w:t xml:space="preserve">cumentation evidence that it is avoided that the occupationally exposed personnel to sources of ionizing radiation exceeds the limits of dose stipulated in the </w:t>
            </w:r>
            <w:r w:rsidRPr="00F56666">
              <w:rPr>
                <w:rFonts w:ascii="Verdana" w:hAnsi="Verdana" w:cs="Arial"/>
                <w:sz w:val="16"/>
                <w:szCs w:val="16"/>
                <w:lang w:val="en-US"/>
              </w:rPr>
              <w:t>General Regulation of Radiological Safety</w:t>
            </w:r>
            <w:r>
              <w:rPr>
                <w:rFonts w:ascii="Verdana" w:hAnsi="Verdana" w:cs="Arial"/>
                <w:sz w:val="16"/>
                <w:szCs w:val="16"/>
                <w:lang w:val="en-US"/>
              </w:rPr>
              <w:t xml:space="preserve">. </w:t>
            </w:r>
          </w:p>
          <w:p w14:paraId="0149A293" w14:textId="77777777" w:rsidR="00F609A7" w:rsidRPr="00F56666" w:rsidRDefault="00F609A7" w:rsidP="00F609A7">
            <w:pPr>
              <w:spacing w:after="101" w:line="218" w:lineRule="exact"/>
              <w:jc w:val="both"/>
              <w:rPr>
                <w:rFonts w:ascii="Verdana" w:hAnsi="Verdana" w:cs="Arial"/>
                <w:sz w:val="16"/>
                <w:szCs w:val="16"/>
                <w:lang w:val="en-US"/>
              </w:rPr>
            </w:pPr>
          </w:p>
        </w:tc>
        <w:tc>
          <w:tcPr>
            <w:tcW w:w="2906" w:type="dxa"/>
            <w:hideMark/>
          </w:tcPr>
          <w:p w14:paraId="00EE7FD4" w14:textId="77777777" w:rsidR="00F56666" w:rsidRDefault="00F56666" w:rsidP="00F56666">
            <w:pPr>
              <w:spacing w:after="101" w:line="218" w:lineRule="exact"/>
              <w:jc w:val="both"/>
              <w:rPr>
                <w:rFonts w:ascii="Verdana" w:hAnsi="Verdana" w:cs="Arial"/>
                <w:sz w:val="16"/>
                <w:szCs w:val="16"/>
                <w:lang w:val="en-US"/>
              </w:rPr>
            </w:pPr>
            <w:r w:rsidRPr="00F56666">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the record or the current las annual report of relevant activities with a stamped receipt from the appropriate regulatory authority and/or the response granted on said report. </w:t>
            </w:r>
          </w:p>
          <w:p w14:paraId="58AA91C0" w14:textId="77777777" w:rsidR="00F609A7" w:rsidRPr="00EB32C8" w:rsidRDefault="00F609A7" w:rsidP="00F609A7">
            <w:pPr>
              <w:spacing w:after="101" w:line="218" w:lineRule="exact"/>
              <w:jc w:val="both"/>
              <w:rPr>
                <w:rFonts w:ascii="Verdana" w:hAnsi="Verdana" w:cs="Arial"/>
                <w:sz w:val="16"/>
                <w:szCs w:val="16"/>
                <w:lang w:val="en-US"/>
              </w:rPr>
            </w:pPr>
          </w:p>
        </w:tc>
        <w:tc>
          <w:tcPr>
            <w:tcW w:w="854" w:type="dxa"/>
            <w:hideMark/>
          </w:tcPr>
          <w:p w14:paraId="22A65EC2" w14:textId="77777777" w:rsidR="00F609A7" w:rsidRPr="00F609A7" w:rsidRDefault="003A2ABE" w:rsidP="00F609A7">
            <w:pPr>
              <w:spacing w:after="101" w:line="218"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EB32C8" w14:paraId="6A019710" w14:textId="77777777" w:rsidTr="00F56666">
        <w:trPr>
          <w:jc w:val="center"/>
        </w:trPr>
        <w:tc>
          <w:tcPr>
            <w:tcW w:w="1283" w:type="dxa"/>
            <w:hideMark/>
          </w:tcPr>
          <w:p w14:paraId="5ADD708E" w14:textId="77777777" w:rsidR="00F609A7" w:rsidRPr="00F609A7" w:rsidRDefault="00F609A7" w:rsidP="00F609A7">
            <w:pPr>
              <w:spacing w:after="101" w:line="218" w:lineRule="exact"/>
              <w:jc w:val="both"/>
              <w:rPr>
                <w:rFonts w:ascii="Verdana" w:hAnsi="Verdana" w:cs="Arial"/>
                <w:b/>
                <w:sz w:val="16"/>
                <w:szCs w:val="16"/>
                <w:lang w:val="en-US"/>
              </w:rPr>
            </w:pPr>
            <w:r w:rsidRPr="00F609A7">
              <w:rPr>
                <w:rFonts w:ascii="Verdana" w:hAnsi="Verdana" w:cs="Arial"/>
                <w:b/>
                <w:sz w:val="16"/>
                <w:szCs w:val="16"/>
                <w:lang w:val="en-US"/>
              </w:rPr>
              <w:t>5.29</w:t>
            </w:r>
          </w:p>
        </w:tc>
        <w:tc>
          <w:tcPr>
            <w:tcW w:w="1529" w:type="dxa"/>
            <w:hideMark/>
          </w:tcPr>
          <w:p w14:paraId="7C33E43B" w14:textId="77777777" w:rsidR="00F609A7" w:rsidRPr="00F609A7" w:rsidRDefault="003A2ABE" w:rsidP="00F609A7">
            <w:pPr>
              <w:spacing w:after="101" w:line="218" w:lineRule="exact"/>
              <w:jc w:val="both"/>
              <w:rPr>
                <w:rFonts w:ascii="Verdana" w:hAnsi="Verdana" w:cs="Arial"/>
                <w:b/>
                <w:sz w:val="16"/>
                <w:szCs w:val="16"/>
                <w:lang w:val="en-US"/>
              </w:rPr>
            </w:pPr>
            <w:r>
              <w:rPr>
                <w:rFonts w:ascii="Verdana" w:hAnsi="Verdana" w:cs="Arial"/>
                <w:b/>
                <w:sz w:val="16"/>
                <w:szCs w:val="16"/>
                <w:lang w:val="en-US"/>
              </w:rPr>
              <w:t>Physical</w:t>
            </w:r>
          </w:p>
        </w:tc>
        <w:tc>
          <w:tcPr>
            <w:tcW w:w="2917" w:type="dxa"/>
            <w:hideMark/>
          </w:tcPr>
          <w:p w14:paraId="6DC793CE" w14:textId="77777777" w:rsidR="00F609A7" w:rsidRPr="00BB3532" w:rsidRDefault="00BB3532" w:rsidP="00BB3532">
            <w:pPr>
              <w:spacing w:after="101" w:line="218" w:lineRule="exact"/>
              <w:jc w:val="both"/>
              <w:rPr>
                <w:rFonts w:ascii="Verdana" w:hAnsi="Verdana" w:cs="Arial"/>
                <w:sz w:val="16"/>
                <w:szCs w:val="16"/>
                <w:lang w:val="en-US"/>
              </w:rPr>
            </w:pPr>
            <w:r>
              <w:rPr>
                <w:rFonts w:ascii="Verdana" w:hAnsi="Verdana" w:cs="Arial"/>
                <w:sz w:val="16"/>
                <w:szCs w:val="16"/>
                <w:lang w:val="en-US"/>
              </w:rPr>
              <w:t xml:space="preserve">The employer complies when making a tour of the workplace, he verifies that the entry and consumption of food and beverages is prohibited, as well as smoking or the application of cosmetics, in the zones of risk. </w:t>
            </w:r>
          </w:p>
        </w:tc>
        <w:tc>
          <w:tcPr>
            <w:tcW w:w="2917" w:type="dxa"/>
            <w:gridSpan w:val="2"/>
          </w:tcPr>
          <w:p w14:paraId="1C7E4717" w14:textId="77777777" w:rsidR="00F609A7" w:rsidRPr="00BB3532" w:rsidRDefault="00F609A7" w:rsidP="00F609A7">
            <w:pPr>
              <w:spacing w:after="101" w:line="218" w:lineRule="exact"/>
              <w:jc w:val="both"/>
              <w:rPr>
                <w:rFonts w:ascii="Verdana" w:hAnsi="Verdana" w:cs="Arial"/>
                <w:sz w:val="16"/>
                <w:szCs w:val="16"/>
                <w:lang w:val="en-US"/>
              </w:rPr>
            </w:pPr>
          </w:p>
        </w:tc>
        <w:tc>
          <w:tcPr>
            <w:tcW w:w="854" w:type="dxa"/>
          </w:tcPr>
          <w:p w14:paraId="3379FD92" w14:textId="77777777" w:rsidR="00F609A7" w:rsidRPr="00BB3532" w:rsidRDefault="00F609A7" w:rsidP="00F609A7">
            <w:pPr>
              <w:spacing w:after="101" w:line="218" w:lineRule="exact"/>
              <w:jc w:val="both"/>
              <w:rPr>
                <w:rFonts w:ascii="Verdana" w:hAnsi="Verdana" w:cs="Arial"/>
                <w:sz w:val="16"/>
                <w:szCs w:val="16"/>
                <w:lang w:val="en-US"/>
              </w:rPr>
            </w:pPr>
          </w:p>
        </w:tc>
      </w:tr>
      <w:tr w:rsidR="00F609A7" w:rsidRPr="00F609A7" w14:paraId="142B7EE2" w14:textId="77777777" w:rsidTr="00F56666">
        <w:trPr>
          <w:jc w:val="center"/>
        </w:trPr>
        <w:tc>
          <w:tcPr>
            <w:tcW w:w="1283" w:type="dxa"/>
            <w:hideMark/>
          </w:tcPr>
          <w:p w14:paraId="5A0D3686" w14:textId="77777777" w:rsidR="00F609A7" w:rsidRPr="00F609A7" w:rsidRDefault="00F609A7" w:rsidP="00F609A7">
            <w:pPr>
              <w:spacing w:after="101" w:line="220" w:lineRule="exact"/>
              <w:jc w:val="both"/>
              <w:rPr>
                <w:rFonts w:ascii="Verdana" w:hAnsi="Verdana" w:cs="Arial"/>
                <w:b/>
                <w:sz w:val="16"/>
                <w:szCs w:val="16"/>
                <w:lang w:val="en-US"/>
              </w:rPr>
            </w:pPr>
            <w:r w:rsidRPr="00F609A7">
              <w:rPr>
                <w:rFonts w:ascii="Verdana" w:hAnsi="Verdana" w:cs="Arial"/>
                <w:b/>
                <w:sz w:val="16"/>
                <w:szCs w:val="16"/>
                <w:lang w:val="en-US"/>
              </w:rPr>
              <w:t>5.30</w:t>
            </w:r>
          </w:p>
        </w:tc>
        <w:tc>
          <w:tcPr>
            <w:tcW w:w="1529" w:type="dxa"/>
            <w:hideMark/>
          </w:tcPr>
          <w:p w14:paraId="47F19A3B" w14:textId="77777777" w:rsidR="00F609A7" w:rsidRPr="00F609A7" w:rsidRDefault="00D44D89" w:rsidP="00F609A7">
            <w:pPr>
              <w:spacing w:after="101" w:line="22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1AB6A453" w14:textId="77777777" w:rsidR="00F609A7" w:rsidRPr="00BB3532" w:rsidRDefault="00BB3532" w:rsidP="00BB3532">
            <w:pPr>
              <w:spacing w:after="101" w:line="220" w:lineRule="exact"/>
              <w:jc w:val="both"/>
              <w:rPr>
                <w:rFonts w:ascii="Verdana" w:hAnsi="Verdana" w:cs="Arial"/>
                <w:sz w:val="16"/>
                <w:szCs w:val="16"/>
                <w:lang w:val="en-US"/>
              </w:rPr>
            </w:pPr>
            <w:r w:rsidRPr="00F56666">
              <w:rPr>
                <w:rFonts w:ascii="Verdana" w:hAnsi="Verdana" w:cs="Arial"/>
                <w:sz w:val="16"/>
                <w:szCs w:val="16"/>
                <w:lang w:val="en-US"/>
              </w:rPr>
              <w:t>The employer complies when he</w:t>
            </w:r>
            <w:r>
              <w:rPr>
                <w:rFonts w:ascii="Verdana" w:hAnsi="Verdana" w:cs="Arial"/>
                <w:sz w:val="16"/>
                <w:szCs w:val="16"/>
                <w:lang w:val="en-US"/>
              </w:rPr>
              <w:t xml:space="preserve"> presents documentation evidence that he prohibits pregnant or lactating women from working in places where the risk of exposure to sources of ionizing radiation from working, in conformity with the notification that is referred to in number 6.11 of this Standard.</w:t>
            </w:r>
          </w:p>
        </w:tc>
        <w:tc>
          <w:tcPr>
            <w:tcW w:w="2917" w:type="dxa"/>
            <w:gridSpan w:val="2"/>
            <w:hideMark/>
          </w:tcPr>
          <w:p w14:paraId="6BCAC44A" w14:textId="77777777" w:rsidR="00F609A7" w:rsidRPr="00BB3532" w:rsidRDefault="00BB3532" w:rsidP="00BB3532">
            <w:pPr>
              <w:spacing w:after="101" w:line="220" w:lineRule="exact"/>
              <w:jc w:val="both"/>
              <w:rPr>
                <w:rFonts w:ascii="Verdana" w:hAnsi="Verdana" w:cs="Arial"/>
                <w:sz w:val="16"/>
                <w:szCs w:val="16"/>
                <w:lang w:val="en-US"/>
              </w:rPr>
            </w:pPr>
            <w:r w:rsidRPr="00F56666">
              <w:rPr>
                <w:rFonts w:ascii="Verdana" w:hAnsi="Verdana" w:cs="Arial"/>
                <w:sz w:val="16"/>
                <w:szCs w:val="16"/>
                <w:lang w:val="en-US"/>
              </w:rPr>
              <w:t>The provision is considered as complied if the employer presents</w:t>
            </w:r>
            <w:r>
              <w:rPr>
                <w:rFonts w:ascii="Verdana" w:hAnsi="Verdana" w:cs="Arial"/>
                <w:sz w:val="16"/>
                <w:szCs w:val="16"/>
                <w:lang w:val="en-US"/>
              </w:rPr>
              <w:t xml:space="preserve"> evidence of the prohibition for women that are pregnant or lactating from working in places where the risk of exposure to sources of ionizing radiation exists. </w:t>
            </w:r>
          </w:p>
        </w:tc>
        <w:tc>
          <w:tcPr>
            <w:tcW w:w="854" w:type="dxa"/>
            <w:hideMark/>
          </w:tcPr>
          <w:p w14:paraId="5CD9374D" w14:textId="77777777" w:rsidR="00F609A7" w:rsidRPr="00F609A7" w:rsidRDefault="003A2ABE" w:rsidP="00F609A7">
            <w:pPr>
              <w:spacing w:after="101" w:line="220" w:lineRule="exact"/>
              <w:jc w:val="both"/>
              <w:rPr>
                <w:rFonts w:ascii="Verdana" w:hAnsi="Verdana" w:cs="Arial"/>
                <w:sz w:val="16"/>
                <w:szCs w:val="16"/>
                <w:lang w:val="en-US"/>
              </w:rPr>
            </w:pPr>
            <w:r>
              <w:rPr>
                <w:rFonts w:ascii="Verdana" w:hAnsi="Verdana" w:cs="Arial"/>
                <w:sz w:val="16"/>
                <w:szCs w:val="16"/>
                <w:lang w:val="en-US"/>
              </w:rPr>
              <w:t>Serious</w:t>
            </w:r>
          </w:p>
        </w:tc>
      </w:tr>
      <w:tr w:rsidR="00F609A7" w:rsidRPr="00F609A7" w14:paraId="29D98CAB" w14:textId="77777777" w:rsidTr="00F56666">
        <w:trPr>
          <w:jc w:val="center"/>
        </w:trPr>
        <w:tc>
          <w:tcPr>
            <w:tcW w:w="1283" w:type="dxa"/>
            <w:hideMark/>
          </w:tcPr>
          <w:p w14:paraId="63AF6BE2" w14:textId="77777777" w:rsidR="00F609A7" w:rsidRPr="00F609A7" w:rsidRDefault="00F609A7" w:rsidP="00F609A7">
            <w:pPr>
              <w:spacing w:after="101" w:line="220" w:lineRule="exact"/>
              <w:jc w:val="both"/>
              <w:rPr>
                <w:rFonts w:ascii="Verdana" w:hAnsi="Verdana" w:cs="Arial"/>
                <w:b/>
                <w:sz w:val="16"/>
                <w:szCs w:val="16"/>
                <w:lang w:val="en-US"/>
              </w:rPr>
            </w:pPr>
            <w:r w:rsidRPr="00F609A7">
              <w:rPr>
                <w:rFonts w:ascii="Verdana" w:hAnsi="Verdana" w:cs="Arial"/>
                <w:b/>
                <w:sz w:val="16"/>
                <w:szCs w:val="16"/>
                <w:lang w:val="en-US"/>
              </w:rPr>
              <w:t>5.31</w:t>
            </w:r>
          </w:p>
        </w:tc>
        <w:tc>
          <w:tcPr>
            <w:tcW w:w="1529" w:type="dxa"/>
            <w:hideMark/>
          </w:tcPr>
          <w:p w14:paraId="5BCA9764" w14:textId="77777777" w:rsidR="00F609A7" w:rsidRPr="00F609A7" w:rsidRDefault="00D44D89" w:rsidP="00F609A7">
            <w:pPr>
              <w:spacing w:after="101" w:line="220" w:lineRule="exact"/>
              <w:jc w:val="both"/>
              <w:rPr>
                <w:rFonts w:ascii="Verdana" w:hAnsi="Verdana" w:cs="Arial"/>
                <w:b/>
                <w:sz w:val="16"/>
                <w:szCs w:val="16"/>
                <w:lang w:val="en-US"/>
              </w:rPr>
            </w:pPr>
            <w:r>
              <w:rPr>
                <w:rFonts w:ascii="Verdana" w:hAnsi="Verdana" w:cs="Arial"/>
                <w:b/>
                <w:sz w:val="16"/>
                <w:szCs w:val="16"/>
                <w:lang w:val="en-US"/>
              </w:rPr>
              <w:t>Documentation</w:t>
            </w:r>
          </w:p>
        </w:tc>
        <w:tc>
          <w:tcPr>
            <w:tcW w:w="2917" w:type="dxa"/>
            <w:hideMark/>
          </w:tcPr>
          <w:p w14:paraId="061EAC73" w14:textId="77777777" w:rsidR="00F609A7" w:rsidRPr="00EB32C8" w:rsidRDefault="00BB3532" w:rsidP="00BB3532">
            <w:pPr>
              <w:spacing w:after="101" w:line="220" w:lineRule="exact"/>
              <w:jc w:val="both"/>
              <w:rPr>
                <w:rFonts w:ascii="Verdana" w:hAnsi="Verdana" w:cs="Arial"/>
                <w:sz w:val="16"/>
                <w:szCs w:val="16"/>
                <w:lang w:val="en-US"/>
              </w:rPr>
            </w:pPr>
            <w:r w:rsidRPr="00BB3532">
              <w:rPr>
                <w:rFonts w:ascii="Verdana" w:hAnsi="Verdana" w:cs="Arial"/>
                <w:sz w:val="16"/>
                <w:szCs w:val="16"/>
                <w:lang w:val="en-US"/>
              </w:rPr>
              <w:t>The employer complies when he</w:t>
            </w:r>
            <w:r>
              <w:rPr>
                <w:rFonts w:ascii="Verdana" w:hAnsi="Verdana" w:cs="Arial"/>
                <w:sz w:val="16"/>
                <w:szCs w:val="16"/>
                <w:lang w:val="en-US"/>
              </w:rPr>
              <w:t xml:space="preserve"> presents documentation evident that he prohibits minors of 18 years from working in places where the risk of exposure to sources of ionizing radiation exists. </w:t>
            </w:r>
          </w:p>
        </w:tc>
        <w:tc>
          <w:tcPr>
            <w:tcW w:w="2917" w:type="dxa"/>
            <w:gridSpan w:val="2"/>
            <w:hideMark/>
          </w:tcPr>
          <w:p w14:paraId="61CA7870" w14:textId="77777777" w:rsidR="00F609A7" w:rsidRPr="00BB3532" w:rsidRDefault="00BB3532" w:rsidP="00BB3532">
            <w:pPr>
              <w:spacing w:after="101" w:line="220" w:lineRule="exact"/>
              <w:jc w:val="both"/>
              <w:rPr>
                <w:rFonts w:ascii="Verdana" w:hAnsi="Verdana" w:cs="Arial"/>
                <w:sz w:val="16"/>
                <w:szCs w:val="16"/>
                <w:lang w:val="en-US"/>
              </w:rPr>
            </w:pPr>
            <w:r w:rsidRPr="00BB3532">
              <w:rPr>
                <w:rFonts w:ascii="Verdana" w:hAnsi="Verdana" w:cs="Arial"/>
                <w:sz w:val="16"/>
                <w:szCs w:val="16"/>
                <w:lang w:val="en-US"/>
              </w:rPr>
              <w:t>The provision is considered as complied if the employer presents the</w:t>
            </w:r>
            <w:r>
              <w:rPr>
                <w:rFonts w:ascii="Verdana" w:hAnsi="Verdana" w:cs="Arial"/>
                <w:sz w:val="16"/>
                <w:szCs w:val="16"/>
                <w:lang w:val="en-US"/>
              </w:rPr>
              <w:t xml:space="preserve"> list of the occupationally exposed personnel, with new entries and dismissals, authorized by the appropriate regulatory entity.</w:t>
            </w:r>
          </w:p>
        </w:tc>
        <w:tc>
          <w:tcPr>
            <w:tcW w:w="854" w:type="dxa"/>
            <w:hideMark/>
          </w:tcPr>
          <w:p w14:paraId="2F7B5786" w14:textId="77777777" w:rsidR="00F609A7" w:rsidRPr="00F609A7" w:rsidRDefault="003A2ABE" w:rsidP="00F609A7">
            <w:pPr>
              <w:spacing w:after="101" w:line="220" w:lineRule="exact"/>
              <w:jc w:val="both"/>
              <w:rPr>
                <w:rFonts w:ascii="Verdana" w:hAnsi="Verdana" w:cs="Arial"/>
                <w:sz w:val="16"/>
                <w:szCs w:val="16"/>
                <w:lang w:val="en-US"/>
              </w:rPr>
            </w:pPr>
            <w:r>
              <w:rPr>
                <w:rFonts w:ascii="Verdana" w:hAnsi="Verdana" w:cs="Arial"/>
                <w:sz w:val="16"/>
                <w:szCs w:val="16"/>
                <w:lang w:val="en-US"/>
              </w:rPr>
              <w:t>Serious</w:t>
            </w:r>
          </w:p>
        </w:tc>
      </w:tr>
    </w:tbl>
    <w:p w14:paraId="19F63F8F" w14:textId="77777777" w:rsidR="00F609A7" w:rsidRDefault="00F609A7" w:rsidP="00EB5379">
      <w:pPr>
        <w:pStyle w:val="Texto"/>
        <w:spacing w:line="220" w:lineRule="exact"/>
        <w:ind w:firstLine="0"/>
        <w:rPr>
          <w:rFonts w:ascii="Verdana" w:hAnsi="Verdana"/>
          <w:color w:val="000000"/>
          <w:sz w:val="16"/>
          <w:szCs w:val="16"/>
        </w:rPr>
      </w:pPr>
    </w:p>
    <w:tbl>
      <w:tblPr>
        <w:tblW w:w="0" w:type="auto"/>
        <w:tblLook w:val="04A0" w:firstRow="1" w:lastRow="0" w:firstColumn="1" w:lastColumn="0" w:noHBand="0" w:noVBand="1"/>
      </w:tblPr>
      <w:tblGrid>
        <w:gridCol w:w="4788"/>
        <w:gridCol w:w="4788"/>
      </w:tblGrid>
      <w:tr w:rsidR="00EB5379" w:rsidRPr="00EB32C8" w14:paraId="52C56CC7" w14:textId="77777777" w:rsidTr="00291CBC">
        <w:tc>
          <w:tcPr>
            <w:tcW w:w="4788" w:type="dxa"/>
            <w:shd w:val="clear" w:color="auto" w:fill="auto"/>
          </w:tcPr>
          <w:p w14:paraId="16F116B6" w14:textId="77777777" w:rsidR="00EB5379" w:rsidRPr="00291CBC" w:rsidRDefault="00EB5379" w:rsidP="00291CBC">
            <w:pPr>
              <w:pStyle w:val="Texto"/>
              <w:spacing w:line="220" w:lineRule="exact"/>
              <w:ind w:firstLine="0"/>
              <w:rPr>
                <w:rFonts w:ascii="Verdana" w:hAnsi="Verdana"/>
                <w:sz w:val="16"/>
                <w:szCs w:val="16"/>
              </w:rPr>
            </w:pPr>
            <w:r w:rsidRPr="00291CBC">
              <w:rPr>
                <w:rFonts w:ascii="Verdana" w:hAnsi="Verdana"/>
                <w:b/>
                <w:sz w:val="16"/>
                <w:szCs w:val="16"/>
              </w:rPr>
              <w:t xml:space="preserve">17.4 </w:t>
            </w:r>
            <w:r w:rsidRPr="00291CBC">
              <w:rPr>
                <w:rFonts w:ascii="Verdana" w:hAnsi="Verdana"/>
                <w:sz w:val="16"/>
                <w:szCs w:val="16"/>
              </w:rPr>
              <w:t xml:space="preserve">Para la selección del personal ocupacionalmente expuesto por entrevistar a efecto de constatar el cumplimiento de las disposiciones que establece el presente procedimiento para la evaluación de la conformidad, se aplicará el criterio muestral contenido </w:t>
            </w:r>
            <w:r w:rsidRPr="00291CBC">
              <w:rPr>
                <w:rFonts w:ascii="Verdana" w:hAnsi="Verdana"/>
                <w:sz w:val="16"/>
                <w:szCs w:val="16"/>
              </w:rPr>
              <w:lastRenderedPageBreak/>
              <w:t xml:space="preserve">en la </w:t>
            </w:r>
            <w:r w:rsidRPr="00291CBC">
              <w:rPr>
                <w:rFonts w:ascii="Verdana" w:hAnsi="Verdana"/>
                <w:b/>
                <w:sz w:val="16"/>
                <w:szCs w:val="16"/>
              </w:rPr>
              <w:t xml:space="preserve">Tabla 1 </w:t>
            </w:r>
            <w:r w:rsidRPr="00291CBC">
              <w:rPr>
                <w:rFonts w:ascii="Verdana" w:hAnsi="Verdana"/>
                <w:sz w:val="16"/>
                <w:szCs w:val="16"/>
              </w:rPr>
              <w:t>siguiente:</w:t>
            </w:r>
          </w:p>
        </w:tc>
        <w:tc>
          <w:tcPr>
            <w:tcW w:w="4788" w:type="dxa"/>
            <w:shd w:val="clear" w:color="auto" w:fill="auto"/>
          </w:tcPr>
          <w:p w14:paraId="3A00FBB7" w14:textId="77777777" w:rsidR="00EB5379" w:rsidRPr="00BB3532" w:rsidRDefault="00BB3532" w:rsidP="00291CBC">
            <w:pPr>
              <w:pStyle w:val="Texto"/>
              <w:spacing w:line="220" w:lineRule="exact"/>
              <w:ind w:firstLine="0"/>
              <w:rPr>
                <w:rFonts w:ascii="Verdana" w:hAnsi="Verdana"/>
                <w:color w:val="000000"/>
                <w:sz w:val="16"/>
                <w:szCs w:val="16"/>
                <w:lang w:val="en-US"/>
              </w:rPr>
            </w:pPr>
            <w:r w:rsidRPr="00BB3532">
              <w:rPr>
                <w:rFonts w:ascii="Verdana" w:hAnsi="Verdana"/>
                <w:b/>
                <w:bCs/>
                <w:color w:val="000000"/>
                <w:sz w:val="16"/>
                <w:szCs w:val="16"/>
                <w:lang w:val="en-US"/>
              </w:rPr>
              <w:lastRenderedPageBreak/>
              <w:t xml:space="preserve">17.4 </w:t>
            </w:r>
            <w:r w:rsidRPr="00BB3532">
              <w:rPr>
                <w:rFonts w:ascii="Verdana" w:hAnsi="Verdana"/>
                <w:color w:val="000000"/>
                <w:sz w:val="16"/>
                <w:szCs w:val="16"/>
                <w:lang w:val="en-US"/>
              </w:rPr>
              <w:t xml:space="preserve">For the selection of the </w:t>
            </w:r>
            <w:proofErr w:type="spellStart"/>
            <w:r>
              <w:rPr>
                <w:rFonts w:ascii="Verdana" w:hAnsi="Verdana"/>
                <w:color w:val="000000"/>
                <w:sz w:val="16"/>
                <w:szCs w:val="16"/>
                <w:lang w:val="en-US"/>
              </w:rPr>
              <w:t>ocupationallye</w:t>
            </w:r>
            <w:proofErr w:type="spellEnd"/>
            <w:r>
              <w:rPr>
                <w:rFonts w:ascii="Verdana" w:hAnsi="Verdana"/>
                <w:color w:val="000000"/>
                <w:sz w:val="16"/>
                <w:szCs w:val="16"/>
                <w:lang w:val="en-US"/>
              </w:rPr>
              <w:t xml:space="preserve"> to interview for the purpose  of verifying the compliance to the provisions established in this procedure for the evaluation of compliance, the sampling criteria contained in the following </w:t>
            </w:r>
            <w:r>
              <w:rPr>
                <w:rFonts w:ascii="Verdana" w:hAnsi="Verdana"/>
                <w:b/>
                <w:bCs/>
                <w:color w:val="000000"/>
                <w:sz w:val="16"/>
                <w:szCs w:val="16"/>
                <w:lang w:val="en-US"/>
              </w:rPr>
              <w:t xml:space="preserve">Table 1 </w:t>
            </w:r>
            <w:r>
              <w:rPr>
                <w:rFonts w:ascii="Verdana" w:hAnsi="Verdana"/>
                <w:color w:val="000000"/>
                <w:sz w:val="16"/>
                <w:szCs w:val="16"/>
                <w:lang w:val="en-US"/>
              </w:rPr>
              <w:t>will be applied.</w:t>
            </w:r>
          </w:p>
        </w:tc>
      </w:tr>
    </w:tbl>
    <w:p w14:paraId="7AEAEB33" w14:textId="77777777" w:rsidR="00EB5379" w:rsidRPr="00BB3532" w:rsidRDefault="00EB5379" w:rsidP="001258E9">
      <w:pPr>
        <w:pStyle w:val="Texto"/>
        <w:spacing w:line="220" w:lineRule="exact"/>
        <w:ind w:firstLine="0"/>
        <w:jc w:val="center"/>
        <w:rPr>
          <w:rFonts w:ascii="Verdana" w:hAnsi="Verdana"/>
          <w:b/>
          <w:sz w:val="16"/>
          <w:szCs w:val="16"/>
          <w:lang w:val="en-US"/>
        </w:rPr>
      </w:pPr>
    </w:p>
    <w:tbl>
      <w:tblPr>
        <w:tblW w:w="0" w:type="auto"/>
        <w:jc w:val="center"/>
        <w:tblLayout w:type="fixed"/>
        <w:tblLook w:val="0000" w:firstRow="0" w:lastRow="0" w:firstColumn="0" w:lastColumn="0" w:noHBand="0" w:noVBand="0"/>
      </w:tblPr>
      <w:tblGrid>
        <w:gridCol w:w="3657"/>
        <w:gridCol w:w="3405"/>
      </w:tblGrid>
      <w:tr w:rsidR="00EB5379" w:rsidRPr="003C7E8A" w14:paraId="35600C73" w14:textId="77777777" w:rsidTr="00EB5379">
        <w:trPr>
          <w:trHeight w:val="20"/>
          <w:jc w:val="center"/>
        </w:trPr>
        <w:tc>
          <w:tcPr>
            <w:tcW w:w="7062" w:type="dxa"/>
            <w:gridSpan w:val="2"/>
            <w:tcBorders>
              <w:bottom w:val="single" w:sz="4" w:space="0" w:color="auto"/>
            </w:tcBorders>
            <w:shd w:val="clear" w:color="auto" w:fill="auto"/>
            <w:vAlign w:val="center"/>
          </w:tcPr>
          <w:p w14:paraId="214E0CB9" w14:textId="77777777" w:rsidR="00EB5379" w:rsidRPr="003C7E8A" w:rsidRDefault="00EB5379" w:rsidP="00EB5379">
            <w:pPr>
              <w:pStyle w:val="Texto"/>
              <w:spacing w:line="220" w:lineRule="exact"/>
              <w:ind w:firstLine="0"/>
              <w:jc w:val="center"/>
              <w:rPr>
                <w:rFonts w:ascii="Verdana" w:hAnsi="Verdana"/>
                <w:b/>
                <w:sz w:val="16"/>
                <w:szCs w:val="16"/>
              </w:rPr>
            </w:pPr>
            <w:r w:rsidRPr="003C7E8A">
              <w:rPr>
                <w:rFonts w:ascii="Verdana" w:hAnsi="Verdana"/>
                <w:b/>
                <w:sz w:val="16"/>
                <w:szCs w:val="16"/>
              </w:rPr>
              <w:t>Tabla 1</w:t>
            </w:r>
          </w:p>
          <w:p w14:paraId="4A4ADF29" w14:textId="77777777" w:rsidR="00EB5379" w:rsidRPr="003C7E8A" w:rsidRDefault="00EB5379" w:rsidP="00EB5379">
            <w:pPr>
              <w:pStyle w:val="Texto"/>
              <w:spacing w:line="220" w:lineRule="exact"/>
              <w:ind w:firstLine="0"/>
              <w:jc w:val="center"/>
              <w:rPr>
                <w:rFonts w:ascii="Verdana" w:hAnsi="Verdana"/>
                <w:b/>
                <w:sz w:val="16"/>
                <w:szCs w:val="16"/>
              </w:rPr>
            </w:pPr>
            <w:r w:rsidRPr="003C7E8A">
              <w:rPr>
                <w:rFonts w:ascii="Verdana" w:hAnsi="Verdana"/>
                <w:b/>
                <w:sz w:val="16"/>
                <w:szCs w:val="16"/>
              </w:rPr>
              <w:t>Muestreo por selección aleatoria</w:t>
            </w:r>
          </w:p>
        </w:tc>
      </w:tr>
      <w:tr w:rsidR="000A1846" w:rsidRPr="003C7E8A" w14:paraId="77FCF144" w14:textId="77777777" w:rsidTr="00EB5379">
        <w:trPr>
          <w:trHeight w:val="20"/>
          <w:jc w:val="center"/>
        </w:trPr>
        <w:tc>
          <w:tcPr>
            <w:tcW w:w="3657" w:type="dxa"/>
            <w:tcBorders>
              <w:top w:val="single" w:sz="4" w:space="0" w:color="auto"/>
              <w:left w:val="single" w:sz="4" w:space="0" w:color="auto"/>
              <w:bottom w:val="single" w:sz="4" w:space="0" w:color="auto"/>
              <w:right w:val="single" w:sz="4" w:space="0" w:color="auto"/>
            </w:tcBorders>
            <w:shd w:val="clear" w:color="auto" w:fill="D9D9D9"/>
            <w:vAlign w:val="center"/>
          </w:tcPr>
          <w:p w14:paraId="40CA687A" w14:textId="77777777" w:rsidR="000A1846" w:rsidRPr="003C7E8A" w:rsidRDefault="000A1846" w:rsidP="001258E9">
            <w:pPr>
              <w:pStyle w:val="Texto"/>
              <w:spacing w:line="220" w:lineRule="exact"/>
              <w:ind w:firstLine="0"/>
              <w:jc w:val="center"/>
              <w:rPr>
                <w:rFonts w:ascii="Verdana" w:hAnsi="Verdana"/>
                <w:b/>
                <w:sz w:val="16"/>
                <w:szCs w:val="16"/>
              </w:rPr>
            </w:pPr>
            <w:r w:rsidRPr="003C7E8A">
              <w:rPr>
                <w:rFonts w:ascii="Verdana" w:hAnsi="Verdana"/>
                <w:b/>
                <w:sz w:val="16"/>
                <w:szCs w:val="16"/>
              </w:rPr>
              <w:t>Número total de trabajadores</w:t>
            </w:r>
          </w:p>
        </w:tc>
        <w:tc>
          <w:tcPr>
            <w:tcW w:w="3405" w:type="dxa"/>
            <w:tcBorders>
              <w:top w:val="single" w:sz="4" w:space="0" w:color="auto"/>
              <w:left w:val="single" w:sz="4" w:space="0" w:color="auto"/>
              <w:bottom w:val="single" w:sz="4" w:space="0" w:color="auto"/>
              <w:right w:val="single" w:sz="4" w:space="0" w:color="auto"/>
            </w:tcBorders>
            <w:shd w:val="clear" w:color="auto" w:fill="D9D9D9"/>
            <w:vAlign w:val="center"/>
          </w:tcPr>
          <w:p w14:paraId="3016DBD9"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b/>
                <w:sz w:val="16"/>
                <w:szCs w:val="16"/>
              </w:rPr>
              <w:t>Número de trabajadores por entrevistar</w:t>
            </w:r>
          </w:p>
        </w:tc>
      </w:tr>
      <w:tr w:rsidR="000A1846" w:rsidRPr="003C7E8A" w14:paraId="5AE5096F" w14:textId="77777777" w:rsidTr="00EB5379">
        <w:trPr>
          <w:trHeight w:val="20"/>
          <w:jc w:val="center"/>
        </w:trPr>
        <w:tc>
          <w:tcPr>
            <w:tcW w:w="3657" w:type="dxa"/>
            <w:tcBorders>
              <w:top w:val="single" w:sz="4" w:space="0" w:color="auto"/>
              <w:left w:val="single" w:sz="6" w:space="0" w:color="auto"/>
              <w:bottom w:val="single" w:sz="6" w:space="0" w:color="auto"/>
              <w:right w:val="single" w:sz="6" w:space="0" w:color="auto"/>
            </w:tcBorders>
            <w:vAlign w:val="center"/>
          </w:tcPr>
          <w:p w14:paraId="3DC0AAF3"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1-15</w:t>
            </w:r>
          </w:p>
        </w:tc>
        <w:tc>
          <w:tcPr>
            <w:tcW w:w="3405" w:type="dxa"/>
            <w:tcBorders>
              <w:top w:val="single" w:sz="4" w:space="0" w:color="auto"/>
              <w:left w:val="single" w:sz="6" w:space="0" w:color="auto"/>
              <w:bottom w:val="single" w:sz="6" w:space="0" w:color="auto"/>
              <w:right w:val="single" w:sz="6" w:space="0" w:color="auto"/>
            </w:tcBorders>
            <w:vAlign w:val="center"/>
          </w:tcPr>
          <w:p w14:paraId="236AFFD3"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1</w:t>
            </w:r>
          </w:p>
        </w:tc>
      </w:tr>
      <w:tr w:rsidR="000A1846" w:rsidRPr="003C7E8A" w14:paraId="1023B433" w14:textId="77777777" w:rsidTr="00CD645D">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14:paraId="1FA7C19D"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16-50</w:t>
            </w:r>
          </w:p>
        </w:tc>
        <w:tc>
          <w:tcPr>
            <w:tcW w:w="3405" w:type="dxa"/>
            <w:tcBorders>
              <w:top w:val="single" w:sz="6" w:space="0" w:color="auto"/>
              <w:left w:val="single" w:sz="6" w:space="0" w:color="auto"/>
              <w:bottom w:val="single" w:sz="6" w:space="0" w:color="auto"/>
              <w:right w:val="single" w:sz="6" w:space="0" w:color="auto"/>
            </w:tcBorders>
            <w:vAlign w:val="center"/>
          </w:tcPr>
          <w:p w14:paraId="01BB7928"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2</w:t>
            </w:r>
          </w:p>
        </w:tc>
      </w:tr>
      <w:tr w:rsidR="000A1846" w:rsidRPr="003C7E8A" w14:paraId="07E8AAA0" w14:textId="77777777" w:rsidTr="00CD645D">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14:paraId="44C4B2A4"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51-105</w:t>
            </w:r>
          </w:p>
        </w:tc>
        <w:tc>
          <w:tcPr>
            <w:tcW w:w="3405" w:type="dxa"/>
            <w:tcBorders>
              <w:top w:val="single" w:sz="6" w:space="0" w:color="auto"/>
              <w:left w:val="single" w:sz="6" w:space="0" w:color="auto"/>
              <w:bottom w:val="single" w:sz="6" w:space="0" w:color="auto"/>
              <w:right w:val="single" w:sz="6" w:space="0" w:color="auto"/>
            </w:tcBorders>
            <w:vAlign w:val="center"/>
          </w:tcPr>
          <w:p w14:paraId="49060B34"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3</w:t>
            </w:r>
          </w:p>
        </w:tc>
      </w:tr>
      <w:tr w:rsidR="000A1846" w:rsidRPr="003C7E8A" w14:paraId="243058E9" w14:textId="77777777" w:rsidTr="00CD645D">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14:paraId="03E682B6"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Más de 105</w:t>
            </w:r>
          </w:p>
        </w:tc>
        <w:tc>
          <w:tcPr>
            <w:tcW w:w="3405" w:type="dxa"/>
            <w:tcBorders>
              <w:top w:val="single" w:sz="6" w:space="0" w:color="auto"/>
              <w:left w:val="single" w:sz="6" w:space="0" w:color="auto"/>
              <w:bottom w:val="single" w:sz="6" w:space="0" w:color="auto"/>
              <w:right w:val="single" w:sz="6" w:space="0" w:color="auto"/>
            </w:tcBorders>
            <w:vAlign w:val="center"/>
          </w:tcPr>
          <w:p w14:paraId="3D3137A4" w14:textId="77777777" w:rsidR="000A1846" w:rsidRPr="003C7E8A" w:rsidRDefault="000A1846" w:rsidP="001258E9">
            <w:pPr>
              <w:pStyle w:val="Texto"/>
              <w:spacing w:line="220" w:lineRule="exact"/>
              <w:ind w:firstLine="0"/>
              <w:jc w:val="center"/>
              <w:rPr>
                <w:rFonts w:ascii="Verdana" w:hAnsi="Verdana"/>
                <w:sz w:val="16"/>
                <w:szCs w:val="16"/>
              </w:rPr>
            </w:pPr>
            <w:r w:rsidRPr="003C7E8A">
              <w:rPr>
                <w:rFonts w:ascii="Verdana" w:hAnsi="Verdana"/>
                <w:sz w:val="16"/>
                <w:szCs w:val="16"/>
              </w:rPr>
              <w:t>1 por cada 35 trabajadores hasta un máximo de 15</w:t>
            </w:r>
          </w:p>
        </w:tc>
      </w:tr>
    </w:tbl>
    <w:p w14:paraId="6DCF9D50" w14:textId="77777777" w:rsidR="00EB5379" w:rsidRDefault="00EB5379" w:rsidP="000A1846">
      <w:pPr>
        <w:pStyle w:val="Texto"/>
        <w:rPr>
          <w:rFonts w:ascii="Verdana" w:hAnsi="Verdana"/>
          <w:b/>
          <w:sz w:val="16"/>
          <w:szCs w:val="16"/>
        </w:rPr>
      </w:pPr>
    </w:p>
    <w:tbl>
      <w:tblPr>
        <w:tblW w:w="0" w:type="auto"/>
        <w:jc w:val="center"/>
        <w:tblLayout w:type="fixed"/>
        <w:tblLook w:val="04A0" w:firstRow="1" w:lastRow="0" w:firstColumn="1" w:lastColumn="0" w:noHBand="0" w:noVBand="1"/>
      </w:tblPr>
      <w:tblGrid>
        <w:gridCol w:w="3657"/>
        <w:gridCol w:w="3405"/>
      </w:tblGrid>
      <w:tr w:rsidR="00BB3532" w:rsidRPr="00EB32C8" w14:paraId="14B4356A" w14:textId="77777777" w:rsidTr="00BB3532">
        <w:trPr>
          <w:trHeight w:val="20"/>
          <w:jc w:val="center"/>
        </w:trPr>
        <w:tc>
          <w:tcPr>
            <w:tcW w:w="7062" w:type="dxa"/>
            <w:gridSpan w:val="2"/>
            <w:tcBorders>
              <w:top w:val="nil"/>
              <w:left w:val="nil"/>
              <w:bottom w:val="single" w:sz="4" w:space="0" w:color="auto"/>
              <w:right w:val="nil"/>
            </w:tcBorders>
            <w:vAlign w:val="center"/>
            <w:hideMark/>
          </w:tcPr>
          <w:p w14:paraId="50D2E885" w14:textId="77777777" w:rsidR="00BB3532" w:rsidRPr="00BB3532" w:rsidRDefault="00BB3532" w:rsidP="00BB3532">
            <w:pPr>
              <w:spacing w:after="101" w:line="220" w:lineRule="exact"/>
              <w:jc w:val="center"/>
              <w:rPr>
                <w:rFonts w:ascii="Verdana" w:hAnsi="Verdana" w:cs="Arial"/>
                <w:b/>
                <w:sz w:val="16"/>
                <w:szCs w:val="16"/>
                <w:lang w:val="en-US"/>
              </w:rPr>
            </w:pPr>
            <w:r w:rsidRPr="00BB3532">
              <w:rPr>
                <w:rFonts w:ascii="Verdana" w:hAnsi="Verdana" w:cs="Arial"/>
                <w:b/>
                <w:sz w:val="16"/>
                <w:szCs w:val="16"/>
                <w:lang w:val="en-US"/>
              </w:rPr>
              <w:t>Table 1</w:t>
            </w:r>
          </w:p>
          <w:p w14:paraId="462F03DE" w14:textId="77777777" w:rsidR="00BB3532" w:rsidRPr="00BB3532" w:rsidRDefault="00BB3532" w:rsidP="00BB3532">
            <w:pPr>
              <w:spacing w:after="101" w:line="220" w:lineRule="exact"/>
              <w:jc w:val="center"/>
              <w:rPr>
                <w:rFonts w:ascii="Verdana" w:hAnsi="Verdana" w:cs="Arial"/>
                <w:b/>
                <w:sz w:val="16"/>
                <w:szCs w:val="16"/>
                <w:lang w:val="en-US"/>
              </w:rPr>
            </w:pPr>
            <w:r w:rsidRPr="00BB3532">
              <w:rPr>
                <w:rFonts w:ascii="Verdana" w:hAnsi="Verdana" w:cs="Arial"/>
                <w:b/>
                <w:sz w:val="16"/>
                <w:szCs w:val="16"/>
                <w:lang w:val="en-US"/>
              </w:rPr>
              <w:t>Sampling by random selection</w:t>
            </w:r>
          </w:p>
        </w:tc>
      </w:tr>
      <w:tr w:rsidR="00BB3532" w:rsidRPr="00EB32C8" w14:paraId="76369ED6" w14:textId="77777777" w:rsidTr="00BB3532">
        <w:trPr>
          <w:trHeight w:val="20"/>
          <w:jc w:val="center"/>
        </w:trPr>
        <w:tc>
          <w:tcPr>
            <w:tcW w:w="36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71EE36" w14:textId="77777777" w:rsidR="00BB3532" w:rsidRPr="00BB3532" w:rsidRDefault="00BB3532" w:rsidP="00BB3532">
            <w:pPr>
              <w:spacing w:after="101" w:line="220" w:lineRule="exact"/>
              <w:jc w:val="center"/>
              <w:rPr>
                <w:rFonts w:ascii="Verdana" w:hAnsi="Verdana" w:cs="Arial"/>
                <w:b/>
                <w:sz w:val="16"/>
                <w:szCs w:val="16"/>
              </w:rPr>
            </w:pPr>
            <w:r>
              <w:rPr>
                <w:rFonts w:ascii="Verdana" w:hAnsi="Verdana" w:cs="Arial"/>
                <w:b/>
                <w:sz w:val="16"/>
                <w:szCs w:val="16"/>
              </w:rPr>
              <w:t xml:space="preserve">Total </w:t>
            </w:r>
            <w:proofErr w:type="spellStart"/>
            <w:r>
              <w:rPr>
                <w:rFonts w:ascii="Verdana" w:hAnsi="Verdana" w:cs="Arial"/>
                <w:b/>
                <w:sz w:val="16"/>
                <w:szCs w:val="16"/>
              </w:rPr>
              <w:t>number</w:t>
            </w:r>
            <w:proofErr w:type="spellEnd"/>
            <w:r>
              <w:rPr>
                <w:rFonts w:ascii="Verdana" w:hAnsi="Verdana" w:cs="Arial"/>
                <w:b/>
                <w:sz w:val="16"/>
                <w:szCs w:val="16"/>
              </w:rPr>
              <w:t xml:space="preserve"> </w:t>
            </w:r>
            <w:proofErr w:type="spellStart"/>
            <w:r>
              <w:rPr>
                <w:rFonts w:ascii="Verdana" w:hAnsi="Verdana" w:cs="Arial"/>
                <w:b/>
                <w:sz w:val="16"/>
                <w:szCs w:val="16"/>
              </w:rPr>
              <w:t>of</w:t>
            </w:r>
            <w:proofErr w:type="spellEnd"/>
            <w:r>
              <w:rPr>
                <w:rFonts w:ascii="Verdana" w:hAnsi="Verdana" w:cs="Arial"/>
                <w:b/>
                <w:sz w:val="16"/>
                <w:szCs w:val="16"/>
              </w:rPr>
              <w:t xml:space="preserve"> </w:t>
            </w:r>
            <w:proofErr w:type="spellStart"/>
            <w:r>
              <w:rPr>
                <w:rFonts w:ascii="Verdana" w:hAnsi="Verdana" w:cs="Arial"/>
                <w:b/>
                <w:sz w:val="16"/>
                <w:szCs w:val="16"/>
              </w:rPr>
              <w:t>workers</w:t>
            </w:r>
            <w:proofErr w:type="spellEnd"/>
          </w:p>
        </w:tc>
        <w:tc>
          <w:tcPr>
            <w:tcW w:w="34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CC6B22" w14:textId="77777777" w:rsidR="00BB3532" w:rsidRPr="00BB3532" w:rsidRDefault="00BB3532" w:rsidP="00BB3532">
            <w:pPr>
              <w:spacing w:after="101" w:line="220" w:lineRule="exact"/>
              <w:jc w:val="center"/>
              <w:rPr>
                <w:rFonts w:ascii="Verdana" w:hAnsi="Verdana" w:cs="Arial"/>
                <w:sz w:val="16"/>
                <w:szCs w:val="16"/>
                <w:lang w:val="en-US"/>
              </w:rPr>
            </w:pPr>
            <w:r w:rsidRPr="00BB3532">
              <w:rPr>
                <w:rFonts w:ascii="Verdana" w:hAnsi="Verdana" w:cs="Arial"/>
                <w:b/>
                <w:sz w:val="16"/>
                <w:szCs w:val="16"/>
                <w:lang w:val="en-US"/>
              </w:rPr>
              <w:t>Number of workers to be interviewed</w:t>
            </w:r>
          </w:p>
        </w:tc>
      </w:tr>
      <w:tr w:rsidR="00BB3532" w:rsidRPr="00BB3532" w14:paraId="07C3D10B" w14:textId="77777777" w:rsidTr="00BB3532">
        <w:trPr>
          <w:trHeight w:val="20"/>
          <w:jc w:val="center"/>
        </w:trPr>
        <w:tc>
          <w:tcPr>
            <w:tcW w:w="3657" w:type="dxa"/>
            <w:tcBorders>
              <w:top w:val="single" w:sz="4" w:space="0" w:color="auto"/>
              <w:left w:val="single" w:sz="6" w:space="0" w:color="auto"/>
              <w:bottom w:val="single" w:sz="6" w:space="0" w:color="auto"/>
              <w:right w:val="single" w:sz="6" w:space="0" w:color="auto"/>
            </w:tcBorders>
            <w:vAlign w:val="center"/>
            <w:hideMark/>
          </w:tcPr>
          <w:p w14:paraId="28786D62" w14:textId="77777777" w:rsidR="00BB3532" w:rsidRPr="00BB3532" w:rsidRDefault="00BB3532" w:rsidP="00BB3532">
            <w:pPr>
              <w:spacing w:after="101" w:line="220" w:lineRule="exact"/>
              <w:jc w:val="center"/>
              <w:rPr>
                <w:rFonts w:ascii="Verdana" w:hAnsi="Verdana" w:cs="Arial"/>
                <w:sz w:val="16"/>
                <w:szCs w:val="16"/>
              </w:rPr>
            </w:pPr>
            <w:r w:rsidRPr="00BB3532">
              <w:rPr>
                <w:rFonts w:ascii="Verdana" w:hAnsi="Verdana" w:cs="Arial"/>
                <w:sz w:val="16"/>
                <w:szCs w:val="16"/>
              </w:rPr>
              <w:t>1-15</w:t>
            </w:r>
          </w:p>
        </w:tc>
        <w:tc>
          <w:tcPr>
            <w:tcW w:w="3405" w:type="dxa"/>
            <w:tcBorders>
              <w:top w:val="single" w:sz="4" w:space="0" w:color="auto"/>
              <w:left w:val="single" w:sz="6" w:space="0" w:color="auto"/>
              <w:bottom w:val="single" w:sz="6" w:space="0" w:color="auto"/>
              <w:right w:val="single" w:sz="6" w:space="0" w:color="auto"/>
            </w:tcBorders>
            <w:vAlign w:val="center"/>
            <w:hideMark/>
          </w:tcPr>
          <w:p w14:paraId="2F0902F9" w14:textId="77777777" w:rsidR="00BB3532" w:rsidRPr="00BB3532" w:rsidRDefault="00BB3532" w:rsidP="00BB3532">
            <w:pPr>
              <w:spacing w:after="101" w:line="220" w:lineRule="exact"/>
              <w:jc w:val="center"/>
              <w:rPr>
                <w:rFonts w:ascii="Verdana" w:hAnsi="Verdana" w:cs="Arial"/>
                <w:sz w:val="16"/>
                <w:szCs w:val="16"/>
              </w:rPr>
            </w:pPr>
            <w:r w:rsidRPr="00BB3532">
              <w:rPr>
                <w:rFonts w:ascii="Verdana" w:hAnsi="Verdana" w:cs="Arial"/>
                <w:sz w:val="16"/>
                <w:szCs w:val="16"/>
              </w:rPr>
              <w:t>1</w:t>
            </w:r>
          </w:p>
        </w:tc>
      </w:tr>
      <w:tr w:rsidR="00BB3532" w:rsidRPr="00BB3532" w14:paraId="72638CF9" w14:textId="77777777" w:rsidTr="00BB3532">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hideMark/>
          </w:tcPr>
          <w:p w14:paraId="7E374A84" w14:textId="77777777" w:rsidR="00BB3532" w:rsidRPr="00BB3532" w:rsidRDefault="00BB3532" w:rsidP="00BB3532">
            <w:pPr>
              <w:spacing w:after="101" w:line="220" w:lineRule="exact"/>
              <w:jc w:val="center"/>
              <w:rPr>
                <w:rFonts w:ascii="Verdana" w:hAnsi="Verdana" w:cs="Arial"/>
                <w:sz w:val="16"/>
                <w:szCs w:val="16"/>
              </w:rPr>
            </w:pPr>
            <w:r w:rsidRPr="00BB3532">
              <w:rPr>
                <w:rFonts w:ascii="Verdana" w:hAnsi="Verdana" w:cs="Arial"/>
                <w:sz w:val="16"/>
                <w:szCs w:val="16"/>
              </w:rPr>
              <w:t>16-50</w:t>
            </w:r>
          </w:p>
        </w:tc>
        <w:tc>
          <w:tcPr>
            <w:tcW w:w="3405" w:type="dxa"/>
            <w:tcBorders>
              <w:top w:val="single" w:sz="6" w:space="0" w:color="auto"/>
              <w:left w:val="single" w:sz="6" w:space="0" w:color="auto"/>
              <w:bottom w:val="single" w:sz="6" w:space="0" w:color="auto"/>
              <w:right w:val="single" w:sz="6" w:space="0" w:color="auto"/>
            </w:tcBorders>
            <w:vAlign w:val="center"/>
            <w:hideMark/>
          </w:tcPr>
          <w:p w14:paraId="2A329AA6" w14:textId="77777777" w:rsidR="00BB3532" w:rsidRPr="00BB3532" w:rsidRDefault="00BB3532" w:rsidP="00BB3532">
            <w:pPr>
              <w:spacing w:after="101" w:line="220" w:lineRule="exact"/>
              <w:jc w:val="center"/>
              <w:rPr>
                <w:rFonts w:ascii="Verdana" w:hAnsi="Verdana" w:cs="Arial"/>
                <w:sz w:val="16"/>
                <w:szCs w:val="16"/>
              </w:rPr>
            </w:pPr>
            <w:r w:rsidRPr="00BB3532">
              <w:rPr>
                <w:rFonts w:ascii="Verdana" w:hAnsi="Verdana" w:cs="Arial"/>
                <w:sz w:val="16"/>
                <w:szCs w:val="16"/>
              </w:rPr>
              <w:t>2</w:t>
            </w:r>
          </w:p>
        </w:tc>
      </w:tr>
      <w:tr w:rsidR="00BB3532" w:rsidRPr="00BB3532" w14:paraId="331EEBCA" w14:textId="77777777" w:rsidTr="00BB3532">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hideMark/>
          </w:tcPr>
          <w:p w14:paraId="70240EE9" w14:textId="77777777" w:rsidR="00BB3532" w:rsidRPr="00BB3532" w:rsidRDefault="00BB3532" w:rsidP="00BB3532">
            <w:pPr>
              <w:spacing w:after="101" w:line="220" w:lineRule="exact"/>
              <w:jc w:val="center"/>
              <w:rPr>
                <w:rFonts w:ascii="Verdana" w:hAnsi="Verdana" w:cs="Arial"/>
                <w:sz w:val="16"/>
                <w:szCs w:val="16"/>
              </w:rPr>
            </w:pPr>
            <w:r w:rsidRPr="00BB3532">
              <w:rPr>
                <w:rFonts w:ascii="Verdana" w:hAnsi="Verdana" w:cs="Arial"/>
                <w:sz w:val="16"/>
                <w:szCs w:val="16"/>
              </w:rPr>
              <w:t>51-105</w:t>
            </w:r>
          </w:p>
        </w:tc>
        <w:tc>
          <w:tcPr>
            <w:tcW w:w="3405" w:type="dxa"/>
            <w:tcBorders>
              <w:top w:val="single" w:sz="6" w:space="0" w:color="auto"/>
              <w:left w:val="single" w:sz="6" w:space="0" w:color="auto"/>
              <w:bottom w:val="single" w:sz="6" w:space="0" w:color="auto"/>
              <w:right w:val="single" w:sz="6" w:space="0" w:color="auto"/>
            </w:tcBorders>
            <w:vAlign w:val="center"/>
            <w:hideMark/>
          </w:tcPr>
          <w:p w14:paraId="325CF48F" w14:textId="77777777" w:rsidR="00BB3532" w:rsidRPr="00BB3532" w:rsidRDefault="00BB3532" w:rsidP="00BB3532">
            <w:pPr>
              <w:spacing w:after="101" w:line="220" w:lineRule="exact"/>
              <w:jc w:val="center"/>
              <w:rPr>
                <w:rFonts w:ascii="Verdana" w:hAnsi="Verdana" w:cs="Arial"/>
                <w:sz w:val="16"/>
                <w:szCs w:val="16"/>
              </w:rPr>
            </w:pPr>
            <w:r w:rsidRPr="00BB3532">
              <w:rPr>
                <w:rFonts w:ascii="Verdana" w:hAnsi="Verdana" w:cs="Arial"/>
                <w:sz w:val="16"/>
                <w:szCs w:val="16"/>
              </w:rPr>
              <w:t>3</w:t>
            </w:r>
          </w:p>
        </w:tc>
      </w:tr>
      <w:tr w:rsidR="00BB3532" w:rsidRPr="00EB32C8" w14:paraId="4D7BA68C" w14:textId="77777777" w:rsidTr="00BB3532">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hideMark/>
          </w:tcPr>
          <w:p w14:paraId="4448760E" w14:textId="77777777" w:rsidR="00BB3532" w:rsidRPr="00BB3532" w:rsidRDefault="00BB3532" w:rsidP="00BB3532">
            <w:pPr>
              <w:spacing w:after="101" w:line="220" w:lineRule="exact"/>
              <w:jc w:val="center"/>
              <w:rPr>
                <w:rFonts w:ascii="Verdana" w:hAnsi="Verdana" w:cs="Arial"/>
                <w:sz w:val="16"/>
                <w:szCs w:val="16"/>
              </w:rPr>
            </w:pPr>
            <w:r>
              <w:rPr>
                <w:rFonts w:ascii="Verdana" w:hAnsi="Verdana" w:cs="Arial"/>
                <w:sz w:val="16"/>
                <w:szCs w:val="16"/>
              </w:rPr>
              <w:t xml:space="preserve">More </w:t>
            </w:r>
            <w:proofErr w:type="spellStart"/>
            <w:r>
              <w:rPr>
                <w:rFonts w:ascii="Verdana" w:hAnsi="Verdana" w:cs="Arial"/>
                <w:sz w:val="16"/>
                <w:szCs w:val="16"/>
              </w:rPr>
              <w:t>than</w:t>
            </w:r>
            <w:proofErr w:type="spellEnd"/>
            <w:r w:rsidRPr="00BB3532">
              <w:rPr>
                <w:rFonts w:ascii="Verdana" w:hAnsi="Verdana" w:cs="Arial"/>
                <w:sz w:val="16"/>
                <w:szCs w:val="16"/>
              </w:rPr>
              <w:t xml:space="preserve"> 105</w:t>
            </w:r>
          </w:p>
        </w:tc>
        <w:tc>
          <w:tcPr>
            <w:tcW w:w="3405" w:type="dxa"/>
            <w:tcBorders>
              <w:top w:val="single" w:sz="6" w:space="0" w:color="auto"/>
              <w:left w:val="single" w:sz="6" w:space="0" w:color="auto"/>
              <w:bottom w:val="single" w:sz="6" w:space="0" w:color="auto"/>
              <w:right w:val="single" w:sz="6" w:space="0" w:color="auto"/>
            </w:tcBorders>
            <w:vAlign w:val="center"/>
            <w:hideMark/>
          </w:tcPr>
          <w:p w14:paraId="2AE5D07A" w14:textId="77777777" w:rsidR="00BB3532" w:rsidRPr="00BB3532" w:rsidRDefault="00BB3532" w:rsidP="00BB3532">
            <w:pPr>
              <w:spacing w:after="101" w:line="220" w:lineRule="exact"/>
              <w:jc w:val="center"/>
              <w:rPr>
                <w:rFonts w:ascii="Verdana" w:hAnsi="Verdana" w:cs="Arial"/>
                <w:sz w:val="16"/>
                <w:szCs w:val="16"/>
                <w:lang w:val="en-US"/>
              </w:rPr>
            </w:pPr>
            <w:r w:rsidRPr="00BB3532">
              <w:rPr>
                <w:rFonts w:ascii="Verdana" w:hAnsi="Verdana" w:cs="Arial"/>
                <w:sz w:val="16"/>
                <w:szCs w:val="16"/>
                <w:lang w:val="en-US"/>
              </w:rPr>
              <w:t>1 for each 35 workers up to a m</w:t>
            </w:r>
            <w:r>
              <w:rPr>
                <w:rFonts w:ascii="Verdana" w:hAnsi="Verdana" w:cs="Arial"/>
                <w:sz w:val="16"/>
                <w:szCs w:val="16"/>
                <w:lang w:val="en-US"/>
              </w:rPr>
              <w:t>a</w:t>
            </w:r>
            <w:r w:rsidRPr="00BB3532">
              <w:rPr>
                <w:rFonts w:ascii="Verdana" w:hAnsi="Verdana" w:cs="Arial"/>
                <w:sz w:val="16"/>
                <w:szCs w:val="16"/>
                <w:lang w:val="en-US"/>
              </w:rPr>
              <w:t>ximum of 15</w:t>
            </w:r>
          </w:p>
        </w:tc>
      </w:tr>
    </w:tbl>
    <w:p w14:paraId="1BB1149D" w14:textId="77777777" w:rsidR="00EB5379" w:rsidRPr="00BB3532" w:rsidRDefault="00EB5379" w:rsidP="000A1846">
      <w:pPr>
        <w:pStyle w:val="Texto"/>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EB5379" w:rsidRPr="00EB32C8" w14:paraId="553CDB0D" w14:textId="77777777" w:rsidTr="00291CBC">
        <w:tc>
          <w:tcPr>
            <w:tcW w:w="4788" w:type="dxa"/>
            <w:shd w:val="clear" w:color="auto" w:fill="auto"/>
          </w:tcPr>
          <w:p w14:paraId="73709702" w14:textId="77777777" w:rsidR="00EB5379" w:rsidRPr="00291CBC" w:rsidRDefault="00EB5379" w:rsidP="00291CBC">
            <w:pPr>
              <w:pStyle w:val="Texto"/>
              <w:ind w:firstLine="0"/>
              <w:rPr>
                <w:rFonts w:ascii="Verdana" w:hAnsi="Verdana"/>
                <w:color w:val="000000"/>
                <w:sz w:val="16"/>
                <w:szCs w:val="16"/>
              </w:rPr>
            </w:pPr>
            <w:r w:rsidRPr="00291CBC">
              <w:rPr>
                <w:rFonts w:ascii="Verdana" w:hAnsi="Verdana"/>
                <w:b/>
                <w:sz w:val="16"/>
                <w:szCs w:val="16"/>
              </w:rPr>
              <w:t xml:space="preserve">17.5 </w:t>
            </w:r>
            <w:r w:rsidRPr="00291CBC">
              <w:rPr>
                <w:rFonts w:ascii="Verdana" w:hAnsi="Verdana"/>
                <w:sz w:val="16"/>
                <w:szCs w:val="16"/>
              </w:rPr>
              <w:t>Las</w:t>
            </w:r>
            <w:r w:rsidRPr="00291CBC">
              <w:rPr>
                <w:rFonts w:ascii="Verdana" w:hAnsi="Verdana"/>
                <w:color w:val="000000"/>
                <w:sz w:val="16"/>
                <w:szCs w:val="16"/>
              </w:rPr>
              <w:t xml:space="preserve"> evidencias de tipo documental o los registros a que se refiere esta Norma,</w:t>
            </w:r>
            <w:r w:rsidRPr="00291CBC">
              <w:rPr>
                <w:rFonts w:ascii="Verdana" w:hAnsi="Verdana"/>
                <w:sz w:val="16"/>
                <w:szCs w:val="16"/>
              </w:rPr>
              <w:t xml:space="preserve"> podrán exhibirse de manera impresa o en medios electrónicos, y deberán</w:t>
            </w:r>
            <w:r w:rsidRPr="00291CBC">
              <w:rPr>
                <w:rFonts w:ascii="Verdana" w:hAnsi="Verdana"/>
                <w:color w:val="000000"/>
                <w:sz w:val="16"/>
                <w:szCs w:val="16"/>
              </w:rPr>
              <w:t xml:space="preserve"> conservarse al menos por doce meses, excepto en aquellos casos en que la Norma disponga una vigencia distinta.</w:t>
            </w:r>
          </w:p>
        </w:tc>
        <w:tc>
          <w:tcPr>
            <w:tcW w:w="4788" w:type="dxa"/>
            <w:shd w:val="clear" w:color="auto" w:fill="auto"/>
          </w:tcPr>
          <w:p w14:paraId="415E2EF9" w14:textId="77777777" w:rsidR="00EB5379" w:rsidRPr="00BB3532" w:rsidRDefault="00BB3532" w:rsidP="00291CBC">
            <w:pPr>
              <w:pStyle w:val="Texto"/>
              <w:ind w:firstLine="0"/>
              <w:rPr>
                <w:rFonts w:ascii="Verdana" w:hAnsi="Verdana"/>
                <w:bCs/>
                <w:sz w:val="16"/>
                <w:szCs w:val="16"/>
                <w:lang w:val="en-US"/>
              </w:rPr>
            </w:pPr>
            <w:r w:rsidRPr="00BB3532">
              <w:rPr>
                <w:rFonts w:ascii="Verdana" w:hAnsi="Verdana"/>
                <w:b/>
                <w:sz w:val="16"/>
                <w:szCs w:val="16"/>
                <w:lang w:val="en-US"/>
              </w:rPr>
              <w:t xml:space="preserve">17.5 </w:t>
            </w:r>
            <w:r w:rsidRPr="00BB3532">
              <w:rPr>
                <w:rFonts w:ascii="Verdana" w:hAnsi="Verdana"/>
                <w:bCs/>
                <w:sz w:val="16"/>
                <w:szCs w:val="16"/>
                <w:lang w:val="en-US"/>
              </w:rPr>
              <w:t xml:space="preserve">The evidence in the form of documentation or the records referred to in this Standard could be exhibited in printed or electronic format and they must be retained at least twelve months, except in those cases in which the standard requires a distinct period of time. </w:t>
            </w:r>
          </w:p>
        </w:tc>
      </w:tr>
      <w:tr w:rsidR="00EB5379" w:rsidRPr="00BB3532" w14:paraId="175F0EE5" w14:textId="77777777" w:rsidTr="00291CBC">
        <w:tc>
          <w:tcPr>
            <w:tcW w:w="4788" w:type="dxa"/>
            <w:shd w:val="clear" w:color="auto" w:fill="auto"/>
          </w:tcPr>
          <w:p w14:paraId="1AAC5E56" w14:textId="77777777" w:rsidR="00EB5379" w:rsidRPr="00BB3532" w:rsidRDefault="00EB5379" w:rsidP="00291CBC">
            <w:pPr>
              <w:pStyle w:val="Texto"/>
              <w:ind w:firstLine="0"/>
              <w:rPr>
                <w:rFonts w:ascii="Verdana" w:hAnsi="Verdana"/>
                <w:b/>
                <w:sz w:val="16"/>
                <w:szCs w:val="16"/>
                <w:lang w:val="en-US"/>
              </w:rPr>
            </w:pPr>
            <w:r w:rsidRPr="00BB3532">
              <w:rPr>
                <w:rFonts w:ascii="Verdana" w:hAnsi="Verdana"/>
                <w:b/>
                <w:sz w:val="16"/>
                <w:szCs w:val="16"/>
                <w:lang w:val="en-US"/>
              </w:rPr>
              <w:t xml:space="preserve">18. </w:t>
            </w:r>
            <w:proofErr w:type="spellStart"/>
            <w:r w:rsidRPr="00BB3532">
              <w:rPr>
                <w:rFonts w:ascii="Verdana" w:hAnsi="Verdana"/>
                <w:b/>
                <w:sz w:val="16"/>
                <w:szCs w:val="16"/>
                <w:lang w:val="en-US"/>
              </w:rPr>
              <w:t>Vigilancia</w:t>
            </w:r>
            <w:proofErr w:type="spellEnd"/>
          </w:p>
        </w:tc>
        <w:tc>
          <w:tcPr>
            <w:tcW w:w="4788" w:type="dxa"/>
            <w:shd w:val="clear" w:color="auto" w:fill="auto"/>
          </w:tcPr>
          <w:p w14:paraId="61ABD033" w14:textId="77777777" w:rsidR="00EB5379" w:rsidRPr="00291CBC" w:rsidRDefault="00BB3532" w:rsidP="00291CBC">
            <w:pPr>
              <w:pStyle w:val="Texto"/>
              <w:ind w:firstLine="0"/>
              <w:rPr>
                <w:rFonts w:ascii="Verdana" w:hAnsi="Verdana"/>
                <w:b/>
                <w:sz w:val="16"/>
                <w:szCs w:val="16"/>
                <w:lang w:val="en-US"/>
              </w:rPr>
            </w:pPr>
            <w:r>
              <w:rPr>
                <w:rFonts w:ascii="Verdana" w:hAnsi="Verdana"/>
                <w:b/>
                <w:sz w:val="16"/>
                <w:szCs w:val="16"/>
                <w:lang w:val="en-US"/>
              </w:rPr>
              <w:t>18. Oversight</w:t>
            </w:r>
          </w:p>
        </w:tc>
      </w:tr>
      <w:tr w:rsidR="00EB5379" w:rsidRPr="00EB32C8" w14:paraId="64D224DB" w14:textId="77777777" w:rsidTr="00291CBC">
        <w:tc>
          <w:tcPr>
            <w:tcW w:w="4788" w:type="dxa"/>
            <w:shd w:val="clear" w:color="auto" w:fill="auto"/>
          </w:tcPr>
          <w:p w14:paraId="34CB1CEA" w14:textId="77777777" w:rsidR="00EB5379" w:rsidRPr="00291CBC" w:rsidRDefault="00EB5379" w:rsidP="00291CBC">
            <w:pPr>
              <w:pStyle w:val="Texto"/>
              <w:ind w:firstLine="0"/>
              <w:rPr>
                <w:rFonts w:ascii="Verdana" w:hAnsi="Verdana"/>
                <w:sz w:val="16"/>
                <w:szCs w:val="16"/>
              </w:rPr>
            </w:pPr>
            <w:r w:rsidRPr="00EB32C8">
              <w:rPr>
                <w:rFonts w:ascii="Verdana" w:hAnsi="Verdana"/>
                <w:sz w:val="16"/>
                <w:szCs w:val="16"/>
                <w:lang w:val="es-MX"/>
              </w:rPr>
              <w:t xml:space="preserve">La vigilancia del cumplimiento de la presente Norma corresponde a la Secretaría del Trabajo </w:t>
            </w:r>
            <w:r w:rsidRPr="00EB32C8">
              <w:rPr>
                <w:rFonts w:ascii="Verdana" w:hAnsi="Verdana"/>
                <w:sz w:val="16"/>
                <w:szCs w:val="16"/>
                <w:lang w:val="es-MX"/>
              </w:rPr>
              <w:br/>
              <w:t>y Prev</w:t>
            </w:r>
            <w:proofErr w:type="spellStart"/>
            <w:r w:rsidRPr="00291CBC">
              <w:rPr>
                <w:rFonts w:ascii="Verdana" w:hAnsi="Verdana"/>
                <w:sz w:val="16"/>
                <w:szCs w:val="16"/>
              </w:rPr>
              <w:t>isión</w:t>
            </w:r>
            <w:proofErr w:type="spellEnd"/>
            <w:r w:rsidRPr="00291CBC">
              <w:rPr>
                <w:rFonts w:ascii="Verdana" w:hAnsi="Verdana"/>
                <w:sz w:val="16"/>
                <w:szCs w:val="16"/>
              </w:rPr>
              <w:t xml:space="preserve"> Social.</w:t>
            </w:r>
          </w:p>
        </w:tc>
        <w:tc>
          <w:tcPr>
            <w:tcW w:w="4788" w:type="dxa"/>
            <w:shd w:val="clear" w:color="auto" w:fill="auto"/>
          </w:tcPr>
          <w:p w14:paraId="6F211FE9" w14:textId="77777777" w:rsidR="00EB5379" w:rsidRPr="00291CBC" w:rsidRDefault="00BB3532" w:rsidP="00291CBC">
            <w:pPr>
              <w:pStyle w:val="Texto"/>
              <w:ind w:firstLine="0"/>
              <w:rPr>
                <w:rFonts w:ascii="Verdana" w:hAnsi="Verdana"/>
                <w:sz w:val="16"/>
                <w:szCs w:val="16"/>
                <w:lang w:val="en-US"/>
              </w:rPr>
            </w:pPr>
            <w:r>
              <w:rPr>
                <w:rFonts w:ascii="Verdana" w:hAnsi="Verdana"/>
                <w:sz w:val="16"/>
                <w:szCs w:val="16"/>
                <w:lang w:val="en-US"/>
              </w:rPr>
              <w:t>The oversight to the compliance of this Standard corresponds to the Secretary of Labor and Social Welfare.</w:t>
            </w:r>
          </w:p>
        </w:tc>
      </w:tr>
      <w:tr w:rsidR="00EB5379" w:rsidRPr="00291CBC" w14:paraId="5A757A8C" w14:textId="77777777" w:rsidTr="00291CBC">
        <w:tc>
          <w:tcPr>
            <w:tcW w:w="4788" w:type="dxa"/>
            <w:shd w:val="clear" w:color="auto" w:fill="auto"/>
          </w:tcPr>
          <w:p w14:paraId="6CDCBF18" w14:textId="77777777" w:rsidR="00EB5379" w:rsidRPr="00291CBC" w:rsidRDefault="00EB5379" w:rsidP="00291CBC">
            <w:pPr>
              <w:pStyle w:val="Texto"/>
              <w:ind w:firstLine="0"/>
              <w:rPr>
                <w:rFonts w:ascii="Verdana" w:hAnsi="Verdana"/>
                <w:b/>
                <w:sz w:val="16"/>
                <w:szCs w:val="16"/>
              </w:rPr>
            </w:pPr>
            <w:r w:rsidRPr="00291CBC">
              <w:rPr>
                <w:rFonts w:ascii="Verdana" w:hAnsi="Verdana"/>
                <w:b/>
                <w:sz w:val="16"/>
                <w:szCs w:val="16"/>
              </w:rPr>
              <w:t>19. Bibliografía</w:t>
            </w:r>
          </w:p>
        </w:tc>
        <w:tc>
          <w:tcPr>
            <w:tcW w:w="4788" w:type="dxa"/>
            <w:shd w:val="clear" w:color="auto" w:fill="auto"/>
          </w:tcPr>
          <w:p w14:paraId="6B9BFE3E" w14:textId="77777777" w:rsidR="00EB5379" w:rsidRPr="00291CBC" w:rsidRDefault="00BB3532" w:rsidP="00291CBC">
            <w:pPr>
              <w:pStyle w:val="Texto"/>
              <w:ind w:firstLine="0"/>
              <w:rPr>
                <w:rFonts w:ascii="Verdana" w:hAnsi="Verdana"/>
                <w:b/>
                <w:sz w:val="16"/>
                <w:szCs w:val="16"/>
                <w:lang w:val="en-US"/>
              </w:rPr>
            </w:pPr>
            <w:r>
              <w:rPr>
                <w:rFonts w:ascii="Verdana" w:hAnsi="Verdana"/>
                <w:b/>
                <w:sz w:val="16"/>
                <w:szCs w:val="16"/>
                <w:lang w:val="en-US"/>
              </w:rPr>
              <w:t>19. Bibliography</w:t>
            </w:r>
          </w:p>
        </w:tc>
      </w:tr>
      <w:tr w:rsidR="00EB5379" w:rsidRPr="00EB32C8" w14:paraId="12E20D1C" w14:textId="77777777" w:rsidTr="00291CBC">
        <w:tc>
          <w:tcPr>
            <w:tcW w:w="4788" w:type="dxa"/>
            <w:shd w:val="clear" w:color="auto" w:fill="auto"/>
          </w:tcPr>
          <w:p w14:paraId="67EB2798" w14:textId="77777777" w:rsidR="00EB5379" w:rsidRPr="00291CBC" w:rsidRDefault="00EB5379" w:rsidP="00291CBC">
            <w:pPr>
              <w:pStyle w:val="Texto"/>
              <w:spacing w:line="220" w:lineRule="exact"/>
              <w:ind w:firstLine="0"/>
              <w:rPr>
                <w:rFonts w:ascii="Verdana" w:hAnsi="Verdana"/>
                <w:sz w:val="16"/>
                <w:szCs w:val="16"/>
              </w:rPr>
            </w:pPr>
            <w:r w:rsidRPr="00291CBC">
              <w:rPr>
                <w:rFonts w:ascii="Verdana" w:hAnsi="Verdana"/>
                <w:b/>
                <w:sz w:val="16"/>
                <w:szCs w:val="16"/>
              </w:rPr>
              <w:t xml:space="preserve">19.1 </w:t>
            </w:r>
            <w:r w:rsidRPr="00291CBC">
              <w:rPr>
                <w:rFonts w:ascii="Verdana" w:hAnsi="Verdana"/>
                <w:sz w:val="16"/>
                <w:szCs w:val="16"/>
              </w:rPr>
              <w:t>C115 Convenio sobre la protección contra las radiaciones, 1960, de la Organización Internacional del Trabajo. Ratificado por México el 19 de octubre de 1983 y publicado en el Diario Oficial de la Federación</w:t>
            </w:r>
            <w:r w:rsidRPr="00291CBC">
              <w:rPr>
                <w:rFonts w:ascii="Verdana" w:hAnsi="Verdana"/>
                <w:sz w:val="16"/>
                <w:szCs w:val="16"/>
              </w:rPr>
              <w:br/>
              <w:t>de 23 de enero de 1984.</w:t>
            </w:r>
          </w:p>
        </w:tc>
        <w:tc>
          <w:tcPr>
            <w:tcW w:w="4788" w:type="dxa"/>
            <w:shd w:val="clear" w:color="auto" w:fill="auto"/>
          </w:tcPr>
          <w:p w14:paraId="435AF126" w14:textId="77777777" w:rsidR="00EB5379" w:rsidRPr="00BB3532" w:rsidRDefault="00BB3532" w:rsidP="00291CBC">
            <w:pPr>
              <w:pStyle w:val="Texto"/>
              <w:spacing w:line="220" w:lineRule="exact"/>
              <w:ind w:firstLine="0"/>
              <w:rPr>
                <w:rFonts w:ascii="Verdana" w:hAnsi="Verdana"/>
                <w:bCs/>
                <w:sz w:val="16"/>
                <w:szCs w:val="16"/>
                <w:lang w:val="en-US"/>
              </w:rPr>
            </w:pPr>
            <w:r>
              <w:rPr>
                <w:rFonts w:ascii="Verdana" w:hAnsi="Verdana"/>
                <w:b/>
                <w:sz w:val="16"/>
                <w:szCs w:val="16"/>
                <w:lang w:val="en-US"/>
              </w:rPr>
              <w:t xml:space="preserve">19.1 </w:t>
            </w:r>
            <w:r>
              <w:rPr>
                <w:rFonts w:ascii="Verdana" w:hAnsi="Verdana"/>
                <w:bCs/>
                <w:sz w:val="16"/>
                <w:szCs w:val="16"/>
                <w:lang w:val="en-US"/>
              </w:rPr>
              <w:t xml:space="preserve"> C115 Convention on the protection from radiation, 1960, of the International Labor Organization, Ratified by Mexico on the 19</w:t>
            </w:r>
            <w:r w:rsidRPr="00BB3532">
              <w:rPr>
                <w:rFonts w:ascii="Verdana" w:hAnsi="Verdana"/>
                <w:bCs/>
                <w:sz w:val="16"/>
                <w:szCs w:val="16"/>
                <w:vertAlign w:val="superscript"/>
                <w:lang w:val="en-US"/>
              </w:rPr>
              <w:t>th</w:t>
            </w:r>
            <w:r>
              <w:rPr>
                <w:rFonts w:ascii="Verdana" w:hAnsi="Verdana"/>
                <w:bCs/>
                <w:sz w:val="16"/>
                <w:szCs w:val="16"/>
                <w:lang w:val="en-US"/>
              </w:rPr>
              <w:t xml:space="preserve"> of October of 1983 and published in the Official Daily of the Federation on the 23</w:t>
            </w:r>
            <w:r w:rsidRPr="00BB3532">
              <w:rPr>
                <w:rFonts w:ascii="Verdana" w:hAnsi="Verdana"/>
                <w:bCs/>
                <w:sz w:val="16"/>
                <w:szCs w:val="16"/>
                <w:vertAlign w:val="superscript"/>
                <w:lang w:val="en-US"/>
              </w:rPr>
              <w:t>rd</w:t>
            </w:r>
            <w:r>
              <w:rPr>
                <w:rFonts w:ascii="Verdana" w:hAnsi="Verdana"/>
                <w:bCs/>
                <w:sz w:val="16"/>
                <w:szCs w:val="16"/>
                <w:lang w:val="en-US"/>
              </w:rPr>
              <w:t xml:space="preserve"> of January of 1984.</w:t>
            </w:r>
          </w:p>
        </w:tc>
      </w:tr>
      <w:tr w:rsidR="00EB5379" w:rsidRPr="00EB32C8" w14:paraId="67EF5F98" w14:textId="77777777" w:rsidTr="00291CBC">
        <w:tc>
          <w:tcPr>
            <w:tcW w:w="4788" w:type="dxa"/>
            <w:shd w:val="clear" w:color="auto" w:fill="auto"/>
          </w:tcPr>
          <w:p w14:paraId="051D9789" w14:textId="77777777" w:rsidR="00EB5379" w:rsidRPr="00291CBC" w:rsidRDefault="00EB5379" w:rsidP="00291CBC">
            <w:pPr>
              <w:pStyle w:val="Texto"/>
              <w:spacing w:line="220" w:lineRule="exact"/>
              <w:ind w:firstLine="0"/>
              <w:rPr>
                <w:rFonts w:ascii="Verdana" w:hAnsi="Verdana"/>
                <w:sz w:val="16"/>
                <w:szCs w:val="16"/>
              </w:rPr>
            </w:pPr>
            <w:r w:rsidRPr="00291CBC">
              <w:rPr>
                <w:rFonts w:ascii="Verdana" w:hAnsi="Verdana"/>
                <w:b/>
                <w:sz w:val="16"/>
                <w:szCs w:val="16"/>
              </w:rPr>
              <w:t xml:space="preserve">19.2 </w:t>
            </w:r>
            <w:r w:rsidRPr="00291CBC">
              <w:rPr>
                <w:rFonts w:ascii="Verdana" w:hAnsi="Verdana"/>
                <w:sz w:val="16"/>
                <w:szCs w:val="16"/>
              </w:rPr>
              <w:t>Ley Reglamentaria del Artículo 27 Constitucional en Materia Nuclear. Ultima reforma publicada en el Diario Oficial de la Federación de 23 de enero de 1998.</w:t>
            </w:r>
          </w:p>
        </w:tc>
        <w:tc>
          <w:tcPr>
            <w:tcW w:w="4788" w:type="dxa"/>
            <w:shd w:val="clear" w:color="auto" w:fill="auto"/>
          </w:tcPr>
          <w:p w14:paraId="5B4B0443" w14:textId="77777777" w:rsidR="00EB5379" w:rsidRPr="00BB3532" w:rsidRDefault="00BB3532" w:rsidP="00291CBC">
            <w:pPr>
              <w:pStyle w:val="Texto"/>
              <w:spacing w:line="220" w:lineRule="exact"/>
              <w:ind w:firstLine="0"/>
              <w:rPr>
                <w:rFonts w:ascii="Verdana" w:hAnsi="Verdana"/>
                <w:bCs/>
                <w:sz w:val="16"/>
                <w:szCs w:val="16"/>
                <w:lang w:val="en-US"/>
              </w:rPr>
            </w:pPr>
            <w:r>
              <w:rPr>
                <w:rFonts w:ascii="Verdana" w:hAnsi="Verdana"/>
                <w:b/>
                <w:sz w:val="16"/>
                <w:szCs w:val="16"/>
                <w:lang w:val="en-US"/>
              </w:rPr>
              <w:t xml:space="preserve">19.2 </w:t>
            </w:r>
            <w:r>
              <w:rPr>
                <w:rFonts w:ascii="Verdana" w:hAnsi="Verdana"/>
                <w:bCs/>
                <w:sz w:val="16"/>
                <w:szCs w:val="16"/>
                <w:lang w:val="en-US"/>
              </w:rPr>
              <w:t>Regulatory Law of Constitutional Article 27 in Nuclear Matters. Last reform published in the Official Daily of the Federation on the 23</w:t>
            </w:r>
            <w:r w:rsidRPr="00BB3532">
              <w:rPr>
                <w:rFonts w:ascii="Verdana" w:hAnsi="Verdana"/>
                <w:bCs/>
                <w:sz w:val="16"/>
                <w:szCs w:val="16"/>
                <w:vertAlign w:val="superscript"/>
                <w:lang w:val="en-US"/>
              </w:rPr>
              <w:t>rd</w:t>
            </w:r>
            <w:r>
              <w:rPr>
                <w:rFonts w:ascii="Verdana" w:hAnsi="Verdana"/>
                <w:bCs/>
                <w:sz w:val="16"/>
                <w:szCs w:val="16"/>
                <w:lang w:val="en-US"/>
              </w:rPr>
              <w:t xml:space="preserve"> of January of 1998. </w:t>
            </w:r>
          </w:p>
        </w:tc>
      </w:tr>
      <w:tr w:rsidR="00EB5379" w:rsidRPr="00EB32C8" w14:paraId="772AE892" w14:textId="77777777" w:rsidTr="00291CBC">
        <w:tc>
          <w:tcPr>
            <w:tcW w:w="4788" w:type="dxa"/>
            <w:shd w:val="clear" w:color="auto" w:fill="auto"/>
          </w:tcPr>
          <w:p w14:paraId="65334194" w14:textId="77777777" w:rsidR="00EB5379" w:rsidRPr="00291CBC" w:rsidRDefault="00EB5379" w:rsidP="00291CBC">
            <w:pPr>
              <w:pStyle w:val="Texto"/>
              <w:spacing w:line="220" w:lineRule="exact"/>
              <w:ind w:firstLine="0"/>
              <w:rPr>
                <w:rFonts w:ascii="Verdana" w:hAnsi="Verdana"/>
                <w:sz w:val="16"/>
                <w:szCs w:val="16"/>
              </w:rPr>
            </w:pPr>
            <w:r w:rsidRPr="00EB32C8">
              <w:rPr>
                <w:rFonts w:ascii="Verdana" w:hAnsi="Verdana"/>
                <w:b/>
                <w:sz w:val="16"/>
                <w:szCs w:val="16"/>
                <w:lang w:val="es-MX"/>
              </w:rPr>
              <w:t xml:space="preserve">19.3 </w:t>
            </w:r>
            <w:r w:rsidRPr="00EB32C8">
              <w:rPr>
                <w:rFonts w:ascii="Verdana" w:hAnsi="Verdana"/>
                <w:sz w:val="16"/>
                <w:szCs w:val="16"/>
                <w:lang w:val="es-MX"/>
              </w:rPr>
              <w:t>Reglamento Federal de Seguridad, Higiene y Medio Ambiente de Trabajo, publicado en el Diario Oficial d</w:t>
            </w:r>
            <w:r w:rsidRPr="00291CBC">
              <w:rPr>
                <w:rFonts w:ascii="Verdana" w:hAnsi="Verdana"/>
                <w:sz w:val="16"/>
                <w:szCs w:val="16"/>
              </w:rPr>
              <w:t>e la Federación de 21 de enero de 1997.</w:t>
            </w:r>
          </w:p>
        </w:tc>
        <w:tc>
          <w:tcPr>
            <w:tcW w:w="4788" w:type="dxa"/>
            <w:shd w:val="clear" w:color="auto" w:fill="auto"/>
          </w:tcPr>
          <w:p w14:paraId="7A67B22A" w14:textId="77777777" w:rsidR="00EB5379" w:rsidRPr="00BB3532" w:rsidRDefault="00BB3532" w:rsidP="00291CBC">
            <w:pPr>
              <w:pStyle w:val="Texto"/>
              <w:spacing w:line="220" w:lineRule="exact"/>
              <w:ind w:firstLine="0"/>
              <w:rPr>
                <w:rFonts w:ascii="Verdana" w:hAnsi="Verdana"/>
                <w:bCs/>
                <w:sz w:val="16"/>
                <w:szCs w:val="16"/>
                <w:lang w:val="en-US"/>
              </w:rPr>
            </w:pPr>
            <w:r>
              <w:rPr>
                <w:rFonts w:ascii="Verdana" w:hAnsi="Verdana"/>
                <w:b/>
                <w:sz w:val="16"/>
                <w:szCs w:val="16"/>
                <w:lang w:val="en-US"/>
              </w:rPr>
              <w:t xml:space="preserve">19.3 </w:t>
            </w:r>
            <w:r>
              <w:rPr>
                <w:rFonts w:ascii="Verdana" w:hAnsi="Verdana"/>
                <w:bCs/>
                <w:sz w:val="16"/>
                <w:szCs w:val="16"/>
                <w:lang w:val="en-US"/>
              </w:rPr>
              <w:t>Federal Regulation of Occupational Health, Safety and Environment, published in the Official Daily of the Federation on the 21</w:t>
            </w:r>
            <w:r w:rsidRPr="00BB3532">
              <w:rPr>
                <w:rFonts w:ascii="Verdana" w:hAnsi="Verdana"/>
                <w:bCs/>
                <w:sz w:val="16"/>
                <w:szCs w:val="16"/>
                <w:vertAlign w:val="superscript"/>
                <w:lang w:val="en-US"/>
              </w:rPr>
              <w:t>st</w:t>
            </w:r>
            <w:r>
              <w:rPr>
                <w:rFonts w:ascii="Verdana" w:hAnsi="Verdana"/>
                <w:bCs/>
                <w:sz w:val="16"/>
                <w:szCs w:val="16"/>
                <w:lang w:val="en-US"/>
              </w:rPr>
              <w:t xml:space="preserve"> of January of 1997. </w:t>
            </w:r>
          </w:p>
        </w:tc>
      </w:tr>
      <w:tr w:rsidR="00EB5379" w:rsidRPr="00EB32C8" w14:paraId="490D9DCA" w14:textId="77777777" w:rsidTr="00291CBC">
        <w:tc>
          <w:tcPr>
            <w:tcW w:w="4788" w:type="dxa"/>
            <w:shd w:val="clear" w:color="auto" w:fill="auto"/>
          </w:tcPr>
          <w:p w14:paraId="442917DC" w14:textId="77777777" w:rsidR="00EB5379" w:rsidRPr="00291CBC" w:rsidRDefault="00EB5379" w:rsidP="00291CBC">
            <w:pPr>
              <w:pStyle w:val="Texto"/>
              <w:spacing w:line="220" w:lineRule="exact"/>
              <w:ind w:firstLine="0"/>
              <w:rPr>
                <w:rFonts w:ascii="Verdana" w:hAnsi="Verdana"/>
                <w:sz w:val="16"/>
                <w:szCs w:val="16"/>
              </w:rPr>
            </w:pPr>
            <w:r w:rsidRPr="00EB32C8">
              <w:rPr>
                <w:rFonts w:ascii="Verdana" w:hAnsi="Verdana"/>
                <w:b/>
                <w:sz w:val="16"/>
                <w:szCs w:val="16"/>
                <w:lang w:val="es-MX"/>
              </w:rPr>
              <w:t xml:space="preserve">19.4 </w:t>
            </w:r>
            <w:r w:rsidRPr="00EB32C8">
              <w:rPr>
                <w:rFonts w:ascii="Verdana" w:hAnsi="Verdana"/>
                <w:sz w:val="16"/>
                <w:szCs w:val="16"/>
                <w:lang w:val="es-MX"/>
              </w:rPr>
              <w:t xml:space="preserve">Reglamento General de Seguridad Radiológica, publicado en el Diario Oficial de la Federación de 22 de </w:t>
            </w:r>
            <w:r w:rsidRPr="00291CBC">
              <w:rPr>
                <w:rFonts w:ascii="Verdana" w:hAnsi="Verdana"/>
                <w:sz w:val="16"/>
                <w:szCs w:val="16"/>
              </w:rPr>
              <w:lastRenderedPageBreak/>
              <w:t>noviembre de 1988.</w:t>
            </w:r>
          </w:p>
        </w:tc>
        <w:tc>
          <w:tcPr>
            <w:tcW w:w="4788" w:type="dxa"/>
            <w:shd w:val="clear" w:color="auto" w:fill="auto"/>
          </w:tcPr>
          <w:p w14:paraId="77851F45" w14:textId="77777777" w:rsidR="00EB5379" w:rsidRPr="00BB3532" w:rsidRDefault="00BB3532" w:rsidP="00291CBC">
            <w:pPr>
              <w:pStyle w:val="Texto"/>
              <w:spacing w:line="220" w:lineRule="exact"/>
              <w:ind w:firstLine="0"/>
              <w:rPr>
                <w:rFonts w:ascii="Verdana" w:hAnsi="Verdana"/>
                <w:bCs/>
                <w:sz w:val="16"/>
                <w:szCs w:val="16"/>
                <w:lang w:val="en-US"/>
              </w:rPr>
            </w:pPr>
            <w:r>
              <w:rPr>
                <w:rFonts w:ascii="Verdana" w:hAnsi="Verdana"/>
                <w:b/>
                <w:sz w:val="16"/>
                <w:szCs w:val="16"/>
                <w:lang w:val="en-US"/>
              </w:rPr>
              <w:lastRenderedPageBreak/>
              <w:t xml:space="preserve">19.4 </w:t>
            </w:r>
            <w:r>
              <w:rPr>
                <w:rFonts w:ascii="Verdana" w:hAnsi="Verdana"/>
                <w:bCs/>
                <w:sz w:val="16"/>
                <w:szCs w:val="16"/>
                <w:lang w:val="en-US"/>
              </w:rPr>
              <w:t xml:space="preserve">General Regulation of Radiological Safety, published in the Official Daily of the Federation on the </w:t>
            </w:r>
            <w:r>
              <w:rPr>
                <w:rFonts w:ascii="Verdana" w:hAnsi="Verdana"/>
                <w:bCs/>
                <w:sz w:val="16"/>
                <w:szCs w:val="16"/>
                <w:lang w:val="en-US"/>
              </w:rPr>
              <w:lastRenderedPageBreak/>
              <w:t>22</w:t>
            </w:r>
            <w:r w:rsidRPr="00BB3532">
              <w:rPr>
                <w:rFonts w:ascii="Verdana" w:hAnsi="Verdana"/>
                <w:bCs/>
                <w:sz w:val="16"/>
                <w:szCs w:val="16"/>
                <w:vertAlign w:val="superscript"/>
                <w:lang w:val="en-US"/>
              </w:rPr>
              <w:t>nd</w:t>
            </w:r>
            <w:r>
              <w:rPr>
                <w:rFonts w:ascii="Verdana" w:hAnsi="Verdana"/>
                <w:bCs/>
                <w:sz w:val="16"/>
                <w:szCs w:val="16"/>
                <w:lang w:val="en-US"/>
              </w:rPr>
              <w:t xml:space="preserve"> of November of 1988. </w:t>
            </w:r>
          </w:p>
        </w:tc>
      </w:tr>
      <w:tr w:rsidR="00EB5379" w:rsidRPr="00EB32C8" w14:paraId="3E65B442" w14:textId="77777777" w:rsidTr="00291CBC">
        <w:tc>
          <w:tcPr>
            <w:tcW w:w="4788" w:type="dxa"/>
            <w:shd w:val="clear" w:color="auto" w:fill="auto"/>
          </w:tcPr>
          <w:p w14:paraId="2A6B34D0" w14:textId="77777777" w:rsidR="00EB5379" w:rsidRPr="00291CBC" w:rsidRDefault="00EB5379" w:rsidP="00291CBC">
            <w:pPr>
              <w:pStyle w:val="Texto"/>
              <w:spacing w:line="220" w:lineRule="exact"/>
              <w:ind w:firstLine="0"/>
              <w:rPr>
                <w:rFonts w:ascii="Verdana" w:hAnsi="Verdana"/>
                <w:sz w:val="16"/>
                <w:szCs w:val="16"/>
              </w:rPr>
            </w:pPr>
            <w:r w:rsidRPr="00EB32C8">
              <w:rPr>
                <w:rFonts w:ascii="Verdana" w:hAnsi="Verdana"/>
                <w:b/>
                <w:sz w:val="16"/>
                <w:szCs w:val="16"/>
                <w:lang w:val="es-MX"/>
              </w:rPr>
              <w:lastRenderedPageBreak/>
              <w:t xml:space="preserve">19.5 </w:t>
            </w:r>
            <w:r w:rsidRPr="00EB32C8">
              <w:rPr>
                <w:rFonts w:ascii="Verdana" w:hAnsi="Verdana"/>
                <w:sz w:val="16"/>
                <w:szCs w:val="16"/>
                <w:lang w:val="es-MX"/>
              </w:rPr>
              <w:t>Norma Oficial Mexicana NOM-001-NUCL-1994, Factores para el cálculo del equivalente de dosis, publicad</w:t>
            </w:r>
            <w:r w:rsidRPr="00291CBC">
              <w:rPr>
                <w:rFonts w:ascii="Verdana" w:hAnsi="Verdana"/>
                <w:sz w:val="16"/>
                <w:szCs w:val="16"/>
              </w:rPr>
              <w:t>a en el Diario Oficial de la Federación de 6 de febrero de 1996.</w:t>
            </w:r>
          </w:p>
        </w:tc>
        <w:tc>
          <w:tcPr>
            <w:tcW w:w="4788" w:type="dxa"/>
            <w:shd w:val="clear" w:color="auto" w:fill="auto"/>
          </w:tcPr>
          <w:p w14:paraId="6DD5CEA6" w14:textId="77777777" w:rsidR="00EB5379" w:rsidRPr="00BB3532" w:rsidRDefault="00BB3532" w:rsidP="00291CBC">
            <w:pPr>
              <w:pStyle w:val="Texto"/>
              <w:spacing w:line="220" w:lineRule="exact"/>
              <w:ind w:firstLine="0"/>
              <w:rPr>
                <w:rFonts w:ascii="Verdana" w:hAnsi="Verdana"/>
                <w:bCs/>
                <w:sz w:val="16"/>
                <w:szCs w:val="16"/>
                <w:lang w:val="en-US"/>
              </w:rPr>
            </w:pPr>
            <w:r>
              <w:rPr>
                <w:rFonts w:ascii="Verdana" w:hAnsi="Verdana"/>
                <w:b/>
                <w:sz w:val="16"/>
                <w:szCs w:val="16"/>
                <w:lang w:val="en-US"/>
              </w:rPr>
              <w:t xml:space="preserve">19.5 </w:t>
            </w:r>
            <w:r>
              <w:rPr>
                <w:rFonts w:ascii="Verdana" w:hAnsi="Verdana"/>
                <w:bCs/>
                <w:sz w:val="16"/>
                <w:szCs w:val="16"/>
                <w:lang w:val="en-US"/>
              </w:rPr>
              <w:t>Official Mexican Standard NOM-001-NUCL-1994, Factors for the calculation of the equivalent dose, published in the Official Daily of the Federation on the 6</w:t>
            </w:r>
            <w:r w:rsidRPr="00BB3532">
              <w:rPr>
                <w:rFonts w:ascii="Verdana" w:hAnsi="Verdana"/>
                <w:bCs/>
                <w:sz w:val="16"/>
                <w:szCs w:val="16"/>
                <w:vertAlign w:val="superscript"/>
                <w:lang w:val="en-US"/>
              </w:rPr>
              <w:t>th</w:t>
            </w:r>
            <w:r>
              <w:rPr>
                <w:rFonts w:ascii="Verdana" w:hAnsi="Verdana"/>
                <w:bCs/>
                <w:sz w:val="16"/>
                <w:szCs w:val="16"/>
                <w:lang w:val="en-US"/>
              </w:rPr>
              <w:t xml:space="preserve"> of February of 1996. </w:t>
            </w:r>
          </w:p>
        </w:tc>
      </w:tr>
      <w:tr w:rsidR="00EB5379" w:rsidRPr="00EB32C8" w14:paraId="153A5FF3" w14:textId="77777777" w:rsidTr="00291CBC">
        <w:tc>
          <w:tcPr>
            <w:tcW w:w="4788" w:type="dxa"/>
            <w:shd w:val="clear" w:color="auto" w:fill="auto"/>
          </w:tcPr>
          <w:p w14:paraId="5EC12EDA" w14:textId="77777777" w:rsidR="00EB5379" w:rsidRPr="00291CBC" w:rsidRDefault="00EB5379" w:rsidP="00291CBC">
            <w:pPr>
              <w:pStyle w:val="Texto"/>
              <w:spacing w:line="220" w:lineRule="exact"/>
              <w:ind w:firstLine="0"/>
              <w:rPr>
                <w:rFonts w:ascii="Verdana" w:hAnsi="Verdana"/>
                <w:color w:val="000000"/>
                <w:sz w:val="16"/>
                <w:szCs w:val="16"/>
                <w:lang w:val="es-MX"/>
              </w:rPr>
            </w:pPr>
            <w:r w:rsidRPr="00291CBC">
              <w:rPr>
                <w:rFonts w:ascii="Verdana" w:hAnsi="Verdana"/>
                <w:b/>
                <w:sz w:val="16"/>
                <w:szCs w:val="16"/>
                <w:lang w:val="en-US"/>
              </w:rPr>
              <w:t xml:space="preserve">19.6 </w:t>
            </w:r>
            <w:proofErr w:type="spellStart"/>
            <w:r w:rsidRPr="00291CBC">
              <w:rPr>
                <w:rFonts w:ascii="Verdana" w:hAnsi="Verdana"/>
                <w:sz w:val="16"/>
                <w:szCs w:val="16"/>
                <w:lang w:val="en-US"/>
              </w:rPr>
              <w:t>Encyclopaedia</w:t>
            </w:r>
            <w:proofErr w:type="spellEnd"/>
            <w:r w:rsidRPr="00291CBC">
              <w:rPr>
                <w:rFonts w:ascii="Verdana" w:hAnsi="Verdana"/>
                <w:sz w:val="16"/>
                <w:szCs w:val="16"/>
                <w:lang w:val="en-US"/>
              </w:rPr>
              <w:t xml:space="preserve"> of Occupational Health and Safety, </w:t>
            </w:r>
            <w:proofErr w:type="spellStart"/>
            <w:r w:rsidRPr="00291CBC">
              <w:rPr>
                <w:rFonts w:ascii="Verdana" w:hAnsi="Verdana"/>
                <w:color w:val="000000"/>
                <w:sz w:val="16"/>
                <w:szCs w:val="16"/>
                <w:lang w:val="en-US"/>
              </w:rPr>
              <w:t>Organización</w:t>
            </w:r>
            <w:proofErr w:type="spellEnd"/>
            <w:r w:rsidRPr="00291CBC">
              <w:rPr>
                <w:rFonts w:ascii="Verdana" w:hAnsi="Verdana"/>
                <w:color w:val="000000"/>
                <w:sz w:val="16"/>
                <w:szCs w:val="16"/>
                <w:lang w:val="en-US"/>
              </w:rPr>
              <w:t xml:space="preserve"> </w:t>
            </w:r>
            <w:proofErr w:type="spellStart"/>
            <w:r w:rsidRPr="00291CBC">
              <w:rPr>
                <w:rFonts w:ascii="Verdana" w:hAnsi="Verdana"/>
                <w:color w:val="000000"/>
                <w:sz w:val="16"/>
                <w:szCs w:val="16"/>
                <w:lang w:val="en-US"/>
              </w:rPr>
              <w:t>Internacional</w:t>
            </w:r>
            <w:proofErr w:type="spellEnd"/>
            <w:r w:rsidRPr="00291CBC">
              <w:rPr>
                <w:rFonts w:ascii="Verdana" w:hAnsi="Verdana"/>
                <w:color w:val="000000"/>
                <w:sz w:val="16"/>
                <w:szCs w:val="16"/>
                <w:lang w:val="en-US"/>
              </w:rPr>
              <w:t xml:space="preserve"> del </w:t>
            </w:r>
            <w:proofErr w:type="spellStart"/>
            <w:r w:rsidRPr="00291CBC">
              <w:rPr>
                <w:rFonts w:ascii="Verdana" w:hAnsi="Verdana"/>
                <w:color w:val="000000"/>
                <w:sz w:val="16"/>
                <w:szCs w:val="16"/>
                <w:lang w:val="en-US"/>
              </w:rPr>
              <w:t>Trabajo</w:t>
            </w:r>
            <w:proofErr w:type="spellEnd"/>
            <w:r w:rsidRPr="00291CBC">
              <w:rPr>
                <w:rFonts w:ascii="Verdana" w:hAnsi="Verdana"/>
                <w:color w:val="000000"/>
                <w:sz w:val="16"/>
                <w:szCs w:val="16"/>
                <w:lang w:val="en-US"/>
              </w:rPr>
              <w:t xml:space="preserve">. </w:t>
            </w:r>
            <w:proofErr w:type="spellStart"/>
            <w:r w:rsidRPr="00BB3532">
              <w:rPr>
                <w:rFonts w:ascii="Verdana" w:hAnsi="Verdana"/>
                <w:color w:val="000000"/>
                <w:sz w:val="16"/>
                <w:szCs w:val="16"/>
                <w:lang w:val="en-US"/>
              </w:rPr>
              <w:t>Cuarta</w:t>
            </w:r>
            <w:proofErr w:type="spellEnd"/>
            <w:r w:rsidRPr="00BB3532">
              <w:rPr>
                <w:rFonts w:ascii="Verdana" w:hAnsi="Verdana"/>
                <w:color w:val="000000"/>
                <w:sz w:val="16"/>
                <w:szCs w:val="16"/>
                <w:lang w:val="en-US"/>
              </w:rPr>
              <w:t xml:space="preserve"> </w:t>
            </w:r>
            <w:proofErr w:type="spellStart"/>
            <w:r w:rsidRPr="00BB3532">
              <w:rPr>
                <w:rFonts w:ascii="Verdana" w:hAnsi="Verdana"/>
                <w:color w:val="000000"/>
                <w:sz w:val="16"/>
                <w:szCs w:val="16"/>
                <w:lang w:val="en-US"/>
              </w:rPr>
              <w:t>edici</w:t>
            </w:r>
            <w:r w:rsidRPr="00291CBC">
              <w:rPr>
                <w:rFonts w:ascii="Verdana" w:hAnsi="Verdana"/>
                <w:color w:val="000000"/>
                <w:sz w:val="16"/>
                <w:szCs w:val="16"/>
              </w:rPr>
              <w:t>ón</w:t>
            </w:r>
            <w:proofErr w:type="spellEnd"/>
            <w:r w:rsidRPr="00291CBC">
              <w:rPr>
                <w:rFonts w:ascii="Verdana" w:hAnsi="Verdana"/>
                <w:color w:val="000000"/>
                <w:sz w:val="16"/>
                <w:szCs w:val="16"/>
              </w:rPr>
              <w:t>, 1998.</w:t>
            </w:r>
          </w:p>
        </w:tc>
        <w:tc>
          <w:tcPr>
            <w:tcW w:w="4788" w:type="dxa"/>
            <w:shd w:val="clear" w:color="auto" w:fill="auto"/>
          </w:tcPr>
          <w:p w14:paraId="342F4A19" w14:textId="77777777" w:rsidR="00EB5379" w:rsidRPr="00291CBC" w:rsidRDefault="00BB3532" w:rsidP="00291CBC">
            <w:pPr>
              <w:pStyle w:val="Texto"/>
              <w:spacing w:line="220" w:lineRule="exact"/>
              <w:ind w:firstLine="0"/>
              <w:rPr>
                <w:rFonts w:ascii="Verdana" w:hAnsi="Verdana"/>
                <w:b/>
                <w:sz w:val="16"/>
                <w:szCs w:val="16"/>
                <w:lang w:val="en-US"/>
              </w:rPr>
            </w:pPr>
            <w:r>
              <w:rPr>
                <w:rFonts w:ascii="Verdana" w:hAnsi="Verdana"/>
                <w:b/>
                <w:sz w:val="16"/>
                <w:szCs w:val="16"/>
                <w:lang w:val="en-US"/>
              </w:rPr>
              <w:t xml:space="preserve">19.6 </w:t>
            </w:r>
            <w:proofErr w:type="spellStart"/>
            <w:r w:rsidRPr="00291CBC">
              <w:rPr>
                <w:rFonts w:ascii="Verdana" w:hAnsi="Verdana"/>
                <w:sz w:val="16"/>
                <w:szCs w:val="16"/>
                <w:lang w:val="en-US"/>
              </w:rPr>
              <w:t>Encyclopaedia</w:t>
            </w:r>
            <w:proofErr w:type="spellEnd"/>
            <w:r w:rsidRPr="00291CBC">
              <w:rPr>
                <w:rFonts w:ascii="Verdana" w:hAnsi="Verdana"/>
                <w:sz w:val="16"/>
                <w:szCs w:val="16"/>
                <w:lang w:val="en-US"/>
              </w:rPr>
              <w:t xml:space="preserve"> of Occupational Health and Safety, </w:t>
            </w:r>
            <w:r>
              <w:rPr>
                <w:rFonts w:ascii="Verdana" w:hAnsi="Verdana"/>
                <w:sz w:val="16"/>
                <w:szCs w:val="16"/>
                <w:lang w:val="en-US"/>
              </w:rPr>
              <w:t>International Labor Organization, Fourth Edition, 1998.</w:t>
            </w:r>
          </w:p>
        </w:tc>
      </w:tr>
      <w:tr w:rsidR="00EB5379" w:rsidRPr="00BB3532" w14:paraId="2D8D394A" w14:textId="77777777" w:rsidTr="00291CBC">
        <w:tc>
          <w:tcPr>
            <w:tcW w:w="4788" w:type="dxa"/>
            <w:shd w:val="clear" w:color="auto" w:fill="auto"/>
          </w:tcPr>
          <w:p w14:paraId="7B7FAFF6" w14:textId="77777777" w:rsidR="00EB5379" w:rsidRPr="00291CBC" w:rsidRDefault="00EB5379" w:rsidP="00291CBC">
            <w:pPr>
              <w:pStyle w:val="Texto"/>
              <w:spacing w:line="220" w:lineRule="exact"/>
              <w:ind w:firstLine="0"/>
              <w:rPr>
                <w:rFonts w:ascii="Verdana" w:hAnsi="Verdana"/>
                <w:color w:val="000000"/>
                <w:sz w:val="16"/>
                <w:szCs w:val="16"/>
              </w:rPr>
            </w:pPr>
            <w:r w:rsidRPr="00291CBC">
              <w:rPr>
                <w:rFonts w:ascii="Verdana" w:hAnsi="Verdana"/>
                <w:b/>
                <w:color w:val="000000"/>
                <w:sz w:val="16"/>
                <w:szCs w:val="16"/>
              </w:rPr>
              <w:t xml:space="preserve">19.7 </w:t>
            </w:r>
            <w:r w:rsidRPr="00291CBC">
              <w:rPr>
                <w:rFonts w:ascii="Verdana" w:hAnsi="Verdana"/>
                <w:color w:val="000000"/>
                <w:sz w:val="16"/>
                <w:szCs w:val="16"/>
              </w:rPr>
              <w:t>Repertorio de recomendaciones prácticas de la Organización Internacional del Trabajo, Protección de los trabajadores contra las radiaciones (radiaciones ionizantes). Primera edición, 1987.</w:t>
            </w:r>
          </w:p>
        </w:tc>
        <w:tc>
          <w:tcPr>
            <w:tcW w:w="4788" w:type="dxa"/>
            <w:shd w:val="clear" w:color="auto" w:fill="auto"/>
          </w:tcPr>
          <w:p w14:paraId="6C8E6388" w14:textId="77777777" w:rsidR="00EB5379" w:rsidRPr="00BB3532" w:rsidRDefault="00BB3532" w:rsidP="00291CBC">
            <w:pPr>
              <w:pStyle w:val="Texto"/>
              <w:spacing w:line="220" w:lineRule="exact"/>
              <w:ind w:firstLine="0"/>
              <w:rPr>
                <w:rFonts w:ascii="Verdana" w:hAnsi="Verdana"/>
                <w:bCs/>
                <w:color w:val="000000"/>
                <w:sz w:val="16"/>
                <w:szCs w:val="16"/>
                <w:lang w:val="en-US"/>
              </w:rPr>
            </w:pPr>
            <w:r>
              <w:rPr>
                <w:rFonts w:ascii="Verdana" w:hAnsi="Verdana"/>
                <w:b/>
                <w:color w:val="000000"/>
                <w:sz w:val="16"/>
                <w:szCs w:val="16"/>
                <w:lang w:val="en-US"/>
              </w:rPr>
              <w:t xml:space="preserve">19.7 </w:t>
            </w:r>
            <w:r>
              <w:rPr>
                <w:rFonts w:ascii="Verdana" w:hAnsi="Verdana"/>
                <w:bCs/>
                <w:color w:val="000000"/>
                <w:sz w:val="16"/>
                <w:szCs w:val="16"/>
                <w:lang w:val="en-US"/>
              </w:rPr>
              <w:t>Repertory of practical recommendations of the International Labor Organization, Protection of workers from radiation (ionizing radiation). First Edition, 1987.</w:t>
            </w:r>
          </w:p>
        </w:tc>
      </w:tr>
      <w:tr w:rsidR="00EB5379" w:rsidRPr="00BB3532" w14:paraId="0B694BC9" w14:textId="77777777" w:rsidTr="00291CBC">
        <w:tc>
          <w:tcPr>
            <w:tcW w:w="4788" w:type="dxa"/>
            <w:shd w:val="clear" w:color="auto" w:fill="auto"/>
          </w:tcPr>
          <w:p w14:paraId="1DDBA07B" w14:textId="77777777" w:rsidR="00EB5379" w:rsidRPr="00291CBC" w:rsidRDefault="00EB5379" w:rsidP="00291CBC">
            <w:pPr>
              <w:pStyle w:val="Texto"/>
              <w:spacing w:line="220" w:lineRule="exact"/>
              <w:ind w:firstLine="0"/>
              <w:rPr>
                <w:rFonts w:ascii="Verdana" w:hAnsi="Verdana"/>
                <w:sz w:val="16"/>
                <w:szCs w:val="16"/>
              </w:rPr>
            </w:pPr>
            <w:r w:rsidRPr="00EB32C8">
              <w:rPr>
                <w:rFonts w:ascii="Verdana" w:hAnsi="Verdana"/>
                <w:b/>
                <w:sz w:val="16"/>
                <w:szCs w:val="16"/>
                <w:lang w:val="es-MX"/>
              </w:rPr>
              <w:t xml:space="preserve">19.8 </w:t>
            </w:r>
            <w:r w:rsidRPr="00EB32C8">
              <w:rPr>
                <w:rFonts w:ascii="Verdana" w:hAnsi="Verdana"/>
                <w:sz w:val="16"/>
                <w:szCs w:val="16"/>
                <w:lang w:val="es-MX"/>
              </w:rPr>
              <w:t>Nota Técnica de Prevención NT</w:t>
            </w:r>
            <w:r w:rsidRPr="00291CBC">
              <w:rPr>
                <w:rFonts w:ascii="Verdana" w:hAnsi="Verdana"/>
                <w:sz w:val="16"/>
                <w:szCs w:val="16"/>
              </w:rPr>
              <w:t>P 614: Radiaciones ionizantes: normas de protección, Instituto Nacional de Seguridad e Higiene en el Trabajo. España.</w:t>
            </w:r>
          </w:p>
        </w:tc>
        <w:tc>
          <w:tcPr>
            <w:tcW w:w="4788" w:type="dxa"/>
            <w:shd w:val="clear" w:color="auto" w:fill="auto"/>
          </w:tcPr>
          <w:p w14:paraId="0DA844EF" w14:textId="77777777" w:rsidR="00EB5379" w:rsidRPr="00BB3532" w:rsidRDefault="00BB3532" w:rsidP="00291CBC">
            <w:pPr>
              <w:pStyle w:val="Texto"/>
              <w:spacing w:line="220" w:lineRule="exact"/>
              <w:ind w:firstLine="0"/>
              <w:rPr>
                <w:rFonts w:ascii="Verdana" w:hAnsi="Verdana"/>
                <w:bCs/>
                <w:sz w:val="16"/>
                <w:szCs w:val="16"/>
                <w:lang w:val="en-US"/>
              </w:rPr>
            </w:pPr>
            <w:r>
              <w:rPr>
                <w:rFonts w:ascii="Verdana" w:hAnsi="Verdana"/>
                <w:b/>
                <w:sz w:val="16"/>
                <w:szCs w:val="16"/>
                <w:lang w:val="en-US"/>
              </w:rPr>
              <w:t xml:space="preserve">19.8 </w:t>
            </w:r>
            <w:proofErr w:type="spellStart"/>
            <w:r>
              <w:rPr>
                <w:rFonts w:ascii="Verdana" w:hAnsi="Verdana"/>
                <w:bCs/>
                <w:sz w:val="16"/>
                <w:szCs w:val="16"/>
                <w:lang w:val="en-US"/>
              </w:rPr>
              <w:t>Technial</w:t>
            </w:r>
            <w:proofErr w:type="spellEnd"/>
            <w:r>
              <w:rPr>
                <w:rFonts w:ascii="Verdana" w:hAnsi="Verdana"/>
                <w:bCs/>
                <w:sz w:val="16"/>
                <w:szCs w:val="16"/>
                <w:lang w:val="en-US"/>
              </w:rPr>
              <w:t xml:space="preserve"> Note of Prevention NTP 614: Ionizing Radiation: standards of protection, National Institute of Occupational Health and Safety. Spain. </w:t>
            </w:r>
          </w:p>
        </w:tc>
      </w:tr>
      <w:tr w:rsidR="00EB5379" w:rsidRPr="00BB3532" w14:paraId="202FF1D3" w14:textId="77777777" w:rsidTr="00291CBC">
        <w:tc>
          <w:tcPr>
            <w:tcW w:w="4788" w:type="dxa"/>
            <w:shd w:val="clear" w:color="auto" w:fill="auto"/>
          </w:tcPr>
          <w:p w14:paraId="618D1205" w14:textId="77777777" w:rsidR="00EB5379" w:rsidRPr="00291CBC" w:rsidRDefault="00EB5379" w:rsidP="00291CBC">
            <w:pPr>
              <w:pStyle w:val="Texto"/>
              <w:spacing w:line="220" w:lineRule="exact"/>
              <w:ind w:firstLine="0"/>
              <w:rPr>
                <w:rFonts w:ascii="Verdana" w:hAnsi="Verdana"/>
                <w:b/>
                <w:sz w:val="16"/>
                <w:szCs w:val="16"/>
              </w:rPr>
            </w:pPr>
            <w:r w:rsidRPr="00291CBC">
              <w:rPr>
                <w:rFonts w:ascii="Verdana" w:hAnsi="Verdana"/>
                <w:b/>
                <w:sz w:val="16"/>
                <w:szCs w:val="16"/>
              </w:rPr>
              <w:t xml:space="preserve">19.9 </w:t>
            </w:r>
            <w:r w:rsidRPr="00291CBC">
              <w:rPr>
                <w:rFonts w:ascii="Verdana" w:hAnsi="Verdana"/>
                <w:sz w:val="16"/>
                <w:szCs w:val="16"/>
              </w:rPr>
              <w:t>Real Decreto 413/1997 de 21 de marzo de 1997, Sobre protección operacional de los trabajadores externos con riesgo de exposición a radiaciones ionizantes por intervención en zona controlada. BOE No. 91 de 16 de abril de 1997. España.</w:t>
            </w:r>
          </w:p>
        </w:tc>
        <w:tc>
          <w:tcPr>
            <w:tcW w:w="4788" w:type="dxa"/>
            <w:shd w:val="clear" w:color="auto" w:fill="auto"/>
          </w:tcPr>
          <w:p w14:paraId="7BF925E6" w14:textId="77777777" w:rsidR="00EB5379" w:rsidRPr="00BB3532" w:rsidRDefault="00BB3532" w:rsidP="00291CBC">
            <w:pPr>
              <w:pStyle w:val="Texto"/>
              <w:spacing w:line="220" w:lineRule="exact"/>
              <w:ind w:firstLine="0"/>
              <w:rPr>
                <w:rFonts w:ascii="Verdana" w:hAnsi="Verdana"/>
                <w:bCs/>
                <w:sz w:val="16"/>
                <w:szCs w:val="16"/>
                <w:lang w:val="es-MX"/>
              </w:rPr>
            </w:pPr>
            <w:r>
              <w:rPr>
                <w:rFonts w:ascii="Verdana" w:hAnsi="Verdana"/>
                <w:b/>
                <w:sz w:val="16"/>
                <w:szCs w:val="16"/>
                <w:lang w:val="en-US"/>
              </w:rPr>
              <w:t xml:space="preserve">19.9 </w:t>
            </w:r>
            <w:r>
              <w:rPr>
                <w:rFonts w:ascii="Verdana" w:hAnsi="Verdana"/>
                <w:bCs/>
                <w:sz w:val="16"/>
                <w:szCs w:val="16"/>
                <w:lang w:val="en-US"/>
              </w:rPr>
              <w:t>Royal Decree 413/1997 of the 21</w:t>
            </w:r>
            <w:r w:rsidRPr="00BB3532">
              <w:rPr>
                <w:rFonts w:ascii="Verdana" w:hAnsi="Verdana"/>
                <w:bCs/>
                <w:sz w:val="16"/>
                <w:szCs w:val="16"/>
                <w:vertAlign w:val="superscript"/>
                <w:lang w:val="en-US"/>
              </w:rPr>
              <w:t>st</w:t>
            </w:r>
            <w:r>
              <w:rPr>
                <w:rFonts w:ascii="Verdana" w:hAnsi="Verdana"/>
                <w:bCs/>
                <w:sz w:val="16"/>
                <w:szCs w:val="16"/>
                <w:lang w:val="en-US"/>
              </w:rPr>
              <w:t xml:space="preserve"> of March of 1997, On operational protection of the external workers with the risk of exposure to ionizing radiations from the intervention in a controlled zone. </w:t>
            </w:r>
            <w:r w:rsidRPr="00BB3532">
              <w:rPr>
                <w:rFonts w:ascii="Verdana" w:hAnsi="Verdana"/>
                <w:bCs/>
                <w:sz w:val="16"/>
                <w:szCs w:val="16"/>
                <w:lang w:val="es-MX"/>
              </w:rPr>
              <w:t>BOE No. 9</w:t>
            </w:r>
            <w:r>
              <w:rPr>
                <w:rFonts w:ascii="Verdana" w:hAnsi="Verdana"/>
                <w:bCs/>
                <w:sz w:val="16"/>
                <w:szCs w:val="16"/>
                <w:lang w:val="es-MX"/>
              </w:rPr>
              <w:t xml:space="preserve">1 </w:t>
            </w:r>
            <w:proofErr w:type="spellStart"/>
            <w:r>
              <w:rPr>
                <w:rFonts w:ascii="Verdana" w:hAnsi="Verdana"/>
                <w:bCs/>
                <w:sz w:val="16"/>
                <w:szCs w:val="16"/>
                <w:lang w:val="es-MX"/>
              </w:rPr>
              <w:t>of</w:t>
            </w:r>
            <w:proofErr w:type="spellEnd"/>
            <w:r>
              <w:rPr>
                <w:rFonts w:ascii="Verdana" w:hAnsi="Verdana"/>
                <w:bCs/>
                <w:sz w:val="16"/>
                <w:szCs w:val="16"/>
                <w:lang w:val="es-MX"/>
              </w:rPr>
              <w:t xml:space="preserve"> </w:t>
            </w:r>
            <w:proofErr w:type="spellStart"/>
            <w:r>
              <w:rPr>
                <w:rFonts w:ascii="Verdana" w:hAnsi="Verdana"/>
                <w:bCs/>
                <w:sz w:val="16"/>
                <w:szCs w:val="16"/>
                <w:lang w:val="es-MX"/>
              </w:rPr>
              <w:t>the</w:t>
            </w:r>
            <w:proofErr w:type="spellEnd"/>
            <w:r>
              <w:rPr>
                <w:rFonts w:ascii="Verdana" w:hAnsi="Verdana"/>
                <w:bCs/>
                <w:sz w:val="16"/>
                <w:szCs w:val="16"/>
                <w:lang w:val="es-MX"/>
              </w:rPr>
              <w:t xml:space="preserve"> 16th </w:t>
            </w:r>
            <w:proofErr w:type="spellStart"/>
            <w:r>
              <w:rPr>
                <w:rFonts w:ascii="Verdana" w:hAnsi="Verdana"/>
                <w:bCs/>
                <w:sz w:val="16"/>
                <w:szCs w:val="16"/>
                <w:lang w:val="es-MX"/>
              </w:rPr>
              <w:t>of</w:t>
            </w:r>
            <w:proofErr w:type="spellEnd"/>
            <w:r>
              <w:rPr>
                <w:rFonts w:ascii="Verdana" w:hAnsi="Verdana"/>
                <w:bCs/>
                <w:sz w:val="16"/>
                <w:szCs w:val="16"/>
                <w:lang w:val="es-MX"/>
              </w:rPr>
              <w:t xml:space="preserve"> April of 1997. </w:t>
            </w:r>
            <w:proofErr w:type="spellStart"/>
            <w:r>
              <w:rPr>
                <w:rFonts w:ascii="Verdana" w:hAnsi="Verdana"/>
                <w:bCs/>
                <w:sz w:val="16"/>
                <w:szCs w:val="16"/>
                <w:lang w:val="es-MX"/>
              </w:rPr>
              <w:t>Spain</w:t>
            </w:r>
            <w:proofErr w:type="spellEnd"/>
            <w:r>
              <w:rPr>
                <w:rFonts w:ascii="Verdana" w:hAnsi="Verdana"/>
                <w:bCs/>
                <w:sz w:val="16"/>
                <w:szCs w:val="16"/>
                <w:lang w:val="es-MX"/>
              </w:rPr>
              <w:t xml:space="preserve">. </w:t>
            </w:r>
          </w:p>
        </w:tc>
      </w:tr>
      <w:tr w:rsidR="00EB5379" w:rsidRPr="00291CBC" w14:paraId="63EC3FEC" w14:textId="77777777" w:rsidTr="00291CBC">
        <w:tc>
          <w:tcPr>
            <w:tcW w:w="4788" w:type="dxa"/>
            <w:shd w:val="clear" w:color="auto" w:fill="auto"/>
          </w:tcPr>
          <w:p w14:paraId="6A5CFC7F" w14:textId="77777777" w:rsidR="00EB5379" w:rsidRPr="00291CBC" w:rsidRDefault="00EB5379" w:rsidP="00291CBC">
            <w:pPr>
              <w:pStyle w:val="Texto"/>
              <w:spacing w:line="220" w:lineRule="exact"/>
              <w:ind w:firstLine="0"/>
              <w:rPr>
                <w:rFonts w:ascii="Verdana" w:hAnsi="Verdana"/>
                <w:sz w:val="16"/>
                <w:szCs w:val="16"/>
                <w:lang w:val="en-US"/>
              </w:rPr>
            </w:pPr>
            <w:r w:rsidRPr="00BB3532">
              <w:rPr>
                <w:rFonts w:ascii="Verdana" w:hAnsi="Verdana"/>
                <w:b/>
                <w:sz w:val="16"/>
                <w:szCs w:val="16"/>
                <w:lang w:val="es-MX"/>
              </w:rPr>
              <w:t xml:space="preserve">19.10 </w:t>
            </w:r>
            <w:r w:rsidRPr="00BB3532">
              <w:rPr>
                <w:rFonts w:ascii="Verdana" w:hAnsi="Verdana"/>
                <w:sz w:val="16"/>
                <w:szCs w:val="16"/>
                <w:lang w:val="es-MX"/>
              </w:rPr>
              <w:t>Real Decreto 783/2001 de 6 de julio de 2001, por el que se aprueba el Reglamento sobre p</w:t>
            </w:r>
            <w:proofErr w:type="spellStart"/>
            <w:r w:rsidRPr="00291CBC">
              <w:rPr>
                <w:rFonts w:ascii="Verdana" w:hAnsi="Verdana"/>
                <w:sz w:val="16"/>
                <w:szCs w:val="16"/>
              </w:rPr>
              <w:t>rotección</w:t>
            </w:r>
            <w:proofErr w:type="spellEnd"/>
            <w:r w:rsidRPr="00291CBC">
              <w:rPr>
                <w:rFonts w:ascii="Verdana" w:hAnsi="Verdana"/>
                <w:sz w:val="16"/>
                <w:szCs w:val="16"/>
              </w:rPr>
              <w:t xml:space="preserve"> sanitaria contra radiaciones ionizantes. </w:t>
            </w:r>
            <w:r w:rsidRPr="00291CBC">
              <w:rPr>
                <w:rFonts w:ascii="Verdana" w:hAnsi="Verdana"/>
                <w:sz w:val="16"/>
                <w:szCs w:val="16"/>
                <w:lang w:val="en-US"/>
              </w:rPr>
              <w:t xml:space="preserve">BOE No. 178 de 26 de </w:t>
            </w:r>
            <w:proofErr w:type="spellStart"/>
            <w:r w:rsidRPr="00291CBC">
              <w:rPr>
                <w:rFonts w:ascii="Verdana" w:hAnsi="Verdana"/>
                <w:sz w:val="16"/>
                <w:szCs w:val="16"/>
                <w:lang w:val="en-US"/>
              </w:rPr>
              <w:t>julio</w:t>
            </w:r>
            <w:proofErr w:type="spellEnd"/>
            <w:r w:rsidRPr="00291CBC">
              <w:rPr>
                <w:rFonts w:ascii="Verdana" w:hAnsi="Verdana"/>
                <w:sz w:val="16"/>
                <w:szCs w:val="16"/>
                <w:lang w:val="en-US"/>
              </w:rPr>
              <w:t xml:space="preserve"> de 2001. </w:t>
            </w:r>
            <w:proofErr w:type="spellStart"/>
            <w:r w:rsidRPr="00291CBC">
              <w:rPr>
                <w:rFonts w:ascii="Verdana" w:hAnsi="Verdana"/>
                <w:sz w:val="16"/>
                <w:szCs w:val="16"/>
                <w:lang w:val="en-US"/>
              </w:rPr>
              <w:t>España</w:t>
            </w:r>
            <w:proofErr w:type="spellEnd"/>
            <w:r w:rsidRPr="00291CBC">
              <w:rPr>
                <w:rFonts w:ascii="Verdana" w:hAnsi="Verdana"/>
                <w:sz w:val="16"/>
                <w:szCs w:val="16"/>
                <w:lang w:val="en-US"/>
              </w:rPr>
              <w:t>.</w:t>
            </w:r>
          </w:p>
        </w:tc>
        <w:tc>
          <w:tcPr>
            <w:tcW w:w="4788" w:type="dxa"/>
            <w:shd w:val="clear" w:color="auto" w:fill="auto"/>
          </w:tcPr>
          <w:p w14:paraId="0C4F93F8" w14:textId="77777777" w:rsidR="00EB5379" w:rsidRPr="00BB3532" w:rsidRDefault="00BB3532" w:rsidP="00BB3532">
            <w:pPr>
              <w:pStyle w:val="Texto"/>
              <w:spacing w:line="220" w:lineRule="exact"/>
              <w:ind w:firstLine="0"/>
              <w:rPr>
                <w:rFonts w:ascii="Verdana" w:hAnsi="Verdana"/>
                <w:bCs/>
                <w:sz w:val="16"/>
                <w:szCs w:val="16"/>
                <w:lang w:val="en-US"/>
              </w:rPr>
            </w:pPr>
            <w:r>
              <w:rPr>
                <w:rFonts w:ascii="Verdana" w:hAnsi="Verdana"/>
                <w:b/>
                <w:sz w:val="16"/>
                <w:szCs w:val="16"/>
                <w:lang w:val="en-US"/>
              </w:rPr>
              <w:t xml:space="preserve">19.10 </w:t>
            </w:r>
            <w:r>
              <w:rPr>
                <w:rFonts w:ascii="Verdana" w:hAnsi="Verdana"/>
                <w:bCs/>
                <w:sz w:val="16"/>
                <w:szCs w:val="16"/>
                <w:lang w:val="en-US"/>
              </w:rPr>
              <w:t>Royal Decree 783/2001 of the 6</w:t>
            </w:r>
            <w:r w:rsidRPr="00BB3532">
              <w:rPr>
                <w:rFonts w:ascii="Verdana" w:hAnsi="Verdana"/>
                <w:bCs/>
                <w:sz w:val="16"/>
                <w:szCs w:val="16"/>
                <w:vertAlign w:val="superscript"/>
                <w:lang w:val="en-US"/>
              </w:rPr>
              <w:t>th</w:t>
            </w:r>
            <w:r>
              <w:rPr>
                <w:rFonts w:ascii="Verdana" w:hAnsi="Verdana"/>
                <w:bCs/>
                <w:sz w:val="16"/>
                <w:szCs w:val="16"/>
                <w:lang w:val="en-US"/>
              </w:rPr>
              <w:t xml:space="preserve"> of July of 2001,  by which is approved the Regulation on sanitary protection from ionizing radiations. </w:t>
            </w:r>
            <w:r w:rsidRPr="00BB3532">
              <w:rPr>
                <w:rFonts w:ascii="Verdana" w:hAnsi="Verdana"/>
                <w:bCs/>
                <w:sz w:val="16"/>
                <w:szCs w:val="16"/>
                <w:lang w:val="en-US"/>
              </w:rPr>
              <w:t xml:space="preserve">BOE No. </w:t>
            </w:r>
            <w:r>
              <w:rPr>
                <w:rFonts w:ascii="Verdana" w:hAnsi="Verdana"/>
                <w:bCs/>
                <w:sz w:val="16"/>
                <w:szCs w:val="16"/>
                <w:lang w:val="en-US"/>
              </w:rPr>
              <w:t>178</w:t>
            </w:r>
            <w:r w:rsidRPr="00BB3532">
              <w:rPr>
                <w:rFonts w:ascii="Verdana" w:hAnsi="Verdana"/>
                <w:bCs/>
                <w:sz w:val="16"/>
                <w:szCs w:val="16"/>
                <w:lang w:val="en-US"/>
              </w:rPr>
              <w:t xml:space="preserve"> of the </w:t>
            </w:r>
            <w:r>
              <w:rPr>
                <w:rFonts w:ascii="Verdana" w:hAnsi="Verdana"/>
                <w:bCs/>
                <w:sz w:val="16"/>
                <w:szCs w:val="16"/>
                <w:lang w:val="en-US"/>
              </w:rPr>
              <w:t>2</w:t>
            </w:r>
            <w:r w:rsidRPr="00BB3532">
              <w:rPr>
                <w:rFonts w:ascii="Verdana" w:hAnsi="Verdana"/>
                <w:bCs/>
                <w:sz w:val="16"/>
                <w:szCs w:val="16"/>
                <w:lang w:val="en-US"/>
              </w:rPr>
              <w:t xml:space="preserve">6th of </w:t>
            </w:r>
            <w:r>
              <w:rPr>
                <w:rFonts w:ascii="Verdana" w:hAnsi="Verdana"/>
                <w:bCs/>
                <w:sz w:val="16"/>
                <w:szCs w:val="16"/>
                <w:lang w:val="en-US"/>
              </w:rPr>
              <w:t>July of 2001</w:t>
            </w:r>
            <w:r w:rsidRPr="00BB3532">
              <w:rPr>
                <w:rFonts w:ascii="Verdana" w:hAnsi="Verdana"/>
                <w:bCs/>
                <w:sz w:val="16"/>
                <w:szCs w:val="16"/>
                <w:lang w:val="en-US"/>
              </w:rPr>
              <w:t>. Spain.</w:t>
            </w:r>
          </w:p>
        </w:tc>
      </w:tr>
      <w:tr w:rsidR="00EB5379" w:rsidRPr="00291CBC" w14:paraId="6F3735F4" w14:textId="77777777" w:rsidTr="00291CBC">
        <w:tc>
          <w:tcPr>
            <w:tcW w:w="4788" w:type="dxa"/>
            <w:shd w:val="clear" w:color="auto" w:fill="auto"/>
          </w:tcPr>
          <w:p w14:paraId="795D2EBA" w14:textId="77777777" w:rsidR="00EB5379" w:rsidRPr="00291CBC" w:rsidRDefault="00EB5379" w:rsidP="00291CBC">
            <w:pPr>
              <w:pStyle w:val="Texto"/>
              <w:spacing w:line="220" w:lineRule="exact"/>
              <w:ind w:firstLine="0"/>
              <w:rPr>
                <w:rFonts w:ascii="Verdana" w:hAnsi="Verdana"/>
                <w:sz w:val="16"/>
                <w:szCs w:val="16"/>
                <w:lang w:val="es-MX"/>
              </w:rPr>
            </w:pPr>
            <w:r w:rsidRPr="00291CBC">
              <w:rPr>
                <w:rFonts w:ascii="Verdana" w:hAnsi="Verdana"/>
                <w:b/>
                <w:sz w:val="16"/>
                <w:szCs w:val="16"/>
                <w:lang w:val="en-US"/>
              </w:rPr>
              <w:t xml:space="preserve">19.11 </w:t>
            </w:r>
            <w:r w:rsidRPr="00291CBC">
              <w:rPr>
                <w:rFonts w:ascii="Verdana" w:hAnsi="Verdana"/>
                <w:sz w:val="16"/>
                <w:szCs w:val="16"/>
                <w:lang w:val="en-US"/>
              </w:rPr>
              <w:t xml:space="preserve">ICRP, 2007. The 2007 Recommendations of the International Commission on Radiological Protection. </w:t>
            </w:r>
            <w:r w:rsidRPr="00291CBC">
              <w:rPr>
                <w:rFonts w:ascii="Verdana" w:hAnsi="Verdana"/>
                <w:sz w:val="16"/>
                <w:szCs w:val="16"/>
              </w:rPr>
              <w:t xml:space="preserve">ICRP </w:t>
            </w:r>
            <w:proofErr w:type="spellStart"/>
            <w:r w:rsidRPr="00291CBC">
              <w:rPr>
                <w:rFonts w:ascii="Verdana" w:hAnsi="Verdana"/>
                <w:sz w:val="16"/>
                <w:szCs w:val="16"/>
                <w:lang w:val="es-MX"/>
              </w:rPr>
              <w:t>Publication</w:t>
            </w:r>
            <w:proofErr w:type="spellEnd"/>
            <w:r w:rsidRPr="00291CBC">
              <w:rPr>
                <w:rFonts w:ascii="Verdana" w:hAnsi="Verdana"/>
                <w:sz w:val="16"/>
                <w:szCs w:val="16"/>
              </w:rPr>
              <w:t xml:space="preserve"> 103. </w:t>
            </w:r>
            <w:proofErr w:type="spellStart"/>
            <w:r w:rsidRPr="00291CBC">
              <w:rPr>
                <w:rFonts w:ascii="Verdana" w:hAnsi="Verdana"/>
                <w:sz w:val="16"/>
                <w:szCs w:val="16"/>
                <w:lang w:val="es-MX"/>
              </w:rPr>
              <w:t>Annals</w:t>
            </w:r>
            <w:proofErr w:type="spellEnd"/>
            <w:r w:rsidRPr="00291CBC">
              <w:rPr>
                <w:rFonts w:ascii="Verdana" w:hAnsi="Verdana"/>
                <w:sz w:val="16"/>
                <w:szCs w:val="16"/>
              </w:rPr>
              <w:t xml:space="preserve"> ICRP, Vol. 37, Nos. 2-4.</w:t>
            </w:r>
          </w:p>
        </w:tc>
        <w:tc>
          <w:tcPr>
            <w:tcW w:w="4788" w:type="dxa"/>
            <w:shd w:val="clear" w:color="auto" w:fill="auto"/>
          </w:tcPr>
          <w:p w14:paraId="06D6884A" w14:textId="77777777" w:rsidR="00EB5379" w:rsidRPr="00BB3532" w:rsidRDefault="00BB3532" w:rsidP="00291CBC">
            <w:pPr>
              <w:pStyle w:val="Texto"/>
              <w:spacing w:line="220" w:lineRule="exact"/>
              <w:ind w:firstLine="0"/>
              <w:rPr>
                <w:rFonts w:ascii="Verdana" w:hAnsi="Verdana"/>
                <w:bCs/>
                <w:sz w:val="16"/>
                <w:szCs w:val="16"/>
                <w:lang w:val="es-MX"/>
              </w:rPr>
            </w:pPr>
            <w:r w:rsidRPr="00BB3532">
              <w:rPr>
                <w:rFonts w:ascii="Verdana" w:hAnsi="Verdana"/>
                <w:b/>
                <w:sz w:val="16"/>
                <w:szCs w:val="16"/>
                <w:lang w:val="en-US"/>
              </w:rPr>
              <w:t xml:space="preserve">19.11 </w:t>
            </w:r>
            <w:r w:rsidRPr="00BB3532">
              <w:rPr>
                <w:rFonts w:ascii="Verdana" w:hAnsi="Verdana"/>
                <w:bCs/>
                <w:sz w:val="16"/>
                <w:szCs w:val="16"/>
                <w:lang w:val="en-US"/>
              </w:rPr>
              <w:t xml:space="preserve">ICRP, 2007. </w:t>
            </w:r>
            <w:r w:rsidRPr="00291CBC">
              <w:rPr>
                <w:rFonts w:ascii="Verdana" w:hAnsi="Verdana"/>
                <w:sz w:val="16"/>
                <w:szCs w:val="16"/>
                <w:lang w:val="en-US"/>
              </w:rPr>
              <w:t xml:space="preserve">The 2007 Recommendations of the International Commission on Radiological Protection. </w:t>
            </w:r>
            <w:r w:rsidRPr="00291CBC">
              <w:rPr>
                <w:rFonts w:ascii="Verdana" w:hAnsi="Verdana"/>
                <w:sz w:val="16"/>
                <w:szCs w:val="16"/>
              </w:rPr>
              <w:t xml:space="preserve">ICRP </w:t>
            </w:r>
            <w:proofErr w:type="spellStart"/>
            <w:r w:rsidRPr="00291CBC">
              <w:rPr>
                <w:rFonts w:ascii="Verdana" w:hAnsi="Verdana"/>
                <w:sz w:val="16"/>
                <w:szCs w:val="16"/>
                <w:lang w:val="es-MX"/>
              </w:rPr>
              <w:t>Publication</w:t>
            </w:r>
            <w:proofErr w:type="spellEnd"/>
            <w:r w:rsidRPr="00291CBC">
              <w:rPr>
                <w:rFonts w:ascii="Verdana" w:hAnsi="Verdana"/>
                <w:sz w:val="16"/>
                <w:szCs w:val="16"/>
              </w:rPr>
              <w:t xml:space="preserve"> 103. </w:t>
            </w:r>
            <w:proofErr w:type="spellStart"/>
            <w:r w:rsidRPr="00291CBC">
              <w:rPr>
                <w:rFonts w:ascii="Verdana" w:hAnsi="Verdana"/>
                <w:sz w:val="16"/>
                <w:szCs w:val="16"/>
                <w:lang w:val="es-MX"/>
              </w:rPr>
              <w:t>Annals</w:t>
            </w:r>
            <w:proofErr w:type="spellEnd"/>
            <w:r w:rsidRPr="00291CBC">
              <w:rPr>
                <w:rFonts w:ascii="Verdana" w:hAnsi="Verdana"/>
                <w:sz w:val="16"/>
                <w:szCs w:val="16"/>
              </w:rPr>
              <w:t xml:space="preserve"> ICRP, Vol. 37, Nos. 2-4.</w:t>
            </w:r>
          </w:p>
        </w:tc>
      </w:tr>
      <w:tr w:rsidR="00EB5379" w:rsidRPr="00291CBC" w14:paraId="11C1E0E0" w14:textId="77777777" w:rsidTr="00291CBC">
        <w:tc>
          <w:tcPr>
            <w:tcW w:w="4788" w:type="dxa"/>
            <w:shd w:val="clear" w:color="auto" w:fill="auto"/>
          </w:tcPr>
          <w:p w14:paraId="341DBEE3" w14:textId="77777777" w:rsidR="00EB5379" w:rsidRPr="00291CBC" w:rsidRDefault="00EB5379" w:rsidP="00291CBC">
            <w:pPr>
              <w:pStyle w:val="Texto"/>
              <w:spacing w:line="220" w:lineRule="exact"/>
              <w:ind w:firstLine="0"/>
              <w:rPr>
                <w:rFonts w:ascii="Verdana" w:hAnsi="Verdana"/>
                <w:b/>
                <w:sz w:val="16"/>
                <w:szCs w:val="16"/>
              </w:rPr>
            </w:pPr>
            <w:r w:rsidRPr="00291CBC">
              <w:rPr>
                <w:rFonts w:ascii="Verdana" w:hAnsi="Verdana"/>
                <w:b/>
                <w:sz w:val="16"/>
                <w:szCs w:val="16"/>
              </w:rPr>
              <w:t>20. Concordancia con normas internacionales</w:t>
            </w:r>
          </w:p>
        </w:tc>
        <w:tc>
          <w:tcPr>
            <w:tcW w:w="4788" w:type="dxa"/>
            <w:shd w:val="clear" w:color="auto" w:fill="auto"/>
          </w:tcPr>
          <w:p w14:paraId="7430DE02" w14:textId="77777777" w:rsidR="00EB5379" w:rsidRPr="00BB3532" w:rsidRDefault="00BB3532" w:rsidP="00291CBC">
            <w:pPr>
              <w:pStyle w:val="Texto"/>
              <w:spacing w:line="220" w:lineRule="exact"/>
              <w:ind w:firstLine="0"/>
              <w:rPr>
                <w:rFonts w:ascii="Verdana" w:hAnsi="Verdana"/>
                <w:b/>
                <w:sz w:val="16"/>
                <w:szCs w:val="16"/>
                <w:lang w:val="es-MX"/>
              </w:rPr>
            </w:pPr>
            <w:r>
              <w:rPr>
                <w:rFonts w:ascii="Verdana" w:hAnsi="Verdana"/>
                <w:b/>
                <w:sz w:val="16"/>
                <w:szCs w:val="16"/>
                <w:lang w:val="es-MX"/>
              </w:rPr>
              <w:t xml:space="preserve">20. </w:t>
            </w:r>
            <w:proofErr w:type="spellStart"/>
            <w:r>
              <w:rPr>
                <w:rFonts w:ascii="Verdana" w:hAnsi="Verdana"/>
                <w:b/>
                <w:sz w:val="16"/>
                <w:szCs w:val="16"/>
                <w:lang w:val="es-MX"/>
              </w:rPr>
              <w:t>Concordance</w:t>
            </w:r>
            <w:proofErr w:type="spellEnd"/>
            <w:r>
              <w:rPr>
                <w:rFonts w:ascii="Verdana" w:hAnsi="Verdana"/>
                <w:b/>
                <w:sz w:val="16"/>
                <w:szCs w:val="16"/>
                <w:lang w:val="es-MX"/>
              </w:rPr>
              <w:t xml:space="preserve"> </w:t>
            </w:r>
            <w:proofErr w:type="spellStart"/>
            <w:r>
              <w:rPr>
                <w:rFonts w:ascii="Verdana" w:hAnsi="Verdana"/>
                <w:b/>
                <w:sz w:val="16"/>
                <w:szCs w:val="16"/>
                <w:lang w:val="es-MX"/>
              </w:rPr>
              <w:t>with</w:t>
            </w:r>
            <w:proofErr w:type="spellEnd"/>
            <w:r>
              <w:rPr>
                <w:rFonts w:ascii="Verdana" w:hAnsi="Verdana"/>
                <w:b/>
                <w:sz w:val="16"/>
                <w:szCs w:val="16"/>
                <w:lang w:val="es-MX"/>
              </w:rPr>
              <w:t xml:space="preserve"> </w:t>
            </w:r>
            <w:proofErr w:type="spellStart"/>
            <w:r>
              <w:rPr>
                <w:rFonts w:ascii="Verdana" w:hAnsi="Verdana"/>
                <w:b/>
                <w:sz w:val="16"/>
                <w:szCs w:val="16"/>
                <w:lang w:val="es-MX"/>
              </w:rPr>
              <w:t>international</w:t>
            </w:r>
            <w:proofErr w:type="spellEnd"/>
            <w:r>
              <w:rPr>
                <w:rFonts w:ascii="Verdana" w:hAnsi="Verdana"/>
                <w:b/>
                <w:sz w:val="16"/>
                <w:szCs w:val="16"/>
                <w:lang w:val="es-MX"/>
              </w:rPr>
              <w:t xml:space="preserve"> </w:t>
            </w:r>
            <w:proofErr w:type="spellStart"/>
            <w:r>
              <w:rPr>
                <w:rFonts w:ascii="Verdana" w:hAnsi="Verdana"/>
                <w:b/>
                <w:sz w:val="16"/>
                <w:szCs w:val="16"/>
                <w:lang w:val="es-MX"/>
              </w:rPr>
              <w:t>standards</w:t>
            </w:r>
            <w:proofErr w:type="spellEnd"/>
          </w:p>
        </w:tc>
      </w:tr>
      <w:tr w:rsidR="00EB5379" w:rsidRPr="00EB32C8" w14:paraId="58A03D29" w14:textId="77777777" w:rsidTr="00291CBC">
        <w:tc>
          <w:tcPr>
            <w:tcW w:w="4788" w:type="dxa"/>
            <w:shd w:val="clear" w:color="auto" w:fill="auto"/>
          </w:tcPr>
          <w:p w14:paraId="55DCA573" w14:textId="77777777" w:rsidR="00EB5379" w:rsidRPr="00291CBC" w:rsidRDefault="00EB5379" w:rsidP="00291CBC">
            <w:pPr>
              <w:pStyle w:val="Texto"/>
              <w:spacing w:line="220" w:lineRule="exact"/>
              <w:ind w:firstLine="0"/>
              <w:rPr>
                <w:rFonts w:ascii="Verdana" w:hAnsi="Verdana"/>
                <w:sz w:val="16"/>
                <w:szCs w:val="16"/>
              </w:rPr>
            </w:pPr>
            <w:r w:rsidRPr="00291CBC">
              <w:rPr>
                <w:rFonts w:ascii="Verdana" w:hAnsi="Verdana"/>
                <w:sz w:val="16"/>
                <w:szCs w:val="16"/>
              </w:rPr>
              <w:t>Esta Norma no concuerda con ninguna norma internacional por no existir referencia alguna al momento de su elaboración.</w:t>
            </w:r>
          </w:p>
        </w:tc>
        <w:tc>
          <w:tcPr>
            <w:tcW w:w="4788" w:type="dxa"/>
            <w:shd w:val="clear" w:color="auto" w:fill="auto"/>
          </w:tcPr>
          <w:p w14:paraId="0CC40FD6" w14:textId="77777777" w:rsidR="00EB5379" w:rsidRPr="00291CBC" w:rsidRDefault="00BB3532" w:rsidP="00291CBC">
            <w:pPr>
              <w:pStyle w:val="Texto"/>
              <w:spacing w:line="220" w:lineRule="exact"/>
              <w:ind w:firstLine="0"/>
              <w:rPr>
                <w:rFonts w:ascii="Verdana" w:hAnsi="Verdana"/>
                <w:sz w:val="16"/>
                <w:szCs w:val="16"/>
                <w:lang w:val="en-US"/>
              </w:rPr>
            </w:pPr>
            <w:r>
              <w:rPr>
                <w:rFonts w:ascii="Verdana" w:hAnsi="Verdana"/>
                <w:sz w:val="16"/>
                <w:szCs w:val="16"/>
                <w:lang w:val="en-US"/>
              </w:rPr>
              <w:t>This Standard does not concord with any international standard for the nonexistence of any reference at the moment of its preparation.</w:t>
            </w:r>
          </w:p>
        </w:tc>
      </w:tr>
      <w:tr w:rsidR="00EB5379" w:rsidRPr="00291CBC" w14:paraId="0D0EC214" w14:textId="77777777" w:rsidTr="00291CBC">
        <w:tc>
          <w:tcPr>
            <w:tcW w:w="4788" w:type="dxa"/>
            <w:shd w:val="clear" w:color="auto" w:fill="auto"/>
          </w:tcPr>
          <w:p w14:paraId="1657457C" w14:textId="77777777" w:rsidR="00EB5379" w:rsidRPr="00291CBC" w:rsidRDefault="00EB5379" w:rsidP="00291CBC">
            <w:pPr>
              <w:pStyle w:val="ANOTACION"/>
              <w:spacing w:line="220" w:lineRule="exact"/>
              <w:rPr>
                <w:rFonts w:ascii="Verdana" w:hAnsi="Verdana"/>
                <w:sz w:val="16"/>
                <w:szCs w:val="16"/>
              </w:rPr>
            </w:pPr>
            <w:r w:rsidRPr="00291CBC">
              <w:rPr>
                <w:rFonts w:ascii="Verdana" w:hAnsi="Verdana"/>
                <w:sz w:val="16"/>
                <w:szCs w:val="16"/>
              </w:rPr>
              <w:t>TRANSITORIOS</w:t>
            </w:r>
          </w:p>
        </w:tc>
        <w:tc>
          <w:tcPr>
            <w:tcW w:w="4788" w:type="dxa"/>
            <w:shd w:val="clear" w:color="auto" w:fill="auto"/>
          </w:tcPr>
          <w:p w14:paraId="2D1155A1" w14:textId="77777777" w:rsidR="00EB5379" w:rsidRPr="00291CBC" w:rsidRDefault="00BB3532" w:rsidP="00291CBC">
            <w:pPr>
              <w:pStyle w:val="ANOTACION"/>
              <w:spacing w:line="220" w:lineRule="exact"/>
              <w:rPr>
                <w:rFonts w:ascii="Verdana" w:hAnsi="Verdana"/>
                <w:sz w:val="16"/>
                <w:szCs w:val="16"/>
                <w:lang w:val="en-US"/>
              </w:rPr>
            </w:pPr>
            <w:r>
              <w:rPr>
                <w:rFonts w:ascii="Verdana" w:hAnsi="Verdana"/>
                <w:sz w:val="16"/>
                <w:szCs w:val="16"/>
                <w:lang w:val="en-US"/>
              </w:rPr>
              <w:t>TRANSITIONAL ARTICLES</w:t>
            </w:r>
          </w:p>
        </w:tc>
      </w:tr>
      <w:tr w:rsidR="00EB5379" w:rsidRPr="00EB32C8" w14:paraId="11978FE9" w14:textId="77777777" w:rsidTr="00291CBC">
        <w:tc>
          <w:tcPr>
            <w:tcW w:w="4788" w:type="dxa"/>
            <w:shd w:val="clear" w:color="auto" w:fill="auto"/>
          </w:tcPr>
          <w:p w14:paraId="0A3842C6" w14:textId="77777777" w:rsidR="00EB5379" w:rsidRPr="00291CBC" w:rsidRDefault="00EB5379" w:rsidP="00291CBC">
            <w:pPr>
              <w:pStyle w:val="Texto"/>
              <w:spacing w:line="220" w:lineRule="exact"/>
              <w:ind w:firstLine="0"/>
              <w:rPr>
                <w:rFonts w:ascii="Verdana" w:hAnsi="Verdana"/>
                <w:sz w:val="16"/>
                <w:szCs w:val="16"/>
              </w:rPr>
            </w:pPr>
            <w:r w:rsidRPr="00291CBC">
              <w:rPr>
                <w:rFonts w:ascii="Verdana" w:hAnsi="Verdana"/>
                <w:b/>
                <w:sz w:val="16"/>
                <w:szCs w:val="16"/>
              </w:rPr>
              <w:t>PRIMERO.-</w:t>
            </w:r>
            <w:r w:rsidRPr="00291CBC">
              <w:rPr>
                <w:rFonts w:ascii="Verdana" w:hAnsi="Verdana"/>
                <w:sz w:val="16"/>
                <w:szCs w:val="16"/>
              </w:rPr>
              <w:t xml:space="preserve"> La presente Norma Oficial Mexicana entrará en vigor a los cuatro meses siguientes de su publicación en el Diario Oficial de la Federación.</w:t>
            </w:r>
          </w:p>
        </w:tc>
        <w:tc>
          <w:tcPr>
            <w:tcW w:w="4788" w:type="dxa"/>
            <w:shd w:val="clear" w:color="auto" w:fill="auto"/>
          </w:tcPr>
          <w:p w14:paraId="2B6660AD" w14:textId="77777777" w:rsidR="00EB5379" w:rsidRPr="00EB32C8" w:rsidRDefault="00BB3532" w:rsidP="00291CBC">
            <w:pPr>
              <w:pStyle w:val="Texto"/>
              <w:spacing w:line="220" w:lineRule="exact"/>
              <w:ind w:firstLine="0"/>
              <w:rPr>
                <w:rFonts w:ascii="Verdana" w:hAnsi="Verdana"/>
                <w:bCs/>
                <w:sz w:val="16"/>
                <w:szCs w:val="16"/>
                <w:lang w:val="en-US"/>
              </w:rPr>
            </w:pPr>
            <w:r w:rsidRPr="00EB32C8">
              <w:rPr>
                <w:rFonts w:ascii="Verdana" w:hAnsi="Verdana"/>
                <w:b/>
                <w:sz w:val="16"/>
                <w:szCs w:val="16"/>
                <w:lang w:val="en-US"/>
              </w:rPr>
              <w:t xml:space="preserve">FIRST. </w:t>
            </w:r>
            <w:r w:rsidRPr="00EB32C8">
              <w:rPr>
                <w:rFonts w:ascii="Verdana" w:hAnsi="Verdana"/>
                <w:bCs/>
                <w:sz w:val="16"/>
                <w:szCs w:val="16"/>
                <w:lang w:val="en-US"/>
              </w:rPr>
              <w:t xml:space="preserve">This Official Mexican Standard will take effect four months following its publichation in the Official Daily of the Federation. </w:t>
            </w:r>
          </w:p>
        </w:tc>
      </w:tr>
      <w:tr w:rsidR="00EB5379" w:rsidRPr="00EB32C8" w14:paraId="60CDBF78" w14:textId="77777777" w:rsidTr="00291CBC">
        <w:tc>
          <w:tcPr>
            <w:tcW w:w="4788" w:type="dxa"/>
            <w:shd w:val="clear" w:color="auto" w:fill="auto"/>
          </w:tcPr>
          <w:p w14:paraId="7E78A6EC" w14:textId="77777777" w:rsidR="00EB5379" w:rsidRPr="00291CBC" w:rsidRDefault="00EB5379" w:rsidP="00291CBC">
            <w:pPr>
              <w:pStyle w:val="Texto"/>
              <w:ind w:firstLine="0"/>
              <w:rPr>
                <w:rFonts w:ascii="Verdana" w:hAnsi="Verdana"/>
                <w:sz w:val="16"/>
                <w:szCs w:val="16"/>
              </w:rPr>
            </w:pPr>
            <w:r w:rsidRPr="00291CBC">
              <w:rPr>
                <w:rFonts w:ascii="Verdana" w:hAnsi="Verdana"/>
                <w:b/>
                <w:sz w:val="16"/>
                <w:szCs w:val="16"/>
              </w:rPr>
              <w:t>SEGUNDO.-</w:t>
            </w:r>
            <w:r w:rsidRPr="00291CBC">
              <w:rPr>
                <w:rFonts w:ascii="Verdana" w:hAnsi="Verdana"/>
                <w:sz w:val="16"/>
                <w:szCs w:val="16"/>
              </w:rPr>
              <w:t xml:space="preserve"> Durante el lapso previsto en el artículo anterior, los patrones cumplirán con la Norma Oficial Mexicana NOM-012-STPS-1999, Condiciones de seguridad e higiene en los centros de trabajo donde se produzcan, usen, manejen, almacenen o transporten fuentes de radiaciones ionizantes, o bien realizarán las adaptaciones para observar las disposiciones de la NOM-012-STPS-2012, Condiciones de seguridad y salud en los centros de trabajo donde se manejen fuentes de radiación ionizante.</w:t>
            </w:r>
          </w:p>
        </w:tc>
        <w:tc>
          <w:tcPr>
            <w:tcW w:w="4788" w:type="dxa"/>
            <w:shd w:val="clear" w:color="auto" w:fill="auto"/>
          </w:tcPr>
          <w:p w14:paraId="75A89E4C" w14:textId="77777777" w:rsidR="00EB5379" w:rsidRPr="00BB3532" w:rsidRDefault="00BB3532" w:rsidP="00291CBC">
            <w:pPr>
              <w:pStyle w:val="Texto"/>
              <w:ind w:firstLine="0"/>
              <w:rPr>
                <w:rFonts w:ascii="Verdana" w:hAnsi="Verdana"/>
                <w:bCs/>
                <w:sz w:val="16"/>
                <w:szCs w:val="16"/>
                <w:lang w:val="en-US"/>
              </w:rPr>
            </w:pPr>
            <w:r>
              <w:rPr>
                <w:rFonts w:ascii="Verdana" w:hAnsi="Verdana"/>
                <w:b/>
                <w:sz w:val="16"/>
                <w:szCs w:val="16"/>
                <w:lang w:val="en-US"/>
              </w:rPr>
              <w:t xml:space="preserve">SECOND. </w:t>
            </w:r>
            <w:r>
              <w:rPr>
                <w:rFonts w:ascii="Verdana" w:hAnsi="Verdana"/>
                <w:bCs/>
                <w:sz w:val="16"/>
                <w:szCs w:val="16"/>
                <w:lang w:val="en-US"/>
              </w:rPr>
              <w:t xml:space="preserve">During the time period detailed in the preceding article, the employers will comply with the Official Mexican Standard NOM-012-STPS-1999, Health and Safety conditions in the workplaces where sources of ionizing radiation are produced, used, handled, stored or transported, or will make the adaptations to observe the provisions of the NOM-012-STPS-2012, Health and safety conditions in the workplaces where sources of ionizing radiation are handled. </w:t>
            </w:r>
          </w:p>
        </w:tc>
      </w:tr>
      <w:tr w:rsidR="00EB5379" w:rsidRPr="00EB32C8" w14:paraId="3D6FDA92" w14:textId="77777777" w:rsidTr="00291CBC">
        <w:tc>
          <w:tcPr>
            <w:tcW w:w="4788" w:type="dxa"/>
            <w:shd w:val="clear" w:color="auto" w:fill="auto"/>
          </w:tcPr>
          <w:p w14:paraId="50375428" w14:textId="77777777" w:rsidR="00EB5379" w:rsidRPr="00291CBC" w:rsidRDefault="00EB5379" w:rsidP="00291CBC">
            <w:pPr>
              <w:pStyle w:val="Texto"/>
              <w:ind w:firstLine="0"/>
              <w:rPr>
                <w:rFonts w:ascii="Verdana" w:hAnsi="Verdana"/>
                <w:sz w:val="16"/>
                <w:szCs w:val="16"/>
              </w:rPr>
            </w:pPr>
            <w:r w:rsidRPr="00291CBC">
              <w:rPr>
                <w:rFonts w:ascii="Verdana" w:hAnsi="Verdana"/>
                <w:sz w:val="16"/>
                <w:szCs w:val="16"/>
              </w:rPr>
              <w:t>En este último caso, la autoridad laboral proporcionará, a petición de los patrones interesados, asesoría y orientación para instrumentar su cumplimiento, sin que los patrones se hagan acreedores a sanciones por el incumplimiento de la norma en vigor.</w:t>
            </w:r>
          </w:p>
        </w:tc>
        <w:tc>
          <w:tcPr>
            <w:tcW w:w="4788" w:type="dxa"/>
            <w:shd w:val="clear" w:color="auto" w:fill="auto"/>
          </w:tcPr>
          <w:p w14:paraId="75A45C24" w14:textId="77777777" w:rsidR="00EB5379" w:rsidRPr="00291CBC" w:rsidRDefault="00BB3532" w:rsidP="00291CBC">
            <w:pPr>
              <w:pStyle w:val="Texto"/>
              <w:ind w:firstLine="0"/>
              <w:rPr>
                <w:rFonts w:ascii="Verdana" w:hAnsi="Verdana"/>
                <w:sz w:val="16"/>
                <w:szCs w:val="16"/>
                <w:lang w:val="en-US"/>
              </w:rPr>
            </w:pPr>
            <w:r>
              <w:rPr>
                <w:rFonts w:ascii="Verdana" w:hAnsi="Verdana"/>
                <w:sz w:val="16"/>
                <w:szCs w:val="16"/>
                <w:lang w:val="en-US"/>
              </w:rPr>
              <w:t xml:space="preserve">In this last case, the labor authority will provide at the request of the interested employers, consultation and orientation in order to implement their compliance, without the employers becoming liable for sanctions for the noncompliance of the current standard. </w:t>
            </w:r>
          </w:p>
        </w:tc>
      </w:tr>
      <w:tr w:rsidR="00EB5379" w:rsidRPr="00EB32C8" w14:paraId="4A71D50A" w14:textId="77777777" w:rsidTr="00291CBC">
        <w:tc>
          <w:tcPr>
            <w:tcW w:w="4788" w:type="dxa"/>
            <w:shd w:val="clear" w:color="auto" w:fill="auto"/>
          </w:tcPr>
          <w:p w14:paraId="0720F8DF" w14:textId="77777777" w:rsidR="00EB5379" w:rsidRPr="00291CBC" w:rsidRDefault="00EB5379" w:rsidP="00291CBC">
            <w:pPr>
              <w:pStyle w:val="Texto"/>
              <w:ind w:firstLine="0"/>
              <w:rPr>
                <w:rFonts w:ascii="Verdana" w:hAnsi="Verdana"/>
                <w:sz w:val="16"/>
                <w:szCs w:val="16"/>
              </w:rPr>
            </w:pPr>
            <w:r w:rsidRPr="00291CBC">
              <w:rPr>
                <w:rFonts w:ascii="Verdana" w:hAnsi="Verdana"/>
                <w:b/>
                <w:sz w:val="16"/>
                <w:szCs w:val="16"/>
              </w:rPr>
              <w:t>TERCERO.-</w:t>
            </w:r>
            <w:r w:rsidRPr="00291CBC">
              <w:rPr>
                <w:rFonts w:ascii="Verdana" w:hAnsi="Verdana"/>
                <w:sz w:val="16"/>
                <w:szCs w:val="16"/>
              </w:rPr>
              <w:t xml:space="preserve"> A partir de la fecha en que entre en vigor </w:t>
            </w:r>
            <w:r w:rsidRPr="00291CBC">
              <w:rPr>
                <w:rFonts w:ascii="Verdana" w:hAnsi="Verdana"/>
                <w:sz w:val="16"/>
                <w:szCs w:val="16"/>
              </w:rPr>
              <w:lastRenderedPageBreak/>
              <w:t>esta Norma quedará sin efectos la Norma Oficial Mexicana NOM-012-STPS-1999, Condiciones de seguridad e higiene en los centros de trabajo donde se produzcan, usen, manejen, almacenen o transporten fuentes de radiaciones ionizantes, publicada en el Diario Oficial de la Federación de 20 de diciembre de 1999.</w:t>
            </w:r>
          </w:p>
        </w:tc>
        <w:tc>
          <w:tcPr>
            <w:tcW w:w="4788" w:type="dxa"/>
            <w:shd w:val="clear" w:color="auto" w:fill="auto"/>
          </w:tcPr>
          <w:p w14:paraId="16F830B9" w14:textId="77777777" w:rsidR="00EB5379" w:rsidRPr="00BB3532" w:rsidRDefault="00BB3532" w:rsidP="00291CBC">
            <w:pPr>
              <w:pStyle w:val="Texto"/>
              <w:ind w:firstLine="0"/>
              <w:rPr>
                <w:rFonts w:ascii="Verdana" w:hAnsi="Verdana"/>
                <w:bCs/>
                <w:sz w:val="16"/>
                <w:szCs w:val="16"/>
                <w:lang w:val="en-US"/>
              </w:rPr>
            </w:pPr>
            <w:r>
              <w:rPr>
                <w:rFonts w:ascii="Verdana" w:hAnsi="Verdana"/>
                <w:b/>
                <w:sz w:val="16"/>
                <w:szCs w:val="16"/>
                <w:lang w:val="en-US"/>
              </w:rPr>
              <w:lastRenderedPageBreak/>
              <w:t xml:space="preserve">THIRD. </w:t>
            </w:r>
            <w:r w:rsidR="00AB77BA">
              <w:rPr>
                <w:rFonts w:ascii="Verdana" w:hAnsi="Verdana"/>
                <w:bCs/>
                <w:sz w:val="16"/>
                <w:szCs w:val="16"/>
                <w:lang w:val="en-US"/>
              </w:rPr>
              <w:t xml:space="preserve">After the date in which this Standard takes </w:t>
            </w:r>
            <w:r w:rsidR="00AB77BA">
              <w:rPr>
                <w:rFonts w:ascii="Verdana" w:hAnsi="Verdana"/>
                <w:bCs/>
                <w:sz w:val="16"/>
                <w:szCs w:val="16"/>
                <w:lang w:val="en-US"/>
              </w:rPr>
              <w:lastRenderedPageBreak/>
              <w:t>effect, the Official Mexican Standard NOM-012-STPS-1999, Health and Safety conditions in the workplaces where sources of ionizing radiation are produced, used, handled, stored or transported, published in the Official Daily of the Federation on the 20</w:t>
            </w:r>
            <w:r w:rsidR="00AB77BA" w:rsidRPr="00AB77BA">
              <w:rPr>
                <w:rFonts w:ascii="Verdana" w:hAnsi="Verdana"/>
                <w:bCs/>
                <w:sz w:val="16"/>
                <w:szCs w:val="16"/>
                <w:vertAlign w:val="superscript"/>
                <w:lang w:val="en-US"/>
              </w:rPr>
              <w:t>th</w:t>
            </w:r>
            <w:r w:rsidR="00AB77BA">
              <w:rPr>
                <w:rFonts w:ascii="Verdana" w:hAnsi="Verdana"/>
                <w:bCs/>
                <w:sz w:val="16"/>
                <w:szCs w:val="16"/>
                <w:lang w:val="en-US"/>
              </w:rPr>
              <w:t xml:space="preserve"> of December of 1999. </w:t>
            </w:r>
          </w:p>
        </w:tc>
      </w:tr>
      <w:tr w:rsidR="00EB5379" w:rsidRPr="00AB77BA" w14:paraId="06A44E57" w14:textId="77777777" w:rsidTr="00291CBC">
        <w:tc>
          <w:tcPr>
            <w:tcW w:w="4788" w:type="dxa"/>
            <w:shd w:val="clear" w:color="auto" w:fill="auto"/>
          </w:tcPr>
          <w:p w14:paraId="0C06C471" w14:textId="77777777" w:rsidR="00EB5379" w:rsidRPr="00291CBC" w:rsidRDefault="00EB5379" w:rsidP="00291CBC">
            <w:pPr>
              <w:pStyle w:val="Texto"/>
              <w:ind w:firstLine="0"/>
              <w:rPr>
                <w:rFonts w:ascii="Verdana" w:hAnsi="Verdana"/>
                <w:sz w:val="16"/>
                <w:szCs w:val="16"/>
              </w:rPr>
            </w:pPr>
            <w:r w:rsidRPr="00291CBC">
              <w:rPr>
                <w:rFonts w:ascii="Verdana" w:hAnsi="Verdana"/>
                <w:sz w:val="16"/>
                <w:szCs w:val="16"/>
              </w:rPr>
              <w:lastRenderedPageBreak/>
              <w:t>Dado en la Ciudad de México, Distrito Federal, a los treinta días del mes de octubre de dos mil doce.-</w:t>
            </w:r>
            <w:r w:rsidRPr="00291CBC">
              <w:rPr>
                <w:rFonts w:ascii="Verdana" w:hAnsi="Verdana"/>
                <w:sz w:val="16"/>
                <w:szCs w:val="16"/>
              </w:rPr>
              <w:br/>
              <w:t xml:space="preserve">La Secretaria del Trabajo y Previsión Social, </w:t>
            </w:r>
            <w:r w:rsidRPr="00291CBC">
              <w:rPr>
                <w:rFonts w:ascii="Verdana" w:hAnsi="Verdana"/>
                <w:b/>
                <w:sz w:val="16"/>
                <w:szCs w:val="16"/>
              </w:rPr>
              <w:t>Rosalinda Vélez Juárez</w:t>
            </w:r>
            <w:r w:rsidRPr="00291CBC">
              <w:rPr>
                <w:rFonts w:ascii="Verdana" w:hAnsi="Verdana"/>
                <w:sz w:val="16"/>
                <w:szCs w:val="16"/>
              </w:rPr>
              <w:t>.- Rúbrica.</w:t>
            </w:r>
          </w:p>
        </w:tc>
        <w:tc>
          <w:tcPr>
            <w:tcW w:w="4788" w:type="dxa"/>
            <w:shd w:val="clear" w:color="auto" w:fill="auto"/>
          </w:tcPr>
          <w:p w14:paraId="7AAAD46D" w14:textId="77777777" w:rsidR="00EB5379" w:rsidRPr="00AB77BA" w:rsidRDefault="00AB77BA" w:rsidP="00291CBC">
            <w:pPr>
              <w:pStyle w:val="Texto"/>
              <w:ind w:firstLine="0"/>
              <w:rPr>
                <w:rFonts w:ascii="Verdana" w:hAnsi="Verdana"/>
                <w:sz w:val="16"/>
                <w:szCs w:val="16"/>
                <w:lang w:val="en-US"/>
              </w:rPr>
            </w:pPr>
            <w:r>
              <w:rPr>
                <w:rFonts w:ascii="Verdana" w:hAnsi="Verdana"/>
                <w:sz w:val="16"/>
                <w:szCs w:val="16"/>
                <w:lang w:val="en-US"/>
              </w:rPr>
              <w:t>Issued in Mexico City, Federal District, on the 30</w:t>
            </w:r>
            <w:r w:rsidRPr="00AB77BA">
              <w:rPr>
                <w:rFonts w:ascii="Verdana" w:hAnsi="Verdana"/>
                <w:sz w:val="16"/>
                <w:szCs w:val="16"/>
                <w:vertAlign w:val="superscript"/>
                <w:lang w:val="en-US"/>
              </w:rPr>
              <w:t>th</w:t>
            </w:r>
            <w:r>
              <w:rPr>
                <w:rFonts w:ascii="Verdana" w:hAnsi="Verdana"/>
                <w:sz w:val="16"/>
                <w:szCs w:val="16"/>
                <w:lang w:val="en-US"/>
              </w:rPr>
              <w:t xml:space="preserve"> of the month of October of two thousand twelve. The Secretary of Labor and Social Welfare, </w:t>
            </w:r>
            <w:r>
              <w:rPr>
                <w:rFonts w:ascii="Verdana" w:hAnsi="Verdana"/>
                <w:b/>
                <w:bCs/>
                <w:sz w:val="16"/>
                <w:szCs w:val="16"/>
                <w:lang w:val="en-US"/>
              </w:rPr>
              <w:t xml:space="preserve">Rosalinda </w:t>
            </w:r>
            <w:proofErr w:type="spellStart"/>
            <w:r>
              <w:rPr>
                <w:rFonts w:ascii="Verdana" w:hAnsi="Verdana"/>
                <w:b/>
                <w:bCs/>
                <w:sz w:val="16"/>
                <w:szCs w:val="16"/>
                <w:lang w:val="en-US"/>
              </w:rPr>
              <w:t>Vélez</w:t>
            </w:r>
            <w:proofErr w:type="spellEnd"/>
            <w:r>
              <w:rPr>
                <w:rFonts w:ascii="Verdana" w:hAnsi="Verdana"/>
                <w:b/>
                <w:bCs/>
                <w:sz w:val="16"/>
                <w:szCs w:val="16"/>
                <w:lang w:val="en-US"/>
              </w:rPr>
              <w:t xml:space="preserve"> Juárez. </w:t>
            </w:r>
            <w:r>
              <w:rPr>
                <w:rFonts w:ascii="Verdana" w:hAnsi="Verdana"/>
                <w:sz w:val="16"/>
                <w:szCs w:val="16"/>
                <w:lang w:val="en-US"/>
              </w:rPr>
              <w:t xml:space="preserve">Signed. </w:t>
            </w:r>
          </w:p>
        </w:tc>
      </w:tr>
    </w:tbl>
    <w:p w14:paraId="685E1314" w14:textId="77777777" w:rsidR="00A81D62" w:rsidRPr="00AB77BA" w:rsidRDefault="00A81D62" w:rsidP="00EB5379">
      <w:pPr>
        <w:pStyle w:val="Texto"/>
        <w:ind w:firstLine="0"/>
        <w:rPr>
          <w:rFonts w:ascii="Verdana" w:hAnsi="Verdana"/>
          <w:sz w:val="16"/>
          <w:szCs w:val="16"/>
          <w:lang w:val="en-US"/>
        </w:rPr>
      </w:pPr>
    </w:p>
    <w:sectPr w:rsidR="00A81D62" w:rsidRPr="00AB77BA" w:rsidSect="00F56995">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775F" w14:textId="77777777" w:rsidR="00AE7604" w:rsidRDefault="00AE7604">
      <w:r>
        <w:separator/>
      </w:r>
    </w:p>
  </w:endnote>
  <w:endnote w:type="continuationSeparator" w:id="0">
    <w:p w14:paraId="3355DD83" w14:textId="77777777" w:rsidR="00AE7604" w:rsidRDefault="00AE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DMLMFJ+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05A4" w14:textId="77777777" w:rsidR="00F56995" w:rsidRPr="00F56995" w:rsidRDefault="00F56995">
    <w:pPr>
      <w:pStyle w:val="Footer"/>
      <w:rPr>
        <w:rFonts w:ascii="Verdana" w:hAnsi="Verdana"/>
        <w:sz w:val="16"/>
        <w:szCs w:val="16"/>
        <w:lang w:val="es-MX"/>
      </w:rPr>
    </w:pPr>
    <w:r w:rsidRPr="00F56995">
      <w:rPr>
        <w:rFonts w:ascii="Verdana" w:hAnsi="Verdana"/>
        <w:b/>
        <w:bCs/>
        <w:sz w:val="16"/>
        <w:szCs w:val="16"/>
        <w:lang w:val="es-MX"/>
      </w:rPr>
      <w:t>Derechos Reservados  © 2013 Lic. Glenn Louis McBride</w:t>
    </w:r>
    <w:r>
      <w:rPr>
        <w:rFonts w:ascii="Verdana" w:hAnsi="Verdana"/>
        <w:b/>
        <w:bCs/>
        <w:sz w:val="16"/>
        <w:szCs w:val="16"/>
        <w:lang w:val="es-MX"/>
      </w:rPr>
      <w:t xml:space="preserve">                                                                       </w:t>
    </w:r>
    <w:r>
      <w:rPr>
        <w:rFonts w:ascii="Verdana" w:hAnsi="Verdana"/>
        <w:sz w:val="16"/>
        <w:szCs w:val="16"/>
        <w:lang w:val="es-MX"/>
      </w:rPr>
      <w:t xml:space="preserve">  </w:t>
    </w:r>
    <w:r w:rsidRPr="00F56995">
      <w:rPr>
        <w:rFonts w:ascii="Verdana" w:hAnsi="Verdana"/>
        <w:b/>
        <w:bCs/>
        <w:sz w:val="16"/>
        <w:szCs w:val="16"/>
        <w:lang w:val="es-MX"/>
      </w:rPr>
      <w:fldChar w:fldCharType="begin"/>
    </w:r>
    <w:r w:rsidRPr="00F56995">
      <w:rPr>
        <w:rFonts w:ascii="Verdana" w:hAnsi="Verdana"/>
        <w:b/>
        <w:bCs/>
        <w:sz w:val="16"/>
        <w:szCs w:val="16"/>
        <w:lang w:val="es-MX"/>
      </w:rPr>
      <w:instrText xml:space="preserve"> PAGE   \* MERGEFORMAT </w:instrText>
    </w:r>
    <w:r w:rsidRPr="00F56995">
      <w:rPr>
        <w:rFonts w:ascii="Verdana" w:hAnsi="Verdana"/>
        <w:b/>
        <w:bCs/>
        <w:sz w:val="16"/>
        <w:szCs w:val="16"/>
        <w:lang w:val="es-MX"/>
      </w:rPr>
      <w:fldChar w:fldCharType="separate"/>
    </w:r>
    <w:r w:rsidR="00990B7A">
      <w:rPr>
        <w:rFonts w:ascii="Verdana" w:hAnsi="Verdana"/>
        <w:b/>
        <w:bCs/>
        <w:noProof/>
        <w:sz w:val="16"/>
        <w:szCs w:val="16"/>
        <w:lang w:val="es-MX"/>
      </w:rPr>
      <w:t>61</w:t>
    </w:r>
    <w:r w:rsidRPr="00F56995">
      <w:rPr>
        <w:rFonts w:ascii="Verdana" w:hAnsi="Verdana"/>
        <w:b/>
        <w:bCs/>
        <w:noProof/>
        <w:sz w:val="16"/>
        <w:szCs w:val="16"/>
        <w:lang w:val="es-MX"/>
      </w:rPr>
      <w:fldChar w:fldCharType="end"/>
    </w:r>
    <w:r w:rsidRPr="00F56995">
      <w:rPr>
        <w:rFonts w:ascii="Verdana" w:hAnsi="Verdana"/>
        <w:b/>
        <w:bCs/>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D13A7" w14:textId="77777777" w:rsidR="00AE7604" w:rsidRDefault="00AE7604">
      <w:r>
        <w:separator/>
      </w:r>
    </w:p>
  </w:footnote>
  <w:footnote w:type="continuationSeparator" w:id="0">
    <w:p w14:paraId="465993C3" w14:textId="77777777" w:rsidR="00AE7604" w:rsidRDefault="00AE7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BDF4" w14:textId="77777777" w:rsidR="00E16FD6" w:rsidRDefault="00E16FD6" w:rsidP="00524948">
    <w:pPr>
      <w:pStyle w:val="Fechas"/>
    </w:pPr>
    <w:r>
      <w:fldChar w:fldCharType="begin"/>
    </w:r>
    <w:r>
      <w:instrText>PAGE   \* MERGEFORMAT</w:instrText>
    </w:r>
    <w:r>
      <w:fldChar w:fldCharType="separate"/>
    </w:r>
    <w:r>
      <w:rPr>
        <w:noProof/>
      </w:rPr>
      <w:t>88</w:t>
    </w:r>
    <w:r>
      <w:fldChar w:fldCharType="end"/>
    </w:r>
    <w:r>
      <w:t xml:space="preserve">     (Primera Sección)</w:t>
    </w:r>
    <w:r>
      <w:tab/>
      <w:t>DIARIO OFICIAL</w:t>
    </w:r>
    <w:r>
      <w:tab/>
      <w:t>Miércoles 31 de octubre de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0A62" w14:textId="77777777" w:rsidR="00E16FD6" w:rsidRPr="006A55EB" w:rsidRDefault="00E16FD6" w:rsidP="006A55EB">
    <w:pPr>
      <w:pStyle w:val="Header"/>
      <w:rPr>
        <w:rFonts w:ascii="Verdana" w:hAnsi="Verdana"/>
        <w:b/>
        <w:bCs/>
        <w:sz w:val="16"/>
        <w:szCs w:val="16"/>
        <w:lang w:val="en-US"/>
      </w:rPr>
    </w:pPr>
    <w:r w:rsidRPr="006A55EB">
      <w:rPr>
        <w:rFonts w:ascii="Verdana" w:hAnsi="Verdana"/>
        <w:b/>
        <w:bCs/>
        <w:sz w:val="16"/>
        <w:szCs w:val="16"/>
        <w:lang w:val="en-US"/>
      </w:rPr>
      <w:t xml:space="preserve">NOM-012-STPS-2012, Health and Safety conditions in the workplaces where sources of ionizing radiation are handled. </w:t>
    </w:r>
  </w:p>
  <w:p w14:paraId="49EB4EF5" w14:textId="77777777" w:rsidR="00E16FD6" w:rsidRPr="006A55EB" w:rsidRDefault="00E16FD6" w:rsidP="006A55EB">
    <w:pPr>
      <w:pStyle w:val="Header"/>
      <w:spacing w:after="240"/>
      <w:rPr>
        <w:rFonts w:ascii="Verdana" w:hAnsi="Verdana"/>
        <w:sz w:val="16"/>
        <w:szCs w:val="16"/>
        <w:lang w:val="en-US"/>
      </w:rPr>
    </w:pPr>
    <w:r w:rsidRPr="006A55EB">
      <w:rPr>
        <w:rFonts w:ascii="Verdana" w:hAnsi="Verdana"/>
        <w:sz w:val="16"/>
        <w:szCs w:val="16"/>
        <w:lang w:val="en-US"/>
      </w:rPr>
      <w:t>Published in the DOF on Oct. 31, 2012 – Effective date March 1,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4BC"/>
    <w:multiLevelType w:val="hybridMultilevel"/>
    <w:tmpl w:val="B9F43D9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153D97"/>
    <w:multiLevelType w:val="hybridMultilevel"/>
    <w:tmpl w:val="15E69B0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721378"/>
    <w:multiLevelType w:val="hybridMultilevel"/>
    <w:tmpl w:val="263E81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8D715A"/>
    <w:multiLevelType w:val="hybridMultilevel"/>
    <w:tmpl w:val="4F4ECD6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2828FE"/>
    <w:multiLevelType w:val="hybridMultilevel"/>
    <w:tmpl w:val="79DAFCD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7E5BB8"/>
    <w:multiLevelType w:val="hybridMultilevel"/>
    <w:tmpl w:val="DE6C61F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BF0BBD"/>
    <w:multiLevelType w:val="hybridMultilevel"/>
    <w:tmpl w:val="F0DE281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344819"/>
    <w:multiLevelType w:val="hybridMultilevel"/>
    <w:tmpl w:val="738E8B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6E20EA"/>
    <w:multiLevelType w:val="hybridMultilevel"/>
    <w:tmpl w:val="0408EC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920155"/>
    <w:multiLevelType w:val="hybridMultilevel"/>
    <w:tmpl w:val="A3FA3E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C8E320F"/>
    <w:multiLevelType w:val="hybridMultilevel"/>
    <w:tmpl w:val="5DAC09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9B1B21"/>
    <w:multiLevelType w:val="hybridMultilevel"/>
    <w:tmpl w:val="E3D64DB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C9D65DA"/>
    <w:multiLevelType w:val="hybridMultilevel"/>
    <w:tmpl w:val="6E2E4D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F4C6A46"/>
    <w:multiLevelType w:val="hybridMultilevel"/>
    <w:tmpl w:val="B6DCC0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2E64EE"/>
    <w:multiLevelType w:val="hybridMultilevel"/>
    <w:tmpl w:val="86726BD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56131A1"/>
    <w:multiLevelType w:val="hybridMultilevel"/>
    <w:tmpl w:val="6C6275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60E2F0A"/>
    <w:multiLevelType w:val="hybridMultilevel"/>
    <w:tmpl w:val="8B7EE0A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661020E"/>
    <w:multiLevelType w:val="hybridMultilevel"/>
    <w:tmpl w:val="DFF679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6B648F2"/>
    <w:multiLevelType w:val="hybridMultilevel"/>
    <w:tmpl w:val="6BF2C4C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E20C4B"/>
    <w:multiLevelType w:val="hybridMultilevel"/>
    <w:tmpl w:val="576A04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C2E19D7"/>
    <w:multiLevelType w:val="hybridMultilevel"/>
    <w:tmpl w:val="FBFA69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E180D06"/>
    <w:multiLevelType w:val="hybridMultilevel"/>
    <w:tmpl w:val="9C70FF9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E67642E"/>
    <w:multiLevelType w:val="hybridMultilevel"/>
    <w:tmpl w:val="618E11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F75528C"/>
    <w:multiLevelType w:val="hybridMultilevel"/>
    <w:tmpl w:val="2B0607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05D0B6A"/>
    <w:multiLevelType w:val="hybridMultilevel"/>
    <w:tmpl w:val="27203C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74D3329"/>
    <w:multiLevelType w:val="hybridMultilevel"/>
    <w:tmpl w:val="CCFA18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AF03D79"/>
    <w:multiLevelType w:val="hybridMultilevel"/>
    <w:tmpl w:val="F802FF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F51441F"/>
    <w:multiLevelType w:val="hybridMultilevel"/>
    <w:tmpl w:val="147651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2295D6D"/>
    <w:multiLevelType w:val="hybridMultilevel"/>
    <w:tmpl w:val="AE7A196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2F035EF"/>
    <w:multiLevelType w:val="hybridMultilevel"/>
    <w:tmpl w:val="7E18C0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51C1754"/>
    <w:multiLevelType w:val="hybridMultilevel"/>
    <w:tmpl w:val="A30EC7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57C7B46"/>
    <w:multiLevelType w:val="hybridMultilevel"/>
    <w:tmpl w:val="231EBB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70428DF"/>
    <w:multiLevelType w:val="hybridMultilevel"/>
    <w:tmpl w:val="5C3CD0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C017C6E"/>
    <w:multiLevelType w:val="hybridMultilevel"/>
    <w:tmpl w:val="970AC11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CCE4B3E"/>
    <w:multiLevelType w:val="hybridMultilevel"/>
    <w:tmpl w:val="9288E2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DB60872"/>
    <w:multiLevelType w:val="hybridMultilevel"/>
    <w:tmpl w:val="4CA4BB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F8E3A56"/>
    <w:multiLevelType w:val="hybridMultilevel"/>
    <w:tmpl w:val="E732256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9A01559"/>
    <w:multiLevelType w:val="hybridMultilevel"/>
    <w:tmpl w:val="E39A06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9D15FBD"/>
    <w:multiLevelType w:val="hybridMultilevel"/>
    <w:tmpl w:val="57327D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DA84B88"/>
    <w:multiLevelType w:val="hybridMultilevel"/>
    <w:tmpl w:val="EB3E69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F43478E"/>
    <w:multiLevelType w:val="hybridMultilevel"/>
    <w:tmpl w:val="9078C8B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F9C3122"/>
    <w:multiLevelType w:val="hybridMultilevel"/>
    <w:tmpl w:val="523642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3CA1438"/>
    <w:multiLevelType w:val="hybridMultilevel"/>
    <w:tmpl w:val="A77269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54D0F6D"/>
    <w:multiLevelType w:val="hybridMultilevel"/>
    <w:tmpl w:val="D960E72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884559E"/>
    <w:multiLevelType w:val="hybridMultilevel"/>
    <w:tmpl w:val="BD921C9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EE50B21"/>
    <w:multiLevelType w:val="hybridMultilevel"/>
    <w:tmpl w:val="330A775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FE909E9"/>
    <w:multiLevelType w:val="hybridMultilevel"/>
    <w:tmpl w:val="33FE01C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767030"/>
    <w:multiLevelType w:val="hybridMultilevel"/>
    <w:tmpl w:val="7E96C1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C994532"/>
    <w:multiLevelType w:val="hybridMultilevel"/>
    <w:tmpl w:val="8BB6683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9"/>
  </w:num>
  <w:num w:numId="2">
    <w:abstractNumId w:val="31"/>
  </w:num>
  <w:num w:numId="3">
    <w:abstractNumId w:val="47"/>
  </w:num>
  <w:num w:numId="4">
    <w:abstractNumId w:val="4"/>
  </w:num>
  <w:num w:numId="5">
    <w:abstractNumId w:val="33"/>
  </w:num>
  <w:num w:numId="6">
    <w:abstractNumId w:val="22"/>
  </w:num>
  <w:num w:numId="7">
    <w:abstractNumId w:val="36"/>
  </w:num>
  <w:num w:numId="8">
    <w:abstractNumId w:val="42"/>
  </w:num>
  <w:num w:numId="9">
    <w:abstractNumId w:val="37"/>
  </w:num>
  <w:num w:numId="10">
    <w:abstractNumId w:val="28"/>
  </w:num>
  <w:num w:numId="11">
    <w:abstractNumId w:val="45"/>
  </w:num>
  <w:num w:numId="12">
    <w:abstractNumId w:val="18"/>
  </w:num>
  <w:num w:numId="13">
    <w:abstractNumId w:val="25"/>
  </w:num>
  <w:num w:numId="14">
    <w:abstractNumId w:val="12"/>
  </w:num>
  <w:num w:numId="15">
    <w:abstractNumId w:val="46"/>
  </w:num>
  <w:num w:numId="16">
    <w:abstractNumId w:val="6"/>
  </w:num>
  <w:num w:numId="17">
    <w:abstractNumId w:val="34"/>
  </w:num>
  <w:num w:numId="18">
    <w:abstractNumId w:val="16"/>
  </w:num>
  <w:num w:numId="19">
    <w:abstractNumId w:val="44"/>
  </w:num>
  <w:num w:numId="20">
    <w:abstractNumId w:val="48"/>
  </w:num>
  <w:num w:numId="21">
    <w:abstractNumId w:val="29"/>
  </w:num>
  <w:num w:numId="22">
    <w:abstractNumId w:val="43"/>
  </w:num>
  <w:num w:numId="23">
    <w:abstractNumId w:val="32"/>
  </w:num>
  <w:num w:numId="24">
    <w:abstractNumId w:val="15"/>
  </w:num>
  <w:num w:numId="25">
    <w:abstractNumId w:val="19"/>
  </w:num>
  <w:num w:numId="26">
    <w:abstractNumId w:val="11"/>
  </w:num>
  <w:num w:numId="27">
    <w:abstractNumId w:val="38"/>
  </w:num>
  <w:num w:numId="28">
    <w:abstractNumId w:val="5"/>
  </w:num>
  <w:num w:numId="29">
    <w:abstractNumId w:val="24"/>
  </w:num>
  <w:num w:numId="30">
    <w:abstractNumId w:val="30"/>
  </w:num>
  <w:num w:numId="31">
    <w:abstractNumId w:val="17"/>
  </w:num>
  <w:num w:numId="32">
    <w:abstractNumId w:val="7"/>
  </w:num>
  <w:num w:numId="33">
    <w:abstractNumId w:val="14"/>
  </w:num>
  <w:num w:numId="34">
    <w:abstractNumId w:val="1"/>
  </w:num>
  <w:num w:numId="35">
    <w:abstractNumId w:val="23"/>
  </w:num>
  <w:num w:numId="36">
    <w:abstractNumId w:val="26"/>
  </w:num>
  <w:num w:numId="37">
    <w:abstractNumId w:val="20"/>
  </w:num>
  <w:num w:numId="38">
    <w:abstractNumId w:val="8"/>
  </w:num>
  <w:num w:numId="39">
    <w:abstractNumId w:val="13"/>
  </w:num>
  <w:num w:numId="40">
    <w:abstractNumId w:val="2"/>
  </w:num>
  <w:num w:numId="41">
    <w:abstractNumId w:val="21"/>
  </w:num>
  <w:num w:numId="42">
    <w:abstractNumId w:val="9"/>
  </w:num>
  <w:num w:numId="43">
    <w:abstractNumId w:val="3"/>
  </w:num>
  <w:num w:numId="44">
    <w:abstractNumId w:val="10"/>
  </w:num>
  <w:num w:numId="45">
    <w:abstractNumId w:val="40"/>
  </w:num>
  <w:num w:numId="46">
    <w:abstractNumId w:val="27"/>
  </w:num>
  <w:num w:numId="47">
    <w:abstractNumId w:val="0"/>
  </w:num>
  <w:num w:numId="48">
    <w:abstractNumId w:val="35"/>
  </w:num>
  <w:num w:numId="49">
    <w:abstractNumId w:val="41"/>
  </w:num>
  <w:num w:numId="50">
    <w:abstractNumId w:val="39"/>
  </w:num>
  <w:num w:numId="51">
    <w:abstractNumId w:val="31"/>
  </w:num>
  <w:num w:numId="52">
    <w:abstractNumId w:val="29"/>
  </w:num>
  <w:num w:numId="53">
    <w:abstractNumId w:val="47"/>
  </w:num>
  <w:num w:numId="54">
    <w:abstractNumId w:val="4"/>
  </w:num>
  <w:num w:numId="55">
    <w:abstractNumId w:val="43"/>
  </w:num>
  <w:num w:numId="56">
    <w:abstractNumId w:val="32"/>
  </w:num>
  <w:num w:numId="57">
    <w:abstractNumId w:val="15"/>
  </w:num>
  <w:num w:numId="58">
    <w:abstractNumId w:val="33"/>
  </w:num>
  <w:num w:numId="59">
    <w:abstractNumId w:val="19"/>
  </w:num>
  <w:num w:numId="60">
    <w:abstractNumId w:val="11"/>
  </w:num>
  <w:num w:numId="61">
    <w:abstractNumId w:val="22"/>
  </w:num>
  <w:num w:numId="62">
    <w:abstractNumId w:val="36"/>
  </w:num>
  <w:num w:numId="63">
    <w:abstractNumId w:val="38"/>
  </w:num>
  <w:num w:numId="64">
    <w:abstractNumId w:val="5"/>
  </w:num>
  <w:num w:numId="65">
    <w:abstractNumId w:val="24"/>
  </w:num>
  <w:num w:numId="66">
    <w:abstractNumId w:val="30"/>
  </w:num>
  <w:num w:numId="67">
    <w:abstractNumId w:val="17"/>
  </w:num>
  <w:num w:numId="68">
    <w:abstractNumId w:val="7"/>
  </w:num>
  <w:num w:numId="69">
    <w:abstractNumId w:val="14"/>
  </w:num>
  <w:num w:numId="70">
    <w:abstractNumId w:val="42"/>
  </w:num>
  <w:num w:numId="71">
    <w:abstractNumId w:val="1"/>
  </w:num>
  <w:num w:numId="72">
    <w:abstractNumId w:val="23"/>
  </w:num>
  <w:num w:numId="73">
    <w:abstractNumId w:val="26"/>
  </w:num>
  <w:num w:numId="74">
    <w:abstractNumId w:val="20"/>
  </w:num>
  <w:num w:numId="75">
    <w:abstractNumId w:val="37"/>
  </w:num>
  <w:num w:numId="76">
    <w:abstractNumId w:val="8"/>
  </w:num>
  <w:num w:numId="77">
    <w:abstractNumId w:val="28"/>
  </w:num>
  <w:num w:numId="78">
    <w:abstractNumId w:val="45"/>
  </w:num>
  <w:num w:numId="79">
    <w:abstractNumId w:val="13"/>
  </w:num>
  <w:num w:numId="80">
    <w:abstractNumId w:val="2"/>
  </w:num>
  <w:num w:numId="81">
    <w:abstractNumId w:val="21"/>
  </w:num>
  <w:num w:numId="82">
    <w:abstractNumId w:val="9"/>
  </w:num>
  <w:num w:numId="83">
    <w:abstractNumId w:val="18"/>
  </w:num>
  <w:num w:numId="84">
    <w:abstractNumId w:val="25"/>
  </w:num>
  <w:num w:numId="85">
    <w:abstractNumId w:val="12"/>
  </w:num>
  <w:num w:numId="86">
    <w:abstractNumId w:val="46"/>
  </w:num>
  <w:num w:numId="87">
    <w:abstractNumId w:val="3"/>
  </w:num>
  <w:num w:numId="88">
    <w:abstractNumId w:val="6"/>
  </w:num>
  <w:num w:numId="89">
    <w:abstractNumId w:val="34"/>
  </w:num>
  <w:num w:numId="90">
    <w:abstractNumId w:val="10"/>
  </w:num>
  <w:num w:numId="91">
    <w:abstractNumId w:val="16"/>
  </w:num>
  <w:num w:numId="92">
    <w:abstractNumId w:val="40"/>
  </w:num>
  <w:num w:numId="93">
    <w:abstractNumId w:val="27"/>
  </w:num>
  <w:num w:numId="94">
    <w:abstractNumId w:val="0"/>
  </w:num>
  <w:num w:numId="95">
    <w:abstractNumId w:val="35"/>
  </w:num>
  <w:num w:numId="96">
    <w:abstractNumId w:val="41"/>
  </w:num>
  <w:num w:numId="97">
    <w:abstractNumId w:val="44"/>
  </w:num>
  <w:num w:numId="98">
    <w:abstractNumId w:val="4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846"/>
    <w:rsid w:val="00004210"/>
    <w:rsid w:val="00007D5B"/>
    <w:rsid w:val="000419E5"/>
    <w:rsid w:val="000468AF"/>
    <w:rsid w:val="0008366A"/>
    <w:rsid w:val="00083B96"/>
    <w:rsid w:val="00085CFF"/>
    <w:rsid w:val="00090755"/>
    <w:rsid w:val="000934C4"/>
    <w:rsid w:val="000A1846"/>
    <w:rsid w:val="000B42E5"/>
    <w:rsid w:val="000C0E5E"/>
    <w:rsid w:val="000C50D4"/>
    <w:rsid w:val="000E6BF1"/>
    <w:rsid w:val="000F0FA3"/>
    <w:rsid w:val="000F706A"/>
    <w:rsid w:val="00100B2A"/>
    <w:rsid w:val="0010703B"/>
    <w:rsid w:val="00111842"/>
    <w:rsid w:val="001258E9"/>
    <w:rsid w:val="001303A7"/>
    <w:rsid w:val="00140A5C"/>
    <w:rsid w:val="00155A7E"/>
    <w:rsid w:val="001574EC"/>
    <w:rsid w:val="001642EF"/>
    <w:rsid w:val="0017285D"/>
    <w:rsid w:val="00176B02"/>
    <w:rsid w:val="00181964"/>
    <w:rsid w:val="00186020"/>
    <w:rsid w:val="001B6981"/>
    <w:rsid w:val="001C3CB0"/>
    <w:rsid w:val="001E6CB1"/>
    <w:rsid w:val="001F09BB"/>
    <w:rsid w:val="001F6325"/>
    <w:rsid w:val="002214D8"/>
    <w:rsid w:val="00227789"/>
    <w:rsid w:val="0025082C"/>
    <w:rsid w:val="00255299"/>
    <w:rsid w:val="00277A3E"/>
    <w:rsid w:val="00285BE5"/>
    <w:rsid w:val="00286668"/>
    <w:rsid w:val="00290296"/>
    <w:rsid w:val="00291CA7"/>
    <w:rsid w:val="00291CBC"/>
    <w:rsid w:val="002940B6"/>
    <w:rsid w:val="002B00EE"/>
    <w:rsid w:val="002B127D"/>
    <w:rsid w:val="002B3857"/>
    <w:rsid w:val="002C3644"/>
    <w:rsid w:val="002D476D"/>
    <w:rsid w:val="002E0094"/>
    <w:rsid w:val="002E3AFD"/>
    <w:rsid w:val="002F6279"/>
    <w:rsid w:val="002F666A"/>
    <w:rsid w:val="0030321A"/>
    <w:rsid w:val="00305D15"/>
    <w:rsid w:val="00306951"/>
    <w:rsid w:val="00323864"/>
    <w:rsid w:val="0032394E"/>
    <w:rsid w:val="00326B04"/>
    <w:rsid w:val="00330780"/>
    <w:rsid w:val="003340A4"/>
    <w:rsid w:val="0034442F"/>
    <w:rsid w:val="00357A6B"/>
    <w:rsid w:val="0036410B"/>
    <w:rsid w:val="003656C6"/>
    <w:rsid w:val="00373DFE"/>
    <w:rsid w:val="0039202C"/>
    <w:rsid w:val="003967FE"/>
    <w:rsid w:val="003A2ABE"/>
    <w:rsid w:val="003B46F2"/>
    <w:rsid w:val="003C5EB9"/>
    <w:rsid w:val="003C7E8A"/>
    <w:rsid w:val="003D6457"/>
    <w:rsid w:val="003E5783"/>
    <w:rsid w:val="003E7472"/>
    <w:rsid w:val="003F0391"/>
    <w:rsid w:val="00410B8C"/>
    <w:rsid w:val="00412ED6"/>
    <w:rsid w:val="004142D5"/>
    <w:rsid w:val="004273D0"/>
    <w:rsid w:val="0042779F"/>
    <w:rsid w:val="00434026"/>
    <w:rsid w:val="004352A9"/>
    <w:rsid w:val="00440349"/>
    <w:rsid w:val="004537BC"/>
    <w:rsid w:val="00464085"/>
    <w:rsid w:val="004652D9"/>
    <w:rsid w:val="00465E99"/>
    <w:rsid w:val="00470ACE"/>
    <w:rsid w:val="00475BE2"/>
    <w:rsid w:val="00487A5E"/>
    <w:rsid w:val="004A7426"/>
    <w:rsid w:val="004B2F2C"/>
    <w:rsid w:val="004B32AB"/>
    <w:rsid w:val="004C49C6"/>
    <w:rsid w:val="004D4A72"/>
    <w:rsid w:val="004E6B1F"/>
    <w:rsid w:val="004E77FB"/>
    <w:rsid w:val="004F222B"/>
    <w:rsid w:val="004F3FE9"/>
    <w:rsid w:val="004F6559"/>
    <w:rsid w:val="00512CDB"/>
    <w:rsid w:val="00514993"/>
    <w:rsid w:val="00522551"/>
    <w:rsid w:val="00524948"/>
    <w:rsid w:val="00534337"/>
    <w:rsid w:val="0053581A"/>
    <w:rsid w:val="00535845"/>
    <w:rsid w:val="00542D55"/>
    <w:rsid w:val="0054345D"/>
    <w:rsid w:val="005438AB"/>
    <w:rsid w:val="0054503A"/>
    <w:rsid w:val="0054733E"/>
    <w:rsid w:val="0055349C"/>
    <w:rsid w:val="00553D14"/>
    <w:rsid w:val="00566B96"/>
    <w:rsid w:val="00567317"/>
    <w:rsid w:val="005724B9"/>
    <w:rsid w:val="00595CA7"/>
    <w:rsid w:val="005A0268"/>
    <w:rsid w:val="005A0954"/>
    <w:rsid w:val="005A571A"/>
    <w:rsid w:val="005C4019"/>
    <w:rsid w:val="005C75DE"/>
    <w:rsid w:val="005D7D14"/>
    <w:rsid w:val="005F4AC0"/>
    <w:rsid w:val="00606A07"/>
    <w:rsid w:val="006231E1"/>
    <w:rsid w:val="00626346"/>
    <w:rsid w:val="00627360"/>
    <w:rsid w:val="00627D1A"/>
    <w:rsid w:val="0063495E"/>
    <w:rsid w:val="00634C63"/>
    <w:rsid w:val="00656CFF"/>
    <w:rsid w:val="006711A8"/>
    <w:rsid w:val="00674139"/>
    <w:rsid w:val="00681BC5"/>
    <w:rsid w:val="00691836"/>
    <w:rsid w:val="0069357B"/>
    <w:rsid w:val="00696CCD"/>
    <w:rsid w:val="00697B7C"/>
    <w:rsid w:val="006A4DE2"/>
    <w:rsid w:val="006A55EB"/>
    <w:rsid w:val="006B288A"/>
    <w:rsid w:val="006B7539"/>
    <w:rsid w:val="006D2E40"/>
    <w:rsid w:val="006E2487"/>
    <w:rsid w:val="006E2A28"/>
    <w:rsid w:val="006E4EE3"/>
    <w:rsid w:val="006E66EC"/>
    <w:rsid w:val="006F13C0"/>
    <w:rsid w:val="006F75A9"/>
    <w:rsid w:val="0070415B"/>
    <w:rsid w:val="00704AE1"/>
    <w:rsid w:val="00717A6D"/>
    <w:rsid w:val="00720330"/>
    <w:rsid w:val="00724703"/>
    <w:rsid w:val="00735E9D"/>
    <w:rsid w:val="00736168"/>
    <w:rsid w:val="00737435"/>
    <w:rsid w:val="00741ABD"/>
    <w:rsid w:val="00742B8D"/>
    <w:rsid w:val="00746FC8"/>
    <w:rsid w:val="007578BE"/>
    <w:rsid w:val="00776BBB"/>
    <w:rsid w:val="007835F3"/>
    <w:rsid w:val="00797AB4"/>
    <w:rsid w:val="007A0956"/>
    <w:rsid w:val="007D00B8"/>
    <w:rsid w:val="007D286A"/>
    <w:rsid w:val="0080198D"/>
    <w:rsid w:val="008023E7"/>
    <w:rsid w:val="008203A2"/>
    <w:rsid w:val="00827CE1"/>
    <w:rsid w:val="0083080F"/>
    <w:rsid w:val="008651ED"/>
    <w:rsid w:val="00875A59"/>
    <w:rsid w:val="0089558E"/>
    <w:rsid w:val="008A23F3"/>
    <w:rsid w:val="008B5BD2"/>
    <w:rsid w:val="008C3DDE"/>
    <w:rsid w:val="008C46C1"/>
    <w:rsid w:val="008D06EA"/>
    <w:rsid w:val="008D17A5"/>
    <w:rsid w:val="008E35DF"/>
    <w:rsid w:val="008F5142"/>
    <w:rsid w:val="008F7A18"/>
    <w:rsid w:val="00913D77"/>
    <w:rsid w:val="009167A0"/>
    <w:rsid w:val="009200A2"/>
    <w:rsid w:val="009329FB"/>
    <w:rsid w:val="00945F33"/>
    <w:rsid w:val="00951108"/>
    <w:rsid w:val="00970C8F"/>
    <w:rsid w:val="00975511"/>
    <w:rsid w:val="00977E4D"/>
    <w:rsid w:val="00990B7A"/>
    <w:rsid w:val="009932CA"/>
    <w:rsid w:val="009A7654"/>
    <w:rsid w:val="009C02DA"/>
    <w:rsid w:val="009C43DF"/>
    <w:rsid w:val="009E1AC6"/>
    <w:rsid w:val="009E3B35"/>
    <w:rsid w:val="009E63EA"/>
    <w:rsid w:val="009F050F"/>
    <w:rsid w:val="00A13E90"/>
    <w:rsid w:val="00A31E9B"/>
    <w:rsid w:val="00A333DC"/>
    <w:rsid w:val="00A53D31"/>
    <w:rsid w:val="00A55540"/>
    <w:rsid w:val="00A73F8A"/>
    <w:rsid w:val="00A76032"/>
    <w:rsid w:val="00A8099D"/>
    <w:rsid w:val="00A81D62"/>
    <w:rsid w:val="00A84922"/>
    <w:rsid w:val="00AB77BA"/>
    <w:rsid w:val="00AC2287"/>
    <w:rsid w:val="00AC63B7"/>
    <w:rsid w:val="00AD54E0"/>
    <w:rsid w:val="00AD6B79"/>
    <w:rsid w:val="00AE7604"/>
    <w:rsid w:val="00B00632"/>
    <w:rsid w:val="00B073A2"/>
    <w:rsid w:val="00B14C29"/>
    <w:rsid w:val="00B1512C"/>
    <w:rsid w:val="00B170E8"/>
    <w:rsid w:val="00B2266E"/>
    <w:rsid w:val="00B349F7"/>
    <w:rsid w:val="00B3769E"/>
    <w:rsid w:val="00B63531"/>
    <w:rsid w:val="00B7008A"/>
    <w:rsid w:val="00B717B3"/>
    <w:rsid w:val="00BB3532"/>
    <w:rsid w:val="00BE5DE8"/>
    <w:rsid w:val="00BF091C"/>
    <w:rsid w:val="00BF4277"/>
    <w:rsid w:val="00C01B5D"/>
    <w:rsid w:val="00C112ED"/>
    <w:rsid w:val="00C14A17"/>
    <w:rsid w:val="00C258E4"/>
    <w:rsid w:val="00C51FB9"/>
    <w:rsid w:val="00C530E5"/>
    <w:rsid w:val="00C72712"/>
    <w:rsid w:val="00C72F0B"/>
    <w:rsid w:val="00C83D89"/>
    <w:rsid w:val="00C861A0"/>
    <w:rsid w:val="00C9060E"/>
    <w:rsid w:val="00C91B84"/>
    <w:rsid w:val="00C932E5"/>
    <w:rsid w:val="00C96371"/>
    <w:rsid w:val="00CA2FDC"/>
    <w:rsid w:val="00CA3BBA"/>
    <w:rsid w:val="00CA5261"/>
    <w:rsid w:val="00CC0602"/>
    <w:rsid w:val="00CC39A6"/>
    <w:rsid w:val="00CC71C5"/>
    <w:rsid w:val="00CD645D"/>
    <w:rsid w:val="00CD6850"/>
    <w:rsid w:val="00CE06BF"/>
    <w:rsid w:val="00CE4CB9"/>
    <w:rsid w:val="00CF3B2E"/>
    <w:rsid w:val="00CF6193"/>
    <w:rsid w:val="00D04785"/>
    <w:rsid w:val="00D11392"/>
    <w:rsid w:val="00D26F39"/>
    <w:rsid w:val="00D32C7D"/>
    <w:rsid w:val="00D3447A"/>
    <w:rsid w:val="00D34588"/>
    <w:rsid w:val="00D3478E"/>
    <w:rsid w:val="00D42FD2"/>
    <w:rsid w:val="00D44D89"/>
    <w:rsid w:val="00D547DB"/>
    <w:rsid w:val="00D54C2F"/>
    <w:rsid w:val="00D55D73"/>
    <w:rsid w:val="00D64953"/>
    <w:rsid w:val="00D77AE3"/>
    <w:rsid w:val="00D87572"/>
    <w:rsid w:val="00DB4A71"/>
    <w:rsid w:val="00DE4C7A"/>
    <w:rsid w:val="00DE5C30"/>
    <w:rsid w:val="00DE75D6"/>
    <w:rsid w:val="00DF49AE"/>
    <w:rsid w:val="00DF6036"/>
    <w:rsid w:val="00DF6BC3"/>
    <w:rsid w:val="00E16FD6"/>
    <w:rsid w:val="00E21F6A"/>
    <w:rsid w:val="00E30B22"/>
    <w:rsid w:val="00E3798A"/>
    <w:rsid w:val="00E460F3"/>
    <w:rsid w:val="00E50177"/>
    <w:rsid w:val="00E5027B"/>
    <w:rsid w:val="00E5626A"/>
    <w:rsid w:val="00E772E5"/>
    <w:rsid w:val="00E82585"/>
    <w:rsid w:val="00E82E31"/>
    <w:rsid w:val="00E9611D"/>
    <w:rsid w:val="00EA0ABD"/>
    <w:rsid w:val="00EA46E7"/>
    <w:rsid w:val="00EB1636"/>
    <w:rsid w:val="00EB32C8"/>
    <w:rsid w:val="00EB3C2A"/>
    <w:rsid w:val="00EB5379"/>
    <w:rsid w:val="00EE5971"/>
    <w:rsid w:val="00EE6353"/>
    <w:rsid w:val="00EF1962"/>
    <w:rsid w:val="00EF226B"/>
    <w:rsid w:val="00F00937"/>
    <w:rsid w:val="00F15312"/>
    <w:rsid w:val="00F22399"/>
    <w:rsid w:val="00F25367"/>
    <w:rsid w:val="00F315C9"/>
    <w:rsid w:val="00F31F2D"/>
    <w:rsid w:val="00F42E31"/>
    <w:rsid w:val="00F51E5E"/>
    <w:rsid w:val="00F56666"/>
    <w:rsid w:val="00F56995"/>
    <w:rsid w:val="00F609A7"/>
    <w:rsid w:val="00F64B32"/>
    <w:rsid w:val="00F70C4B"/>
    <w:rsid w:val="00F808C0"/>
    <w:rsid w:val="00F83712"/>
    <w:rsid w:val="00F84AC0"/>
    <w:rsid w:val="00F85CA3"/>
    <w:rsid w:val="00F95C77"/>
    <w:rsid w:val="00FA672D"/>
    <w:rsid w:val="00FB144C"/>
    <w:rsid w:val="00FB2AB3"/>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D2266"/>
  <w15:docId w15:val="{3BA98F08-1352-4BFC-AB62-D3003668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E31"/>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Indent"/>
    <w:link w:val="Heading3Char"/>
    <w:qFormat/>
    <w:rsid w:val="000A1846"/>
    <w:pPr>
      <w:spacing w:after="101" w:line="216" w:lineRule="atLeast"/>
      <w:ind w:firstLine="288"/>
      <w:jc w:val="both"/>
      <w:outlineLvl w:val="2"/>
    </w:pPr>
    <w:rPr>
      <w:rFonts w:ascii="Arial" w:hAnsi="Arial" w:cs="Arial"/>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table" w:styleId="TableGrid">
    <w:name w:val="Table Grid"/>
    <w:basedOn w:val="TableNormal"/>
    <w:uiPriority w:val="59"/>
    <w:rsid w:val="003C7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0A1846"/>
    <w:rPr>
      <w:rFonts w:ascii="Arial" w:hAnsi="Arial" w:cs="Arial"/>
      <w:sz w:val="18"/>
      <w:lang w:val="es-ES_tradnl"/>
    </w:rPr>
  </w:style>
  <w:style w:type="paragraph" w:styleId="NormalIndent">
    <w:name w:val="Normal Indent"/>
    <w:basedOn w:val="Normal"/>
    <w:rsid w:val="000A1846"/>
    <w:pPr>
      <w:spacing w:after="72" w:line="187" w:lineRule="atLeast"/>
      <w:jc w:val="both"/>
    </w:pPr>
    <w:rPr>
      <w:rFonts w:ascii="Arial" w:hAnsi="Arial" w:cs="Arial"/>
      <w:sz w:val="16"/>
      <w:szCs w:val="20"/>
      <w:lang w:val="es-ES_tradnl" w:eastAsia="es-MX"/>
    </w:rPr>
  </w:style>
  <w:style w:type="paragraph" w:styleId="NormalWeb">
    <w:name w:val="Normal (Web)"/>
    <w:basedOn w:val="Normal"/>
    <w:rsid w:val="000A1846"/>
    <w:pPr>
      <w:spacing w:before="100" w:after="100"/>
    </w:pPr>
    <w:rPr>
      <w:rFonts w:ascii="Arial" w:hAnsi="Arial" w:cs="Arial"/>
      <w:color w:val="000000"/>
      <w:szCs w:val="20"/>
      <w:lang w:eastAsia="es-MX"/>
    </w:rPr>
  </w:style>
  <w:style w:type="paragraph" w:customStyle="1" w:styleId="CERRAR">
    <w:name w:val="CERRAR"/>
    <w:basedOn w:val="Normal"/>
    <w:rsid w:val="000A1846"/>
    <w:pPr>
      <w:spacing w:after="29" w:line="187" w:lineRule="atLeast"/>
      <w:ind w:firstLine="288"/>
      <w:jc w:val="both"/>
    </w:pPr>
    <w:rPr>
      <w:rFonts w:ascii="Arial" w:hAnsi="Arial" w:cs="Arial"/>
      <w:sz w:val="18"/>
      <w:szCs w:val="20"/>
      <w:lang w:val="es-ES_tradnl" w:eastAsia="es-MX"/>
    </w:rPr>
  </w:style>
  <w:style w:type="paragraph" w:customStyle="1" w:styleId="ABRIR">
    <w:name w:val="ABRIR"/>
    <w:basedOn w:val="Normal"/>
    <w:rsid w:val="000A1846"/>
    <w:pPr>
      <w:spacing w:after="120" w:line="240" w:lineRule="atLeast"/>
      <w:ind w:firstLine="288"/>
      <w:jc w:val="both"/>
    </w:pPr>
    <w:rPr>
      <w:rFonts w:ascii="Arial" w:hAnsi="Arial" w:cs="Arial"/>
      <w:sz w:val="18"/>
      <w:szCs w:val="20"/>
      <w:lang w:val="es-ES_tradnl" w:eastAsia="es-MX"/>
    </w:rPr>
  </w:style>
  <w:style w:type="paragraph" w:customStyle="1" w:styleId="4x3">
    <w:name w:val="4x3"/>
    <w:basedOn w:val="Normal"/>
    <w:rsid w:val="00C112ED"/>
    <w:pPr>
      <w:tabs>
        <w:tab w:val="left" w:pos="810"/>
        <w:tab w:val="left" w:pos="2430"/>
        <w:tab w:val="right" w:pos="4860"/>
        <w:tab w:val="left" w:pos="6390"/>
      </w:tabs>
      <w:spacing w:after="101" w:line="216" w:lineRule="atLeast"/>
      <w:ind w:firstLine="288"/>
      <w:jc w:val="both"/>
    </w:pPr>
    <w:rPr>
      <w:rFonts w:ascii="Arial" w:hAnsi="Arial" w:cs="Arial"/>
      <w:sz w:val="18"/>
      <w:szCs w:val="20"/>
      <w:lang w:val="es-ES_tradnl" w:eastAsia="es-MX"/>
    </w:rPr>
  </w:style>
  <w:style w:type="paragraph" w:customStyle="1" w:styleId="registro">
    <w:name w:val="registro"/>
    <w:basedOn w:val="Normal"/>
    <w:rsid w:val="00C112ED"/>
    <w:pPr>
      <w:spacing w:after="101" w:line="216" w:lineRule="atLeast"/>
      <w:ind w:firstLine="288"/>
      <w:jc w:val="right"/>
    </w:pPr>
    <w:rPr>
      <w:rFonts w:ascii="Arial" w:hAnsi="Arial" w:cs="Arial"/>
      <w:b/>
      <w:sz w:val="18"/>
      <w:szCs w:val="20"/>
      <w:lang w:val="es-ES_tradnl" w:eastAsia="es-MX"/>
    </w:rPr>
  </w:style>
  <w:style w:type="paragraph" w:customStyle="1" w:styleId="2X1">
    <w:name w:val="2X1"/>
    <w:basedOn w:val="Normal"/>
    <w:rsid w:val="000A1846"/>
    <w:pPr>
      <w:tabs>
        <w:tab w:val="left" w:pos="2160"/>
        <w:tab w:val="left" w:pos="7200"/>
      </w:tabs>
      <w:spacing w:after="29" w:line="202" w:lineRule="exact"/>
      <w:ind w:left="2160" w:right="3172" w:hanging="1980"/>
    </w:pPr>
    <w:rPr>
      <w:rFonts w:ascii="Arial" w:hAnsi="Arial" w:cs="Arial"/>
      <w:sz w:val="18"/>
      <w:szCs w:val="20"/>
      <w:lang w:val="es-ES_tradnl" w:eastAsia="es-MX"/>
    </w:rPr>
  </w:style>
  <w:style w:type="paragraph" w:customStyle="1" w:styleId="centneg">
    <w:name w:val="centneg"/>
    <w:basedOn w:val="Normal"/>
    <w:rsid w:val="00C112ED"/>
    <w:pPr>
      <w:spacing w:after="101" w:line="216" w:lineRule="atLeast"/>
      <w:jc w:val="center"/>
    </w:pPr>
    <w:rPr>
      <w:rFonts w:ascii="Arial" w:hAnsi="Arial" w:cs="Arial"/>
      <w:b/>
      <w:sz w:val="18"/>
      <w:szCs w:val="20"/>
      <w:lang w:val="es-ES_tradnl" w:eastAsia="es-MX"/>
    </w:rPr>
  </w:style>
  <w:style w:type="paragraph" w:customStyle="1" w:styleId="2X2">
    <w:name w:val="2X2"/>
    <w:basedOn w:val="2X1"/>
    <w:rsid w:val="000A1846"/>
    <w:pPr>
      <w:tabs>
        <w:tab w:val="clear" w:pos="7200"/>
        <w:tab w:val="right" w:pos="7110"/>
        <w:tab w:val="right" w:pos="8550"/>
      </w:tabs>
      <w:jc w:val="both"/>
    </w:pPr>
  </w:style>
  <w:style w:type="paragraph" w:customStyle="1" w:styleId="4X1">
    <w:name w:val="4X1"/>
    <w:basedOn w:val="Normal"/>
    <w:rsid w:val="000A1846"/>
    <w:pPr>
      <w:tabs>
        <w:tab w:val="right" w:pos="720"/>
        <w:tab w:val="right" w:pos="2250"/>
        <w:tab w:val="right" w:pos="3420"/>
        <w:tab w:val="left" w:pos="4680"/>
      </w:tabs>
      <w:spacing w:after="29" w:line="202" w:lineRule="exact"/>
    </w:pPr>
    <w:rPr>
      <w:rFonts w:ascii="Arial" w:hAnsi="Arial" w:cs="Arial"/>
      <w:sz w:val="18"/>
      <w:szCs w:val="20"/>
      <w:lang w:val="es-ES_tradnl" w:eastAsia="es-MX"/>
    </w:rPr>
  </w:style>
  <w:style w:type="paragraph" w:customStyle="1" w:styleId="centrado">
    <w:name w:val="centrado"/>
    <w:basedOn w:val="Normal"/>
    <w:rsid w:val="00C112ED"/>
    <w:pPr>
      <w:spacing w:after="101" w:line="216" w:lineRule="atLeast"/>
      <w:ind w:firstLine="288"/>
      <w:jc w:val="center"/>
    </w:pPr>
    <w:rPr>
      <w:rFonts w:ascii="Arial" w:hAnsi="Arial" w:cs="Arial"/>
      <w:sz w:val="18"/>
      <w:szCs w:val="20"/>
      <w:lang w:val="es-ES_tradnl" w:eastAsia="es-MX"/>
    </w:rPr>
  </w:style>
  <w:style w:type="paragraph" w:customStyle="1" w:styleId="punto2">
    <w:name w:val="punto2"/>
    <w:basedOn w:val="Normal"/>
    <w:rsid w:val="00C112ED"/>
    <w:pPr>
      <w:spacing w:after="101" w:line="216" w:lineRule="atLeast"/>
      <w:ind w:left="270"/>
      <w:jc w:val="both"/>
    </w:pPr>
    <w:rPr>
      <w:rFonts w:ascii="Arial" w:hAnsi="Arial" w:cs="Arial"/>
      <w:sz w:val="18"/>
      <w:szCs w:val="20"/>
      <w:lang w:val="es-ES_tradnl" w:eastAsia="es-MX"/>
    </w:rPr>
  </w:style>
  <w:style w:type="paragraph" w:customStyle="1" w:styleId="indent">
    <w:name w:val="indent"/>
    <w:basedOn w:val="Normal"/>
    <w:rsid w:val="00C112ED"/>
    <w:pPr>
      <w:spacing w:after="101" w:line="216" w:lineRule="atLeast"/>
      <w:ind w:left="5400" w:hanging="1080"/>
      <w:jc w:val="both"/>
    </w:pPr>
    <w:rPr>
      <w:rFonts w:ascii="Arial" w:hAnsi="Arial" w:cs="Arial"/>
      <w:sz w:val="18"/>
      <w:szCs w:val="20"/>
      <w:lang w:val="es-ES_tradnl" w:eastAsia="es-MX"/>
    </w:rPr>
  </w:style>
  <w:style w:type="paragraph" w:customStyle="1" w:styleId="TX1">
    <w:name w:val="TX1"/>
    <w:basedOn w:val="Normal"/>
    <w:rsid w:val="000A1846"/>
    <w:pPr>
      <w:ind w:left="2880" w:hanging="2700"/>
    </w:pPr>
    <w:rPr>
      <w:rFonts w:ascii="Arial" w:hAnsi="Arial" w:cs="Arial"/>
      <w:sz w:val="18"/>
      <w:szCs w:val="20"/>
      <w:lang w:val="es-ES_tradnl" w:eastAsia="es-MX"/>
    </w:rPr>
  </w:style>
  <w:style w:type="paragraph" w:customStyle="1" w:styleId="cabeza6">
    <w:name w:val="cabeza6"/>
    <w:basedOn w:val="Normal"/>
    <w:rsid w:val="000A1846"/>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szCs w:val="20"/>
      <w:lang w:val="es-ES_tradnl" w:eastAsia="es-MX"/>
    </w:rPr>
  </w:style>
  <w:style w:type="paragraph" w:customStyle="1" w:styleId="cabeza1">
    <w:name w:val="cabeza1"/>
    <w:basedOn w:val="Normal"/>
    <w:rsid w:val="000A1846"/>
    <w:pPr>
      <w:pBdr>
        <w:top w:val="double" w:sz="6" w:space="1" w:color="auto"/>
        <w:bottom w:val="double" w:sz="6" w:space="1" w:color="auto"/>
      </w:pBdr>
      <w:tabs>
        <w:tab w:val="center" w:pos="1080"/>
        <w:tab w:val="center" w:pos="2790"/>
        <w:tab w:val="center" w:pos="4320"/>
        <w:tab w:val="center" w:pos="6930"/>
      </w:tabs>
    </w:pPr>
    <w:rPr>
      <w:rFonts w:ascii="Arial" w:hAnsi="Arial" w:cs="Arial"/>
      <w:sz w:val="18"/>
      <w:szCs w:val="20"/>
      <w:lang w:val="es-ES_tradnl" w:eastAsia="es-MX"/>
    </w:rPr>
  </w:style>
  <w:style w:type="paragraph" w:customStyle="1" w:styleId="1x1">
    <w:name w:val="1x1"/>
    <w:basedOn w:val="Normal"/>
    <w:rsid w:val="00C112ED"/>
    <w:pPr>
      <w:spacing w:after="101" w:line="216" w:lineRule="atLeast"/>
      <w:ind w:left="2790" w:hanging="2430"/>
      <w:jc w:val="both"/>
    </w:pPr>
    <w:rPr>
      <w:rFonts w:ascii="Arial" w:hAnsi="Arial" w:cs="Arial"/>
      <w:sz w:val="18"/>
      <w:szCs w:val="20"/>
      <w:lang w:val="es-ES_tradnl" w:eastAsia="es-MX"/>
    </w:rPr>
  </w:style>
  <w:style w:type="paragraph" w:customStyle="1" w:styleId="ENCONST">
    <w:name w:val="ENCONST"/>
    <w:basedOn w:val="Normal"/>
    <w:rsid w:val="00C112ED"/>
    <w:pPr>
      <w:pBdr>
        <w:bottom w:val="single" w:sz="12" w:space="1" w:color="808080"/>
      </w:pBdr>
      <w:spacing w:after="101" w:line="216" w:lineRule="atLeast"/>
      <w:ind w:left="284" w:right="334"/>
      <w:jc w:val="both"/>
    </w:pPr>
    <w:rPr>
      <w:rFonts w:ascii="Arial" w:hAnsi="Arial" w:cs="Arial"/>
      <w:sz w:val="16"/>
      <w:szCs w:val="20"/>
      <w:lang w:val="es-ES_tradnl" w:eastAsia="es-MX"/>
    </w:rPr>
  </w:style>
  <w:style w:type="paragraph" w:customStyle="1" w:styleId="PIE">
    <w:name w:val="PIE"/>
    <w:basedOn w:val="2X1"/>
    <w:rsid w:val="000A1846"/>
    <w:pPr>
      <w:pBdr>
        <w:top w:val="single" w:sz="6" w:space="1" w:color="auto"/>
      </w:pBdr>
      <w:tabs>
        <w:tab w:val="clear" w:pos="2160"/>
      </w:tabs>
      <w:spacing w:line="282" w:lineRule="exact"/>
      <w:ind w:left="1701" w:right="1752" w:firstLine="0"/>
      <w:jc w:val="center"/>
    </w:pPr>
  </w:style>
  <w:style w:type="paragraph" w:customStyle="1" w:styleId="artculo">
    <w:name w:val="artículo"/>
    <w:basedOn w:val="Normal"/>
    <w:rsid w:val="00C112ED"/>
    <w:pPr>
      <w:spacing w:before="112" w:after="101" w:line="216" w:lineRule="atLeast"/>
      <w:ind w:firstLine="290"/>
      <w:jc w:val="both"/>
    </w:pPr>
    <w:rPr>
      <w:rFonts w:ascii="Arial" w:hAnsi="Arial" w:cs="Arial"/>
      <w:b/>
      <w:i/>
      <w:sz w:val="18"/>
      <w:szCs w:val="20"/>
      <w:lang w:val="es-ES_tradnl" w:eastAsia="es-MX"/>
    </w:rPr>
  </w:style>
  <w:style w:type="paragraph" w:customStyle="1" w:styleId="CG">
    <w:name w:val="CG"/>
    <w:basedOn w:val="Normal"/>
    <w:rsid w:val="000A1846"/>
    <w:pPr>
      <w:jc w:val="both"/>
    </w:pPr>
    <w:rPr>
      <w:rFonts w:ascii="Arial" w:hAnsi="Arial" w:cs="Arial"/>
      <w:b/>
      <w:sz w:val="18"/>
      <w:szCs w:val="20"/>
      <w:lang w:val="es-ES_tradnl" w:eastAsia="es-MX"/>
    </w:rPr>
  </w:style>
  <w:style w:type="paragraph" w:customStyle="1" w:styleId="centro">
    <w:name w:val="centro"/>
    <w:basedOn w:val="centrado"/>
    <w:rsid w:val="000A1846"/>
  </w:style>
  <w:style w:type="paragraph" w:customStyle="1" w:styleId="tab">
    <w:name w:val="tab"/>
    <w:basedOn w:val="Normal"/>
    <w:rsid w:val="00C112ED"/>
    <w:pPr>
      <w:tabs>
        <w:tab w:val="right" w:leader="dot" w:pos="8640"/>
      </w:tabs>
      <w:spacing w:after="101" w:line="216" w:lineRule="atLeast"/>
      <w:ind w:firstLine="288"/>
      <w:jc w:val="both"/>
    </w:pPr>
    <w:rPr>
      <w:rFonts w:ascii="Arial" w:hAnsi="Arial" w:cs="Arial"/>
      <w:sz w:val="18"/>
      <w:szCs w:val="20"/>
      <w:lang w:val="es-ES_tradnl" w:eastAsia="es-MX"/>
    </w:rPr>
  </w:style>
  <w:style w:type="paragraph" w:customStyle="1" w:styleId="cab1">
    <w:name w:val="cab1"/>
    <w:basedOn w:val="Normal"/>
    <w:rsid w:val="00C112ED"/>
    <w:pPr>
      <w:spacing w:after="101" w:line="216" w:lineRule="atLeast"/>
      <w:ind w:firstLine="288"/>
      <w:jc w:val="both"/>
    </w:pPr>
    <w:rPr>
      <w:rFonts w:ascii="CG Times" w:hAnsi="CG Times" w:cs="CG Times"/>
      <w:b/>
      <w:szCs w:val="20"/>
      <w:lang w:val="es-ES_tradnl" w:eastAsia="es-MX"/>
    </w:rPr>
  </w:style>
  <w:style w:type="paragraph" w:customStyle="1" w:styleId="txt1">
    <w:name w:val="txt1"/>
    <w:basedOn w:val="Normal"/>
    <w:rsid w:val="00C112ED"/>
    <w:pPr>
      <w:spacing w:after="101" w:line="360" w:lineRule="atLeast"/>
      <w:ind w:firstLine="288"/>
      <w:jc w:val="both"/>
    </w:pPr>
    <w:rPr>
      <w:rFonts w:ascii="Arial" w:hAnsi="Arial" w:cs="Arial"/>
      <w:szCs w:val="20"/>
      <w:lang w:val="es-ES_tradnl" w:eastAsia="es-MX"/>
    </w:rPr>
  </w:style>
  <w:style w:type="paragraph" w:customStyle="1" w:styleId="TX">
    <w:name w:val="TX"/>
    <w:basedOn w:val="Normal"/>
    <w:rsid w:val="00C112ED"/>
    <w:pPr>
      <w:spacing w:after="101" w:line="216" w:lineRule="atLeast"/>
      <w:ind w:firstLine="288"/>
      <w:jc w:val="both"/>
    </w:pPr>
    <w:rPr>
      <w:rFonts w:ascii="Arial" w:hAnsi="Arial" w:cs="Arial"/>
      <w:b/>
      <w:sz w:val="18"/>
      <w:szCs w:val="20"/>
      <w:lang w:val="es-ES_tradnl" w:eastAsia="es-MX"/>
    </w:rPr>
  </w:style>
  <w:style w:type="paragraph" w:customStyle="1" w:styleId="dent">
    <w:name w:val="dent"/>
    <w:basedOn w:val="Normal"/>
    <w:rsid w:val="00C112ED"/>
    <w:pPr>
      <w:tabs>
        <w:tab w:val="left" w:pos="3600"/>
      </w:tabs>
      <w:spacing w:after="101" w:line="216" w:lineRule="atLeast"/>
      <w:ind w:left="3600" w:hanging="3330"/>
      <w:jc w:val="both"/>
    </w:pPr>
    <w:rPr>
      <w:rFonts w:ascii="Arial" w:hAnsi="Arial" w:cs="Arial"/>
      <w:sz w:val="18"/>
      <w:szCs w:val="20"/>
      <w:lang w:val="es-ES_tradnl" w:eastAsia="es-MX"/>
    </w:rPr>
  </w:style>
  <w:style w:type="paragraph" w:customStyle="1" w:styleId="SRA">
    <w:name w:val="SRA"/>
    <w:basedOn w:val="Normal"/>
    <w:rsid w:val="00C112ED"/>
    <w:pPr>
      <w:spacing w:after="101" w:line="216" w:lineRule="atLeast"/>
      <w:ind w:left="1440" w:hanging="1170"/>
      <w:jc w:val="both"/>
    </w:pPr>
    <w:rPr>
      <w:rFonts w:ascii="Arial" w:hAnsi="Arial" w:cs="Arial"/>
      <w:sz w:val="18"/>
      <w:szCs w:val="20"/>
      <w:lang w:val="es-ES_tradnl" w:eastAsia="es-MX"/>
    </w:rPr>
  </w:style>
  <w:style w:type="paragraph" w:customStyle="1" w:styleId="saco">
    <w:name w:val="saco"/>
    <w:basedOn w:val="Normal"/>
    <w:rsid w:val="000A1846"/>
    <w:pPr>
      <w:tabs>
        <w:tab w:val="right" w:leader="dot" w:pos="5040"/>
        <w:tab w:val="center" w:pos="6120"/>
        <w:tab w:val="right" w:pos="7380"/>
      </w:tabs>
      <w:spacing w:after="101" w:line="216" w:lineRule="atLeast"/>
      <w:ind w:right="2448" w:firstLine="270"/>
      <w:jc w:val="both"/>
    </w:pPr>
    <w:rPr>
      <w:rFonts w:ascii="Arial" w:hAnsi="Arial" w:cs="Arial"/>
      <w:sz w:val="22"/>
      <w:szCs w:val="20"/>
      <w:lang w:val="es-ES_tradnl" w:eastAsia="es-MX"/>
    </w:rPr>
  </w:style>
  <w:style w:type="paragraph" w:customStyle="1" w:styleId="saco1">
    <w:name w:val="saco1"/>
    <w:basedOn w:val="saco"/>
    <w:rsid w:val="000A1846"/>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Normal"/>
    <w:rsid w:val="00C112ED"/>
    <w:pPr>
      <w:tabs>
        <w:tab w:val="left" w:pos="3240"/>
        <w:tab w:val="left" w:pos="5580"/>
      </w:tabs>
      <w:spacing w:after="101" w:line="216" w:lineRule="atLeast"/>
      <w:ind w:firstLine="288"/>
      <w:jc w:val="both"/>
    </w:pPr>
    <w:rPr>
      <w:rFonts w:ascii="Univers" w:hAnsi="Univers" w:cs="Univers"/>
      <w:b/>
      <w:sz w:val="18"/>
      <w:szCs w:val="20"/>
      <w:lang w:val="es-ES_tradnl" w:eastAsia="es-MX"/>
    </w:rPr>
  </w:style>
  <w:style w:type="paragraph" w:customStyle="1" w:styleId="modelo">
    <w:name w:val="modelo"/>
    <w:basedOn w:val="Normal"/>
    <w:rsid w:val="00C112ED"/>
    <w:pPr>
      <w:tabs>
        <w:tab w:val="left" w:pos="2970"/>
        <w:tab w:val="left" w:pos="4950"/>
      </w:tabs>
      <w:spacing w:after="101" w:line="216" w:lineRule="atLeast"/>
      <w:ind w:firstLine="288"/>
      <w:jc w:val="both"/>
    </w:pPr>
    <w:rPr>
      <w:rFonts w:ascii="Univers" w:hAnsi="Univers" w:cs="Univers"/>
      <w:sz w:val="18"/>
      <w:szCs w:val="20"/>
      <w:lang w:val="es-ES_tradnl" w:eastAsia="es-MX"/>
    </w:rPr>
  </w:style>
  <w:style w:type="paragraph" w:customStyle="1" w:styleId="versin">
    <w:name w:val="versión"/>
    <w:basedOn w:val="Normal"/>
    <w:rsid w:val="00C112ED"/>
    <w:pPr>
      <w:tabs>
        <w:tab w:val="left" w:pos="2970"/>
        <w:tab w:val="left" w:pos="4950"/>
        <w:tab w:val="left" w:pos="5580"/>
      </w:tabs>
      <w:spacing w:after="101" w:line="216" w:lineRule="atLeast"/>
      <w:ind w:firstLine="288"/>
      <w:jc w:val="both"/>
    </w:pPr>
    <w:rPr>
      <w:rFonts w:ascii="Univers" w:hAnsi="Univers" w:cs="Univers"/>
      <w:sz w:val="18"/>
      <w:szCs w:val="20"/>
      <w:lang w:val="es-ES_tradnl" w:eastAsia="es-MX"/>
    </w:rPr>
  </w:style>
  <w:style w:type="paragraph" w:customStyle="1" w:styleId="tabla1">
    <w:name w:val="tabla1"/>
    <w:basedOn w:val="Normal"/>
    <w:rsid w:val="00C112ED"/>
    <w:pPr>
      <w:tabs>
        <w:tab w:val="right" w:pos="2610"/>
        <w:tab w:val="right" w:pos="4230"/>
        <w:tab w:val="right" w:pos="5760"/>
        <w:tab w:val="right" w:pos="7200"/>
        <w:tab w:val="right" w:pos="8640"/>
      </w:tabs>
      <w:spacing w:after="101" w:line="216" w:lineRule="atLeast"/>
      <w:ind w:firstLine="288"/>
      <w:jc w:val="both"/>
    </w:pPr>
    <w:rPr>
      <w:rFonts w:ascii="Univers" w:hAnsi="Univers" w:cs="Univers"/>
      <w:sz w:val="18"/>
      <w:szCs w:val="20"/>
      <w:lang w:val="es-ES_tradnl" w:eastAsia="es-MX"/>
    </w:rPr>
  </w:style>
  <w:style w:type="paragraph" w:customStyle="1" w:styleId="partido">
    <w:name w:val="partido"/>
    <w:basedOn w:val="Normal"/>
    <w:rsid w:val="00C112ED"/>
    <w:pPr>
      <w:tabs>
        <w:tab w:val="right" w:pos="5760"/>
        <w:tab w:val="right" w:pos="8010"/>
      </w:tabs>
      <w:spacing w:after="101" w:line="216" w:lineRule="atLeast"/>
      <w:ind w:firstLine="288"/>
      <w:jc w:val="both"/>
    </w:pPr>
    <w:rPr>
      <w:rFonts w:ascii="Univers" w:hAnsi="Univers" w:cs="Univers"/>
      <w:sz w:val="18"/>
      <w:szCs w:val="20"/>
      <w:lang w:val="es-ES_tradnl" w:eastAsia="es-MX"/>
    </w:rPr>
  </w:style>
  <w:style w:type="paragraph" w:customStyle="1" w:styleId="shcp1">
    <w:name w:val="shcp1"/>
    <w:basedOn w:val="Normal"/>
    <w:rsid w:val="00C112ED"/>
    <w:pPr>
      <w:tabs>
        <w:tab w:val="right" w:pos="810"/>
        <w:tab w:val="right" w:pos="2070"/>
        <w:tab w:val="right" w:pos="3240"/>
        <w:tab w:val="center" w:pos="4500"/>
      </w:tabs>
      <w:spacing w:after="101" w:line="216" w:lineRule="atLeast"/>
      <w:ind w:left="5490" w:hanging="5490"/>
      <w:jc w:val="both"/>
    </w:pPr>
    <w:rPr>
      <w:rFonts w:ascii="Univers" w:hAnsi="Univers" w:cs="Univers"/>
      <w:sz w:val="18"/>
      <w:szCs w:val="20"/>
      <w:lang w:val="es-ES_tradnl" w:eastAsia="es-MX"/>
    </w:rPr>
  </w:style>
  <w:style w:type="paragraph" w:customStyle="1" w:styleId="shcp11">
    <w:name w:val="shcp1.1"/>
    <w:basedOn w:val="Normal"/>
    <w:rsid w:val="00C112ED"/>
    <w:pPr>
      <w:tabs>
        <w:tab w:val="center" w:pos="720"/>
        <w:tab w:val="center" w:pos="1980"/>
        <w:tab w:val="center" w:pos="3330"/>
        <w:tab w:val="center" w:pos="4500"/>
        <w:tab w:val="center" w:pos="6030"/>
      </w:tabs>
      <w:spacing w:after="101" w:line="216" w:lineRule="atLeast"/>
      <w:ind w:firstLine="288"/>
      <w:jc w:val="both"/>
    </w:pPr>
    <w:rPr>
      <w:rFonts w:ascii="Univers" w:hAnsi="Univers" w:cs="Univers"/>
      <w:sz w:val="18"/>
      <w:szCs w:val="20"/>
      <w:lang w:val="es-ES_tradnl" w:eastAsia="es-MX"/>
    </w:rPr>
  </w:style>
  <w:style w:type="paragraph" w:customStyle="1" w:styleId="pscentro">
    <w:name w:val="pscentro"/>
    <w:basedOn w:val="Normal"/>
    <w:rsid w:val="000A1846"/>
    <w:pPr>
      <w:spacing w:after="101" w:line="216" w:lineRule="atLeast"/>
      <w:jc w:val="center"/>
    </w:pPr>
    <w:rPr>
      <w:rFonts w:ascii="Univers" w:hAnsi="Univers" w:cs="Univers"/>
      <w:b/>
      <w:sz w:val="22"/>
      <w:szCs w:val="20"/>
      <w:lang w:val="es-ES_tradnl" w:eastAsia="es-MX"/>
    </w:rPr>
  </w:style>
  <w:style w:type="paragraph" w:customStyle="1" w:styleId="psroma">
    <w:name w:val="psroma"/>
    <w:basedOn w:val="Normal"/>
    <w:rsid w:val="000A1846"/>
    <w:pPr>
      <w:spacing w:after="101" w:line="216" w:lineRule="atLeast"/>
      <w:ind w:left="1440" w:hanging="720"/>
      <w:jc w:val="both"/>
    </w:pPr>
    <w:rPr>
      <w:rFonts w:ascii="Univers" w:hAnsi="Univers" w:cs="Univers"/>
      <w:sz w:val="22"/>
      <w:szCs w:val="20"/>
      <w:lang w:val="es-ES_tradnl" w:eastAsia="es-MX"/>
    </w:rPr>
  </w:style>
  <w:style w:type="paragraph" w:customStyle="1" w:styleId="psinci">
    <w:name w:val="psinci"/>
    <w:basedOn w:val="psroma"/>
    <w:rsid w:val="000A1846"/>
    <w:pPr>
      <w:ind w:left="2160"/>
    </w:pPr>
  </w:style>
  <w:style w:type="paragraph" w:customStyle="1" w:styleId="ROMVI">
    <w:name w:val="ROMVIÑ"/>
    <w:basedOn w:val="ROMANOS"/>
    <w:rsid w:val="000A1846"/>
    <w:pPr>
      <w:tabs>
        <w:tab w:val="left" w:pos="1008"/>
      </w:tabs>
      <w:ind w:left="1008" w:hanging="360"/>
    </w:pPr>
    <w:rPr>
      <w:szCs w:val="20"/>
      <w:lang w:eastAsia="es-MX"/>
    </w:rPr>
  </w:style>
  <w:style w:type="paragraph" w:customStyle="1" w:styleId="BodyText21">
    <w:name w:val="Body Text 21"/>
    <w:basedOn w:val="Normal"/>
    <w:rsid w:val="000A1846"/>
    <w:pPr>
      <w:spacing w:after="120" w:line="480" w:lineRule="atLeast"/>
    </w:pPr>
    <w:rPr>
      <w:rFonts w:ascii="Arial" w:hAnsi="Arial" w:cs="Arial"/>
      <w:noProof/>
      <w:sz w:val="20"/>
      <w:szCs w:val="20"/>
      <w:lang w:val="es-MX" w:eastAsia="es-MX"/>
    </w:rPr>
  </w:style>
  <w:style w:type="paragraph" w:styleId="List4">
    <w:name w:val="List 4"/>
    <w:basedOn w:val="Normal"/>
    <w:rsid w:val="000A1846"/>
    <w:pPr>
      <w:ind w:left="566" w:hanging="283"/>
    </w:pPr>
    <w:rPr>
      <w:rFonts w:ascii="Arial" w:hAnsi="Arial" w:cs="Arial"/>
      <w:sz w:val="18"/>
      <w:szCs w:val="20"/>
      <w:lang w:eastAsia="es-MX"/>
    </w:rPr>
  </w:style>
  <w:style w:type="paragraph" w:styleId="List5">
    <w:name w:val="List 5"/>
    <w:basedOn w:val="Normal"/>
    <w:rsid w:val="000A1846"/>
    <w:pPr>
      <w:ind w:left="849" w:hanging="283"/>
    </w:pPr>
    <w:rPr>
      <w:rFonts w:ascii="Arial" w:hAnsi="Arial" w:cs="Arial"/>
      <w:sz w:val="18"/>
      <w:szCs w:val="20"/>
      <w:lang w:eastAsia="es-MX"/>
    </w:rPr>
  </w:style>
  <w:style w:type="paragraph" w:customStyle="1" w:styleId="Listadevietas2">
    <w:name w:val="Lista de viñetas 2"/>
    <w:basedOn w:val="Normal"/>
    <w:rsid w:val="000A1846"/>
    <w:pPr>
      <w:ind w:left="1415" w:hanging="283"/>
    </w:pPr>
    <w:rPr>
      <w:rFonts w:ascii="Arial" w:hAnsi="Arial" w:cs="Arial"/>
      <w:sz w:val="18"/>
      <w:szCs w:val="20"/>
      <w:lang w:eastAsia="es-MX"/>
    </w:rPr>
  </w:style>
  <w:style w:type="paragraph" w:customStyle="1" w:styleId="Listadevietas4">
    <w:name w:val="Lista de viñetas 4"/>
    <w:basedOn w:val="Normal"/>
    <w:rsid w:val="000A1846"/>
    <w:pPr>
      <w:tabs>
        <w:tab w:val="left" w:pos="643"/>
      </w:tabs>
      <w:ind w:left="643" w:hanging="360"/>
    </w:pPr>
    <w:rPr>
      <w:rFonts w:ascii="Arial" w:hAnsi="Arial" w:cs="Arial"/>
      <w:sz w:val="18"/>
      <w:szCs w:val="20"/>
      <w:lang w:eastAsia="es-MX"/>
    </w:rPr>
  </w:style>
  <w:style w:type="paragraph" w:customStyle="1" w:styleId="Listacontinua4">
    <w:name w:val="Lista continua 4"/>
    <w:basedOn w:val="Normal"/>
    <w:rsid w:val="000A1846"/>
    <w:pPr>
      <w:spacing w:after="120"/>
      <w:ind w:left="566"/>
    </w:pPr>
    <w:rPr>
      <w:rFonts w:ascii="Arial" w:hAnsi="Arial" w:cs="Arial"/>
      <w:sz w:val="18"/>
      <w:szCs w:val="20"/>
      <w:lang w:eastAsia="es-MX"/>
    </w:rPr>
  </w:style>
  <w:style w:type="paragraph" w:customStyle="1" w:styleId="Textonormal">
    <w:name w:val="Texto normal"/>
    <w:basedOn w:val="Normal"/>
    <w:rsid w:val="000A1846"/>
    <w:pPr>
      <w:spacing w:after="120"/>
    </w:pPr>
    <w:rPr>
      <w:rFonts w:ascii="Arial" w:hAnsi="Arial" w:cs="Arial"/>
      <w:sz w:val="18"/>
      <w:szCs w:val="20"/>
      <w:lang w:eastAsia="es-MX"/>
    </w:rPr>
  </w:style>
  <w:style w:type="paragraph" w:customStyle="1" w:styleId="Estilosinnombre">
    <w:name w:val="Estilo sin nombre"/>
    <w:basedOn w:val="Normal"/>
    <w:next w:val="BodyText21"/>
    <w:rsid w:val="000A1846"/>
    <w:pPr>
      <w:spacing w:after="120"/>
      <w:ind w:left="283"/>
    </w:pPr>
    <w:rPr>
      <w:rFonts w:ascii="Arial" w:hAnsi="Arial" w:cs="Arial"/>
      <w:sz w:val="18"/>
      <w:szCs w:val="20"/>
      <w:lang w:eastAsia="es-MX"/>
    </w:rPr>
  </w:style>
  <w:style w:type="paragraph" w:customStyle="1" w:styleId="BalloonText1">
    <w:name w:val="Balloon Text1"/>
    <w:basedOn w:val="Normal"/>
    <w:rsid w:val="000A1846"/>
    <w:rPr>
      <w:rFonts w:ascii="Tahoma" w:hAnsi="Tahoma" w:cs="Tahoma"/>
      <w:sz w:val="16"/>
      <w:szCs w:val="20"/>
      <w:lang w:eastAsia="es-MX"/>
    </w:rPr>
  </w:style>
  <w:style w:type="paragraph" w:customStyle="1" w:styleId="BodyText31">
    <w:name w:val="Body Text 31"/>
    <w:basedOn w:val="Normal"/>
    <w:rsid w:val="000A1846"/>
    <w:pPr>
      <w:tabs>
        <w:tab w:val="left" w:pos="1620"/>
      </w:tabs>
      <w:spacing w:after="242" w:line="220" w:lineRule="exact"/>
      <w:ind w:right="38"/>
      <w:jc w:val="both"/>
    </w:pPr>
    <w:rPr>
      <w:rFonts w:ascii="Arial" w:hAnsi="Arial" w:cs="Arial"/>
      <w:sz w:val="20"/>
      <w:szCs w:val="20"/>
      <w:lang w:eastAsia="es-MX"/>
    </w:rPr>
  </w:style>
  <w:style w:type="paragraph" w:customStyle="1" w:styleId="BlockText1">
    <w:name w:val="Block Text1"/>
    <w:basedOn w:val="Normal"/>
    <w:rsid w:val="000A1846"/>
    <w:pPr>
      <w:tabs>
        <w:tab w:val="left" w:pos="1620"/>
      </w:tabs>
      <w:spacing w:after="242" w:line="240" w:lineRule="exact"/>
      <w:ind w:left="800" w:right="38" w:hanging="512"/>
      <w:jc w:val="both"/>
    </w:pPr>
    <w:rPr>
      <w:rFonts w:ascii="Arial" w:hAnsi="Arial" w:cs="Arial"/>
      <w:sz w:val="20"/>
      <w:szCs w:val="20"/>
      <w:lang w:eastAsia="es-MX"/>
    </w:rPr>
  </w:style>
  <w:style w:type="paragraph" w:customStyle="1" w:styleId="ttulo">
    <w:name w:val="título"/>
    <w:basedOn w:val="Normal"/>
    <w:next w:val="Normal"/>
    <w:rsid w:val="000A1846"/>
    <w:pPr>
      <w:spacing w:before="120" w:after="120"/>
    </w:pPr>
    <w:rPr>
      <w:rFonts w:ascii="Arial" w:hAnsi="Arial" w:cs="Arial"/>
      <w:b/>
      <w:sz w:val="20"/>
      <w:szCs w:val="20"/>
      <w:lang w:eastAsia="es-MX"/>
    </w:rPr>
  </w:style>
  <w:style w:type="paragraph" w:customStyle="1" w:styleId="Default">
    <w:name w:val="Default"/>
    <w:rsid w:val="000A1846"/>
    <w:rPr>
      <w:rFonts w:ascii="Arial" w:hAnsi="Arial" w:cs="Arial"/>
      <w:color w:val="000000"/>
      <w:sz w:val="24"/>
      <w:lang w:val="es-ES" w:eastAsia="es-MX"/>
    </w:rPr>
  </w:style>
  <w:style w:type="paragraph" w:customStyle="1" w:styleId="cabeza0">
    <w:name w:val="cabeza"/>
    <w:basedOn w:val="Header"/>
    <w:rsid w:val="000A1846"/>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val="es-MX" w:eastAsia="es-MX"/>
    </w:rPr>
  </w:style>
  <w:style w:type="paragraph" w:styleId="ListParagraph">
    <w:name w:val="List Paragraph"/>
    <w:basedOn w:val="Normal"/>
    <w:qFormat/>
    <w:rsid w:val="000A1846"/>
    <w:pPr>
      <w:ind w:left="708"/>
    </w:pPr>
    <w:rPr>
      <w:rFonts w:ascii="Arial" w:hAnsi="Arial" w:cs="Arial"/>
      <w:sz w:val="18"/>
      <w:szCs w:val="20"/>
      <w:lang w:val="es-ES_tradnl" w:eastAsia="es-MX"/>
    </w:rPr>
  </w:style>
  <w:style w:type="paragraph" w:customStyle="1" w:styleId="Heading31">
    <w:name w:val="Heading 31"/>
    <w:basedOn w:val="Default"/>
    <w:next w:val="Default"/>
    <w:rsid w:val="000A1846"/>
    <w:rPr>
      <w:rFonts w:ascii="DMLMFJ+TimesNewRoman" w:hAnsi="DMLMFJ+TimesNewRoman" w:cs="DMLMFJ+TimesNewRoman"/>
      <w:color w:val="auto"/>
    </w:rPr>
  </w:style>
  <w:style w:type="paragraph" w:customStyle="1" w:styleId="HTMLPreformatted1">
    <w:name w:val="HTML Preformatted1"/>
    <w:basedOn w:val="Normal"/>
    <w:rsid w:val="000A1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paragraph" w:styleId="TableofAuthorities">
    <w:name w:val="table of authorities"/>
    <w:basedOn w:val="Normal"/>
    <w:next w:val="Normal"/>
    <w:uiPriority w:val="99"/>
    <w:semiHidden/>
    <w:unhideWhenUsed/>
    <w:rsid w:val="00D11392"/>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4929">
      <w:bodyDiv w:val="1"/>
      <w:marLeft w:val="0"/>
      <w:marRight w:val="0"/>
      <w:marTop w:val="0"/>
      <w:marBottom w:val="0"/>
      <w:divBdr>
        <w:top w:val="none" w:sz="0" w:space="0" w:color="auto"/>
        <w:left w:val="none" w:sz="0" w:space="0" w:color="auto"/>
        <w:bottom w:val="none" w:sz="0" w:space="0" w:color="auto"/>
        <w:right w:val="none" w:sz="0" w:space="0" w:color="auto"/>
      </w:divBdr>
    </w:div>
    <w:div w:id="226494192">
      <w:bodyDiv w:val="1"/>
      <w:marLeft w:val="0"/>
      <w:marRight w:val="0"/>
      <w:marTop w:val="0"/>
      <w:marBottom w:val="0"/>
      <w:divBdr>
        <w:top w:val="none" w:sz="0" w:space="0" w:color="auto"/>
        <w:left w:val="none" w:sz="0" w:space="0" w:color="auto"/>
        <w:bottom w:val="none" w:sz="0" w:space="0" w:color="auto"/>
        <w:right w:val="none" w:sz="0" w:space="0" w:color="auto"/>
      </w:divBdr>
    </w:div>
    <w:div w:id="257829815">
      <w:bodyDiv w:val="1"/>
      <w:marLeft w:val="0"/>
      <w:marRight w:val="0"/>
      <w:marTop w:val="0"/>
      <w:marBottom w:val="0"/>
      <w:divBdr>
        <w:top w:val="none" w:sz="0" w:space="0" w:color="auto"/>
        <w:left w:val="none" w:sz="0" w:space="0" w:color="auto"/>
        <w:bottom w:val="none" w:sz="0" w:space="0" w:color="auto"/>
        <w:right w:val="none" w:sz="0" w:space="0" w:color="auto"/>
      </w:divBdr>
    </w:div>
    <w:div w:id="381710768">
      <w:bodyDiv w:val="1"/>
      <w:marLeft w:val="0"/>
      <w:marRight w:val="0"/>
      <w:marTop w:val="0"/>
      <w:marBottom w:val="0"/>
      <w:divBdr>
        <w:top w:val="none" w:sz="0" w:space="0" w:color="auto"/>
        <w:left w:val="none" w:sz="0" w:space="0" w:color="auto"/>
        <w:bottom w:val="none" w:sz="0" w:space="0" w:color="auto"/>
        <w:right w:val="none" w:sz="0" w:space="0" w:color="auto"/>
      </w:divBdr>
    </w:div>
    <w:div w:id="505362962">
      <w:bodyDiv w:val="1"/>
      <w:marLeft w:val="0"/>
      <w:marRight w:val="0"/>
      <w:marTop w:val="0"/>
      <w:marBottom w:val="0"/>
      <w:divBdr>
        <w:top w:val="none" w:sz="0" w:space="0" w:color="auto"/>
        <w:left w:val="none" w:sz="0" w:space="0" w:color="auto"/>
        <w:bottom w:val="none" w:sz="0" w:space="0" w:color="auto"/>
        <w:right w:val="none" w:sz="0" w:space="0" w:color="auto"/>
      </w:divBdr>
    </w:div>
    <w:div w:id="550574540">
      <w:bodyDiv w:val="1"/>
      <w:marLeft w:val="0"/>
      <w:marRight w:val="0"/>
      <w:marTop w:val="0"/>
      <w:marBottom w:val="0"/>
      <w:divBdr>
        <w:top w:val="none" w:sz="0" w:space="0" w:color="auto"/>
        <w:left w:val="none" w:sz="0" w:space="0" w:color="auto"/>
        <w:bottom w:val="none" w:sz="0" w:space="0" w:color="auto"/>
        <w:right w:val="none" w:sz="0" w:space="0" w:color="auto"/>
      </w:divBdr>
    </w:div>
    <w:div w:id="674571270">
      <w:bodyDiv w:val="1"/>
      <w:marLeft w:val="0"/>
      <w:marRight w:val="0"/>
      <w:marTop w:val="0"/>
      <w:marBottom w:val="0"/>
      <w:divBdr>
        <w:top w:val="none" w:sz="0" w:space="0" w:color="auto"/>
        <w:left w:val="none" w:sz="0" w:space="0" w:color="auto"/>
        <w:bottom w:val="none" w:sz="0" w:space="0" w:color="auto"/>
        <w:right w:val="none" w:sz="0" w:space="0" w:color="auto"/>
      </w:divBdr>
    </w:div>
    <w:div w:id="713622714">
      <w:bodyDiv w:val="1"/>
      <w:marLeft w:val="0"/>
      <w:marRight w:val="0"/>
      <w:marTop w:val="0"/>
      <w:marBottom w:val="0"/>
      <w:divBdr>
        <w:top w:val="none" w:sz="0" w:space="0" w:color="auto"/>
        <w:left w:val="none" w:sz="0" w:space="0" w:color="auto"/>
        <w:bottom w:val="none" w:sz="0" w:space="0" w:color="auto"/>
        <w:right w:val="none" w:sz="0" w:space="0" w:color="auto"/>
      </w:divBdr>
    </w:div>
    <w:div w:id="795489658">
      <w:bodyDiv w:val="1"/>
      <w:marLeft w:val="0"/>
      <w:marRight w:val="0"/>
      <w:marTop w:val="0"/>
      <w:marBottom w:val="0"/>
      <w:divBdr>
        <w:top w:val="none" w:sz="0" w:space="0" w:color="auto"/>
        <w:left w:val="none" w:sz="0" w:space="0" w:color="auto"/>
        <w:bottom w:val="none" w:sz="0" w:space="0" w:color="auto"/>
        <w:right w:val="none" w:sz="0" w:space="0" w:color="auto"/>
      </w:divBdr>
    </w:div>
    <w:div w:id="807623233">
      <w:bodyDiv w:val="1"/>
      <w:marLeft w:val="0"/>
      <w:marRight w:val="0"/>
      <w:marTop w:val="0"/>
      <w:marBottom w:val="0"/>
      <w:divBdr>
        <w:top w:val="none" w:sz="0" w:space="0" w:color="auto"/>
        <w:left w:val="none" w:sz="0" w:space="0" w:color="auto"/>
        <w:bottom w:val="none" w:sz="0" w:space="0" w:color="auto"/>
        <w:right w:val="none" w:sz="0" w:space="0" w:color="auto"/>
      </w:divBdr>
    </w:div>
    <w:div w:id="1069422187">
      <w:bodyDiv w:val="1"/>
      <w:marLeft w:val="0"/>
      <w:marRight w:val="0"/>
      <w:marTop w:val="0"/>
      <w:marBottom w:val="0"/>
      <w:divBdr>
        <w:top w:val="none" w:sz="0" w:space="0" w:color="auto"/>
        <w:left w:val="none" w:sz="0" w:space="0" w:color="auto"/>
        <w:bottom w:val="none" w:sz="0" w:space="0" w:color="auto"/>
        <w:right w:val="none" w:sz="0" w:space="0" w:color="auto"/>
      </w:divBdr>
    </w:div>
    <w:div w:id="1326208609">
      <w:bodyDiv w:val="1"/>
      <w:marLeft w:val="0"/>
      <w:marRight w:val="0"/>
      <w:marTop w:val="0"/>
      <w:marBottom w:val="0"/>
      <w:divBdr>
        <w:top w:val="none" w:sz="0" w:space="0" w:color="auto"/>
        <w:left w:val="none" w:sz="0" w:space="0" w:color="auto"/>
        <w:bottom w:val="none" w:sz="0" w:space="0" w:color="auto"/>
        <w:right w:val="none" w:sz="0" w:space="0" w:color="auto"/>
      </w:divBdr>
    </w:div>
    <w:div w:id="1608073221">
      <w:bodyDiv w:val="1"/>
      <w:marLeft w:val="0"/>
      <w:marRight w:val="0"/>
      <w:marTop w:val="0"/>
      <w:marBottom w:val="0"/>
      <w:divBdr>
        <w:top w:val="none" w:sz="0" w:space="0" w:color="auto"/>
        <w:left w:val="none" w:sz="0" w:space="0" w:color="auto"/>
        <w:bottom w:val="none" w:sz="0" w:space="0" w:color="auto"/>
        <w:right w:val="none" w:sz="0" w:space="0" w:color="auto"/>
      </w:divBdr>
    </w:div>
    <w:div w:id="1624383136">
      <w:bodyDiv w:val="1"/>
      <w:marLeft w:val="0"/>
      <w:marRight w:val="0"/>
      <w:marTop w:val="0"/>
      <w:marBottom w:val="0"/>
      <w:divBdr>
        <w:top w:val="none" w:sz="0" w:space="0" w:color="auto"/>
        <w:left w:val="none" w:sz="0" w:space="0" w:color="auto"/>
        <w:bottom w:val="none" w:sz="0" w:space="0" w:color="auto"/>
        <w:right w:val="none" w:sz="0" w:space="0" w:color="auto"/>
      </w:divBdr>
    </w:div>
    <w:div w:id="2056930698">
      <w:bodyDiv w:val="1"/>
      <w:marLeft w:val="0"/>
      <w:marRight w:val="0"/>
      <w:marTop w:val="0"/>
      <w:marBottom w:val="0"/>
      <w:divBdr>
        <w:top w:val="none" w:sz="0" w:space="0" w:color="auto"/>
        <w:left w:val="none" w:sz="0" w:space="0" w:color="auto"/>
        <w:bottom w:val="none" w:sz="0" w:space="0" w:color="auto"/>
        <w:right w:val="none" w:sz="0" w:space="0" w:color="auto"/>
      </w:divBdr>
    </w:div>
    <w:div w:id="20660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0</TotalTime>
  <Pages>61</Pages>
  <Words>23584</Words>
  <Characters>123820</Characters>
  <Application>Microsoft Office Word</Application>
  <DocSecurity>0</DocSecurity>
  <Lines>2476</Lines>
  <Paragraphs>842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146562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cgutierrez</dc:creator>
  <cp:lastModifiedBy>GLENN MCBRIDE</cp:lastModifiedBy>
  <cp:revision>3</cp:revision>
  <dcterms:created xsi:type="dcterms:W3CDTF">2013-05-15T16:33:00Z</dcterms:created>
  <dcterms:modified xsi:type="dcterms:W3CDTF">2021-12-07T13:47:00Z</dcterms:modified>
</cp:coreProperties>
</file>